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D6F12" w14:textId="5D637D5C" w:rsidR="00D465CE" w:rsidRPr="00D465CE" w:rsidRDefault="00D465CE" w:rsidP="00D465CE">
      <w:pPr>
        <w:spacing w:before="240" w:after="240" w:line="276" w:lineRule="auto"/>
        <w:jc w:val="right"/>
        <w:rPr>
          <w:rFonts w:eastAsia="Times New Roman"/>
          <w:b/>
          <w:sz w:val="32"/>
          <w:szCs w:val="32"/>
        </w:rPr>
      </w:pPr>
      <w:r>
        <w:rPr>
          <w:b/>
          <w:bCs/>
          <w:i/>
          <w:iCs/>
        </w:rPr>
        <w:t>Artículos científicos</w:t>
      </w:r>
    </w:p>
    <w:p w14:paraId="7229B37C" w14:textId="4AF73AF4" w:rsidR="00F842C7" w:rsidRDefault="00F842C7" w:rsidP="00D465CE">
      <w:pPr>
        <w:spacing w:line="276" w:lineRule="auto"/>
        <w:jc w:val="right"/>
        <w:rPr>
          <w:b/>
          <w:sz w:val="32"/>
          <w:szCs w:val="32"/>
        </w:rPr>
      </w:pPr>
      <w:r w:rsidRPr="0039339E">
        <w:rPr>
          <w:b/>
          <w:sz w:val="32"/>
          <w:szCs w:val="32"/>
        </w:rPr>
        <w:t>Las prácticas sociales del lenguaje como referente para articular los contenidos del campo formativo de lenguajes</w:t>
      </w:r>
    </w:p>
    <w:p w14:paraId="10666554" w14:textId="77777777" w:rsidR="003D302F" w:rsidRPr="00D465CE" w:rsidRDefault="003D302F" w:rsidP="00D465CE">
      <w:pPr>
        <w:spacing w:line="276" w:lineRule="auto"/>
        <w:jc w:val="right"/>
        <w:rPr>
          <w:b/>
          <w:i/>
          <w:iCs/>
          <w:sz w:val="32"/>
          <w:szCs w:val="32"/>
        </w:rPr>
      </w:pPr>
    </w:p>
    <w:p w14:paraId="0123E062" w14:textId="037C87C2" w:rsidR="003D302F" w:rsidRPr="00D465CE" w:rsidRDefault="003D302F" w:rsidP="00D465CE">
      <w:pPr>
        <w:spacing w:line="276" w:lineRule="auto"/>
        <w:jc w:val="right"/>
        <w:rPr>
          <w:b/>
          <w:i/>
          <w:iCs/>
          <w:sz w:val="28"/>
          <w:szCs w:val="28"/>
          <w:lang w:val="en-US"/>
        </w:rPr>
      </w:pPr>
      <w:r w:rsidRPr="00D465CE">
        <w:rPr>
          <w:b/>
          <w:i/>
          <w:iCs/>
          <w:sz w:val="28"/>
          <w:szCs w:val="28"/>
          <w:lang w:val="en-US"/>
        </w:rPr>
        <w:t>The social practices of language as a reference to articulate the contents of the language training field</w:t>
      </w:r>
    </w:p>
    <w:p w14:paraId="1E47585D" w14:textId="77777777" w:rsidR="00F842C7" w:rsidRPr="009073B0" w:rsidRDefault="00F842C7" w:rsidP="00175019">
      <w:pPr>
        <w:jc w:val="center"/>
        <w:rPr>
          <w:b/>
          <w:lang w:val="en-US"/>
        </w:rPr>
      </w:pPr>
    </w:p>
    <w:p w14:paraId="321599D7" w14:textId="77777777" w:rsidR="00F842C7" w:rsidRPr="00D465CE" w:rsidRDefault="00F842C7" w:rsidP="00D465CE">
      <w:pPr>
        <w:spacing w:line="276" w:lineRule="auto"/>
        <w:jc w:val="right"/>
        <w:rPr>
          <w:rFonts w:ascii="Calibri" w:hAnsi="Calibri" w:cs="Calibri"/>
          <w:b/>
        </w:rPr>
      </w:pPr>
      <w:r w:rsidRPr="00D465CE">
        <w:rPr>
          <w:rFonts w:ascii="Calibri" w:hAnsi="Calibri" w:cs="Calibri"/>
          <w:b/>
        </w:rPr>
        <w:t>Claudia Arlin Martínez Reyna</w:t>
      </w:r>
    </w:p>
    <w:p w14:paraId="01BB8D79" w14:textId="04CB4803" w:rsidR="00F842C7" w:rsidRPr="00D465CE" w:rsidRDefault="00F842C7" w:rsidP="00D465CE">
      <w:pPr>
        <w:spacing w:line="276" w:lineRule="auto"/>
        <w:jc w:val="right"/>
        <w:rPr>
          <w:bCs/>
        </w:rPr>
      </w:pPr>
      <w:r w:rsidRPr="00D465CE">
        <w:rPr>
          <w:bCs/>
        </w:rPr>
        <w:t>Escuela Normal Rural Justo Sierra Méndez</w:t>
      </w:r>
      <w:r w:rsidR="00726F41" w:rsidRPr="00D465CE">
        <w:rPr>
          <w:bCs/>
        </w:rPr>
        <w:t xml:space="preserve">, México </w:t>
      </w:r>
    </w:p>
    <w:p w14:paraId="09602065" w14:textId="7D830FF2" w:rsidR="00F842C7" w:rsidRPr="00D465CE" w:rsidRDefault="00F842C7" w:rsidP="00D465CE">
      <w:pPr>
        <w:spacing w:line="276" w:lineRule="auto"/>
        <w:jc w:val="right"/>
        <w:rPr>
          <w:rStyle w:val="Hipervnculo"/>
          <w:color w:val="FF0000"/>
        </w:rPr>
      </w:pPr>
      <w:r w:rsidRPr="00D465CE">
        <w:rPr>
          <w:color w:val="FF0000"/>
        </w:rPr>
        <w:t>claudia.martinezr@iea.edu.mx</w:t>
      </w:r>
    </w:p>
    <w:p w14:paraId="128B161C" w14:textId="4E4CBC6C" w:rsidR="009E4746" w:rsidRPr="0039339E" w:rsidRDefault="009E4746" w:rsidP="00D465CE">
      <w:pPr>
        <w:spacing w:line="276" w:lineRule="auto"/>
        <w:jc w:val="right"/>
      </w:pPr>
      <w:r w:rsidRPr="009E4746">
        <w:t>https://orcid.org/0009-0000-3848-9989</w:t>
      </w:r>
      <w:r>
        <w:t xml:space="preserve"> </w:t>
      </w:r>
    </w:p>
    <w:p w14:paraId="47C7671B" w14:textId="77777777" w:rsidR="00F842C7" w:rsidRPr="0039339E" w:rsidRDefault="00F842C7" w:rsidP="00D465CE">
      <w:pPr>
        <w:spacing w:line="276" w:lineRule="auto"/>
        <w:jc w:val="right"/>
      </w:pPr>
    </w:p>
    <w:p w14:paraId="47CB5B4A" w14:textId="77777777" w:rsidR="00F842C7" w:rsidRPr="00D465CE" w:rsidRDefault="00F842C7" w:rsidP="00D465CE">
      <w:pPr>
        <w:spacing w:line="276" w:lineRule="auto"/>
        <w:jc w:val="right"/>
        <w:rPr>
          <w:rFonts w:ascii="Calibri" w:hAnsi="Calibri" w:cs="Calibri"/>
          <w:b/>
        </w:rPr>
      </w:pPr>
      <w:r w:rsidRPr="00D465CE">
        <w:rPr>
          <w:rFonts w:ascii="Calibri" w:hAnsi="Calibri" w:cs="Calibri"/>
          <w:b/>
        </w:rPr>
        <w:t>Fernando Bernal Acevedo</w:t>
      </w:r>
    </w:p>
    <w:p w14:paraId="5F79EF9C" w14:textId="56F0D0AA" w:rsidR="00F842C7" w:rsidRPr="00D465CE" w:rsidRDefault="00F842C7" w:rsidP="00D465CE">
      <w:pPr>
        <w:pStyle w:val="correoElectronicoParticipante"/>
        <w:spacing w:line="276" w:lineRule="auto"/>
        <w:jc w:val="right"/>
        <w:rPr>
          <w:rStyle w:val="normaltextrun"/>
          <w:bCs/>
          <w:shd w:val="clear" w:color="auto" w:fill="FFFFFF"/>
        </w:rPr>
      </w:pPr>
      <w:r w:rsidRPr="00D465CE">
        <w:rPr>
          <w:rStyle w:val="normaltextrun"/>
          <w:bCs/>
          <w:shd w:val="clear" w:color="auto" w:fill="FFFFFF"/>
        </w:rPr>
        <w:t>Escuela Normal Rural Justo Sierra Méndez</w:t>
      </w:r>
      <w:r w:rsidR="00726F41" w:rsidRPr="00D465CE">
        <w:rPr>
          <w:rStyle w:val="normaltextrun"/>
          <w:bCs/>
          <w:shd w:val="clear" w:color="auto" w:fill="FFFFFF"/>
        </w:rPr>
        <w:t xml:space="preserve">, México </w:t>
      </w:r>
    </w:p>
    <w:p w14:paraId="2FBB669F" w14:textId="48C425C5" w:rsidR="00F842C7" w:rsidRPr="00D465CE" w:rsidRDefault="00F842C7" w:rsidP="00D465CE">
      <w:pPr>
        <w:spacing w:line="276" w:lineRule="auto"/>
        <w:jc w:val="right"/>
        <w:rPr>
          <w:color w:val="FF0000"/>
        </w:rPr>
      </w:pPr>
      <w:r w:rsidRPr="00D465CE">
        <w:rPr>
          <w:color w:val="FF0000"/>
        </w:rPr>
        <w:t>fherbernal@hotmail.com</w:t>
      </w:r>
    </w:p>
    <w:p w14:paraId="2879BE57" w14:textId="428C9D30" w:rsidR="00AC0973" w:rsidRPr="00AC0973" w:rsidRDefault="00AC0973" w:rsidP="00D465CE">
      <w:pPr>
        <w:spacing w:line="276" w:lineRule="auto"/>
        <w:jc w:val="right"/>
        <w:rPr>
          <w:rStyle w:val="Hipervnculo"/>
          <w:color w:val="auto"/>
          <w:u w:val="none"/>
        </w:rPr>
      </w:pPr>
      <w:r w:rsidRPr="00AC0973">
        <w:rPr>
          <w:rStyle w:val="Hipervnculo"/>
          <w:color w:val="auto"/>
          <w:u w:val="none"/>
        </w:rPr>
        <w:t xml:space="preserve">https://orcid.org/0000-0001-7668-8559 </w:t>
      </w:r>
    </w:p>
    <w:p w14:paraId="435CA366" w14:textId="77777777" w:rsidR="00F842C7" w:rsidRPr="0039339E" w:rsidRDefault="00F842C7" w:rsidP="00175019">
      <w:pPr>
        <w:jc w:val="center"/>
      </w:pPr>
    </w:p>
    <w:p w14:paraId="3DA313F2" w14:textId="3440F17F" w:rsidR="006A44B3" w:rsidRPr="00D465CE" w:rsidRDefault="008D20B8" w:rsidP="006A44B3">
      <w:pPr>
        <w:pStyle w:val="tematicaGeneral"/>
        <w:spacing w:before="0" w:after="0" w:line="360" w:lineRule="auto"/>
        <w:jc w:val="both"/>
        <w:rPr>
          <w:rFonts w:ascii="Calibri" w:hAnsi="Calibri" w:cs="Calibri"/>
          <w:b/>
          <w:sz w:val="28"/>
          <w:szCs w:val="28"/>
        </w:rPr>
      </w:pPr>
      <w:r w:rsidRPr="00D465CE">
        <w:rPr>
          <w:rFonts w:ascii="Calibri" w:hAnsi="Calibri" w:cs="Calibri"/>
          <w:b/>
          <w:sz w:val="28"/>
          <w:szCs w:val="28"/>
        </w:rPr>
        <w:t xml:space="preserve">Resumen </w:t>
      </w:r>
    </w:p>
    <w:p w14:paraId="08C2A071" w14:textId="42AE9ED6" w:rsidR="00B047C0" w:rsidRPr="0039339E" w:rsidRDefault="000C2BEE" w:rsidP="00B047C0">
      <w:pPr>
        <w:pStyle w:val="tematicaGeneral"/>
        <w:spacing w:before="0" w:after="0" w:line="360" w:lineRule="auto"/>
        <w:jc w:val="both"/>
      </w:pPr>
      <w:r w:rsidRPr="0039339E">
        <w:t xml:space="preserve">El presente trabajo tiene como objetivo establecer las prácticas sociales como un referente para articular, en la práctica docente cotidiana en el nivel básico, los contenidos en el campo formativo de lenguajes. </w:t>
      </w:r>
      <w:r w:rsidR="000D4B6F">
        <w:t>En tal sentido, u</w:t>
      </w:r>
      <w:r w:rsidRPr="0039339E">
        <w:rPr>
          <w:bCs/>
        </w:rPr>
        <w:t>n reto al que nos enfrentamos los docentes en este nivel es c</w:t>
      </w:r>
      <w:r w:rsidR="000D4B6F">
        <w:rPr>
          <w:bCs/>
        </w:rPr>
        <w:t>ó</w:t>
      </w:r>
      <w:r w:rsidRPr="0039339E">
        <w:rPr>
          <w:bCs/>
        </w:rPr>
        <w:t>mo superar la fragmentación del conocimiento en este ámbito</w:t>
      </w:r>
      <w:r w:rsidR="000D4B6F">
        <w:rPr>
          <w:bCs/>
        </w:rPr>
        <w:t>, lo</w:t>
      </w:r>
      <w:r w:rsidRPr="0039339E">
        <w:rPr>
          <w:bCs/>
        </w:rPr>
        <w:t xml:space="preserve"> que trae como consecuencia la presentación a los</w:t>
      </w:r>
      <w:r w:rsidRPr="0039339E">
        <w:t xml:space="preserve"> alumnos de contenidos breves, simples y </w:t>
      </w:r>
      <w:r w:rsidR="000D4B6F">
        <w:t xml:space="preserve">tratados </w:t>
      </w:r>
      <w:r w:rsidRPr="0039339E">
        <w:t>de manera superficial. En la actualidad</w:t>
      </w:r>
      <w:r w:rsidR="000D4B6F">
        <w:t>,</w:t>
      </w:r>
      <w:r w:rsidRPr="0039339E">
        <w:t xml:space="preserve"> las prácticas sociales del lenguaje son la base curricular del campo formativo de lenguajes, pues involucran contenidos complejos y procesos graduales de acuerdo a las características de los estudiantes</w:t>
      </w:r>
      <w:r w:rsidR="000D4B6F">
        <w:t xml:space="preserve">, así como habilidades lingüísticas que les permitan </w:t>
      </w:r>
      <w:r w:rsidRPr="0039339E">
        <w:t>redact</w:t>
      </w:r>
      <w:r w:rsidR="000D4B6F">
        <w:t>ar</w:t>
      </w:r>
      <w:r w:rsidRPr="0039339E">
        <w:t xml:space="preserve"> y le</w:t>
      </w:r>
      <w:r w:rsidR="000D4B6F">
        <w:t>er</w:t>
      </w:r>
      <w:r w:rsidRPr="0039339E">
        <w:t xml:space="preserve"> diferentes textos escritos. Para abordar esta problemática, se eligió una metodología cualitativa con un enfoque de investigación acción. Se puso en práctica un plan que contempla cinco acciones con la finalidad de transformar aspectos fundamentales de la práctica docente. En el plan se plantean secuencias didácticas basadas en una práctica social del lenguaje </w:t>
      </w:r>
      <w:r w:rsidR="000D4B6F">
        <w:t xml:space="preserve">donde </w:t>
      </w:r>
      <w:r w:rsidRPr="0039339E">
        <w:t>se desarrollan contenidos articulados. Los resultados de la puesta en práctica de este plan de acción dan cuenta de que es posible realizar una práctica docente evitando la fragmentación de contenidos a partir de la articulación de contenidos</w:t>
      </w:r>
      <w:r w:rsidR="000D4B6F">
        <w:t>,</w:t>
      </w:r>
      <w:r w:rsidRPr="0039339E">
        <w:t xml:space="preserve"> ya sea por línea temática, por contraste o por complementación. </w:t>
      </w:r>
    </w:p>
    <w:p w14:paraId="17A04FCC" w14:textId="7FDA978A" w:rsidR="00F842C7" w:rsidRPr="0039339E" w:rsidRDefault="00F842C7" w:rsidP="006A44B3">
      <w:pPr>
        <w:pStyle w:val="tematicaGeneral"/>
        <w:spacing w:before="0" w:after="0" w:line="360" w:lineRule="auto"/>
        <w:jc w:val="both"/>
      </w:pPr>
      <w:r w:rsidRPr="00D465CE">
        <w:rPr>
          <w:rFonts w:ascii="Calibri" w:hAnsi="Calibri" w:cs="Calibri"/>
          <w:b/>
          <w:sz w:val="28"/>
          <w:szCs w:val="28"/>
        </w:rPr>
        <w:t>Palabras clave</w:t>
      </w:r>
      <w:r w:rsidRPr="0039339E">
        <w:rPr>
          <w:b/>
          <w:bCs/>
          <w:sz w:val="28"/>
          <w:szCs w:val="28"/>
        </w:rPr>
        <w:t>:</w:t>
      </w:r>
      <w:r w:rsidRPr="0039339E">
        <w:t xml:space="preserve"> contenidos, articulación, prácticas</w:t>
      </w:r>
      <w:r w:rsidR="00591A00" w:rsidRPr="0039339E">
        <w:t xml:space="preserve"> sociales</w:t>
      </w:r>
      <w:r w:rsidRPr="0039339E">
        <w:t>, fragmentación</w:t>
      </w:r>
      <w:r w:rsidR="00591A00" w:rsidRPr="0039339E">
        <w:t>, situaciones comunicativas reales</w:t>
      </w:r>
      <w:r w:rsidRPr="0039339E">
        <w:t>.</w:t>
      </w:r>
    </w:p>
    <w:p w14:paraId="6BE05CEA" w14:textId="665BC803" w:rsidR="00A1044A" w:rsidRDefault="00A1044A" w:rsidP="00A1044A">
      <w:pPr>
        <w:pStyle w:val="tematicaGeneral"/>
        <w:spacing w:before="0" w:after="0" w:line="360" w:lineRule="auto"/>
        <w:jc w:val="both"/>
      </w:pPr>
    </w:p>
    <w:p w14:paraId="6A151632" w14:textId="27C54C08" w:rsidR="007E5F50" w:rsidRPr="00D465CE" w:rsidRDefault="00900941" w:rsidP="00A1044A">
      <w:pPr>
        <w:pStyle w:val="tematicaGeneral"/>
        <w:spacing w:before="0" w:after="0" w:line="360" w:lineRule="auto"/>
        <w:jc w:val="both"/>
        <w:rPr>
          <w:rFonts w:ascii="Calibri" w:hAnsi="Calibri" w:cs="Calibri"/>
          <w:b/>
          <w:sz w:val="28"/>
          <w:szCs w:val="28"/>
        </w:rPr>
      </w:pPr>
      <w:r w:rsidRPr="00D465CE">
        <w:rPr>
          <w:rFonts w:ascii="Calibri" w:hAnsi="Calibri" w:cs="Calibri"/>
          <w:b/>
          <w:sz w:val="28"/>
          <w:szCs w:val="28"/>
        </w:rPr>
        <w:t>Abstract</w:t>
      </w:r>
    </w:p>
    <w:p w14:paraId="5702854E" w14:textId="7D54F4EE" w:rsidR="001A1C55" w:rsidRPr="009073B0" w:rsidRDefault="001A1C55" w:rsidP="00A1044A">
      <w:pPr>
        <w:pStyle w:val="tematicaGeneral"/>
        <w:spacing w:before="0" w:after="0" w:line="360" w:lineRule="auto"/>
        <w:jc w:val="both"/>
        <w:rPr>
          <w:lang w:val="en-US"/>
        </w:rPr>
      </w:pPr>
      <w:r w:rsidRPr="009073B0">
        <w:rPr>
          <w:lang w:val="en-US"/>
        </w:rPr>
        <w:t>The objective of this research is to establish social practices as a reference to articulate, in daily teaching practice at the basic level, the contents in the language training field. A challenge that teachers face at this level is how to overcome the fragmentation of knowledge in this area that results in the presentation to students of brief, simple content that is treated superficially. At present, the social practices of language are the curricular basis of the language training field, since they involve complex contents and gradual processes according to the characteristics of the students, in addition to the fact that it is required to involve oral contents and that the students write and read. different written texts. To address this problem, a qualitative methodology with an action research approach was chosen. An action plan was put into practice that includes five actions in order to transform fundamental aspects of teaching practice. The action plan proposes didactic sequences based on a social practice of language in which articulated content is developed. The results of the implementation of this action plan show that it is possible to carry out a teaching practice avoiding the fragmentation of contents from the articulation of contents, either by thematic line, by contrast or by complementation.</w:t>
      </w:r>
    </w:p>
    <w:p w14:paraId="3ECE3932" w14:textId="0DB18ED7" w:rsidR="007E5F50" w:rsidRDefault="007E5F50" w:rsidP="00A1044A">
      <w:pPr>
        <w:pStyle w:val="tematicaGeneral"/>
        <w:spacing w:before="0" w:after="0" w:line="360" w:lineRule="auto"/>
        <w:jc w:val="both"/>
        <w:rPr>
          <w:lang w:val="en-US"/>
        </w:rPr>
      </w:pPr>
      <w:r w:rsidRPr="00D465CE">
        <w:rPr>
          <w:rFonts w:ascii="Calibri" w:hAnsi="Calibri" w:cs="Calibri"/>
          <w:b/>
          <w:sz w:val="28"/>
          <w:szCs w:val="28"/>
        </w:rPr>
        <w:t>Keywords:</w:t>
      </w:r>
      <w:r w:rsidRPr="009073B0">
        <w:rPr>
          <w:sz w:val="28"/>
          <w:szCs w:val="28"/>
          <w:lang w:val="en-US"/>
        </w:rPr>
        <w:t xml:space="preserve"> </w:t>
      </w:r>
      <w:r w:rsidRPr="009073B0">
        <w:rPr>
          <w:lang w:val="en-US"/>
        </w:rPr>
        <w:t>contents, articulation, social practices, fragmentation, real communicative situations.</w:t>
      </w:r>
    </w:p>
    <w:p w14:paraId="5D0C9481" w14:textId="70B04339" w:rsidR="00D465CE" w:rsidRDefault="00D465CE" w:rsidP="00D465CE">
      <w:pPr>
        <w:jc w:val="center"/>
      </w:pPr>
      <w:r>
        <w:rPr>
          <w:b/>
        </w:rPr>
        <w:t>Fecha Recepción:</w:t>
      </w:r>
      <w:r>
        <w:t xml:space="preserve"> </w:t>
      </w:r>
      <w:proofErr w:type="gramStart"/>
      <w:r>
        <w:t>Enero</w:t>
      </w:r>
      <w:proofErr w:type="gramEnd"/>
      <w:r>
        <w:t xml:space="preserve"> 2023 </w:t>
      </w:r>
      <w:r>
        <w:t xml:space="preserve">          </w:t>
      </w:r>
      <w:r>
        <w:t xml:space="preserve">   </w:t>
      </w:r>
      <w:r>
        <w:rPr>
          <w:b/>
        </w:rPr>
        <w:t>Fecha Aceptación:</w:t>
      </w:r>
      <w:r>
        <w:t xml:space="preserve"> Julio 2023</w:t>
      </w:r>
    </w:p>
    <w:p w14:paraId="731CEE49" w14:textId="350FD10D" w:rsidR="00D465CE" w:rsidRPr="00D465CE" w:rsidRDefault="00D465CE" w:rsidP="00D465CE">
      <w:pPr>
        <w:jc w:val="center"/>
      </w:pPr>
      <w:r>
        <w:pict w14:anchorId="1F2EAF6C">
          <v:rect id="_x0000_i1025" style="width:441.9pt;height:1pt" o:hralign="center" o:hrstd="t" o:hr="t" fillcolor="#a0a0a0" stroked="f"/>
        </w:pict>
      </w:r>
    </w:p>
    <w:p w14:paraId="6729E863" w14:textId="11A24518" w:rsidR="00F842C7" w:rsidRPr="0039339E" w:rsidRDefault="003C7B75" w:rsidP="00175019">
      <w:pPr>
        <w:pStyle w:val="tematicaGeneral"/>
        <w:spacing w:before="0" w:after="0" w:line="360" w:lineRule="auto"/>
        <w:rPr>
          <w:b/>
          <w:bCs/>
          <w:sz w:val="32"/>
          <w:szCs w:val="32"/>
        </w:rPr>
      </w:pPr>
      <w:r w:rsidRPr="0039339E">
        <w:rPr>
          <w:b/>
          <w:bCs/>
          <w:sz w:val="32"/>
          <w:szCs w:val="32"/>
        </w:rPr>
        <w:t>Introducción</w:t>
      </w:r>
    </w:p>
    <w:p w14:paraId="38F08CA9" w14:textId="7CFB24B0" w:rsidR="00C25657" w:rsidRPr="0039339E" w:rsidRDefault="00C25657" w:rsidP="00C25657">
      <w:pPr>
        <w:ind w:firstLine="705"/>
      </w:pPr>
      <w:r w:rsidRPr="0039339E">
        <w:rPr>
          <w:rFonts w:eastAsia="Times New Roman"/>
        </w:rPr>
        <w:t xml:space="preserve">Después de un análisis de la propia práctica docente, se identificó que </w:t>
      </w:r>
      <w:r w:rsidR="00B01BC9" w:rsidRPr="0039339E">
        <w:t xml:space="preserve">uno de los problemas fundamentales </w:t>
      </w:r>
      <w:r w:rsidRPr="0039339E">
        <w:t>que enfrentamos los profesores del nivel básico</w:t>
      </w:r>
      <w:r w:rsidR="00B01BC9" w:rsidRPr="0039339E">
        <w:t xml:space="preserve"> en </w:t>
      </w:r>
      <w:r w:rsidRPr="0039339E">
        <w:t>el campo formativo de los lenguajes es la fragmentación de los contenidos. En la práctica cotidiana</w:t>
      </w:r>
      <w:r w:rsidR="00B01BC9" w:rsidRPr="0039339E">
        <w:t>,</w:t>
      </w:r>
      <w:r w:rsidRPr="0039339E">
        <w:t xml:space="preserve"> es sumamente difícil presentar los contenidos de una manera articulada porque venimos de una tradición en la cual </w:t>
      </w:r>
      <w:r w:rsidR="000D4B6F">
        <w:t>estos</w:t>
      </w:r>
      <w:r w:rsidRPr="0039339E">
        <w:t xml:space="preserve"> se desarrollan de manera aislada o muy específica. </w:t>
      </w:r>
    </w:p>
    <w:p w14:paraId="2FC49FCD" w14:textId="4A96448C" w:rsidR="004331A7" w:rsidRPr="0039339E" w:rsidRDefault="004331A7" w:rsidP="004331A7">
      <w:pPr>
        <w:ind w:firstLine="705"/>
      </w:pPr>
      <w:r w:rsidRPr="0039339E">
        <w:rPr>
          <w:rFonts w:eastAsia="Times New Roman"/>
        </w:rPr>
        <w:t>La preocupación por evitar la f</w:t>
      </w:r>
      <w:r w:rsidR="001E002C" w:rsidRPr="0039339E">
        <w:rPr>
          <w:rFonts w:eastAsia="Times New Roman"/>
        </w:rPr>
        <w:t>ragmentación no es un tema actual. C</w:t>
      </w:r>
      <w:r w:rsidRPr="0039339E">
        <w:rPr>
          <w:rFonts w:eastAsia="Times New Roman"/>
        </w:rPr>
        <w:t>omo lo señala Narváez (2006), los docentes han buscado la manera de superar esa parcelación de contenidos. A finales del siglo XIX</w:t>
      </w:r>
      <w:r w:rsidR="00B01BC9" w:rsidRPr="0039339E">
        <w:rPr>
          <w:rFonts w:eastAsia="Times New Roman"/>
        </w:rPr>
        <w:t>,</w:t>
      </w:r>
      <w:r w:rsidRPr="0039339E">
        <w:rPr>
          <w:rFonts w:eastAsia="Times New Roman"/>
        </w:rPr>
        <w:t xml:space="preserve"> surgió </w:t>
      </w:r>
      <w:r w:rsidR="000D4B6F" w:rsidRPr="0039339E">
        <w:rPr>
          <w:rFonts w:eastAsia="Times New Roman"/>
        </w:rPr>
        <w:t xml:space="preserve">en Europa </w:t>
      </w:r>
      <w:r w:rsidRPr="0039339E">
        <w:rPr>
          <w:rFonts w:eastAsia="Times New Roman"/>
        </w:rPr>
        <w:t xml:space="preserve">un movimiento llamado </w:t>
      </w:r>
      <w:r w:rsidR="000D4B6F" w:rsidRPr="000D4B6F">
        <w:rPr>
          <w:rFonts w:eastAsia="Times New Roman"/>
          <w:i/>
          <w:iCs/>
        </w:rPr>
        <w:t>e</w:t>
      </w:r>
      <w:r w:rsidRPr="000D4B6F">
        <w:rPr>
          <w:rFonts w:eastAsia="Times New Roman"/>
          <w:i/>
          <w:iCs/>
        </w:rPr>
        <w:t>scuela nueva</w:t>
      </w:r>
      <w:r w:rsidR="000D4B6F">
        <w:rPr>
          <w:rFonts w:eastAsia="Times New Roman"/>
        </w:rPr>
        <w:t>,</w:t>
      </w:r>
      <w:r w:rsidRPr="0039339E">
        <w:rPr>
          <w:rFonts w:eastAsia="Times New Roman"/>
        </w:rPr>
        <w:t xml:space="preserve"> o como otros autores también lo mencionan </w:t>
      </w:r>
      <w:r w:rsidRPr="000D4B6F">
        <w:rPr>
          <w:rFonts w:eastAsia="Times New Roman"/>
          <w:i/>
          <w:iCs/>
        </w:rPr>
        <w:t>escuela activa</w:t>
      </w:r>
      <w:r w:rsidRPr="0039339E">
        <w:rPr>
          <w:rFonts w:eastAsia="Times New Roman"/>
        </w:rPr>
        <w:t xml:space="preserve">, </w:t>
      </w:r>
      <w:r w:rsidRPr="000D4B6F">
        <w:rPr>
          <w:rFonts w:eastAsia="Times New Roman"/>
          <w:i/>
          <w:iCs/>
        </w:rPr>
        <w:t>escuela moderna</w:t>
      </w:r>
      <w:r w:rsidRPr="0039339E">
        <w:rPr>
          <w:rFonts w:eastAsia="Times New Roman"/>
        </w:rPr>
        <w:t xml:space="preserve"> o </w:t>
      </w:r>
      <w:r w:rsidRPr="000D4B6F">
        <w:rPr>
          <w:rFonts w:eastAsia="Times New Roman"/>
          <w:i/>
          <w:iCs/>
        </w:rPr>
        <w:t>escuela del trabajo</w:t>
      </w:r>
      <w:r w:rsidR="00B01BC9" w:rsidRPr="0039339E">
        <w:rPr>
          <w:rFonts w:eastAsia="Times New Roman"/>
        </w:rPr>
        <w:t>. E</w:t>
      </w:r>
      <w:r w:rsidRPr="0039339E">
        <w:rPr>
          <w:rFonts w:eastAsia="Times New Roman"/>
        </w:rPr>
        <w:t>st</w:t>
      </w:r>
      <w:r w:rsidR="000D4B6F">
        <w:rPr>
          <w:rFonts w:eastAsia="Times New Roman"/>
        </w:rPr>
        <w:t>a iniciativa</w:t>
      </w:r>
      <w:r w:rsidRPr="0039339E">
        <w:rPr>
          <w:rFonts w:eastAsia="Times New Roman"/>
        </w:rPr>
        <w:t xml:space="preserve"> tenía como propósito cambiar las maneras de trabajo de los docentes</w:t>
      </w:r>
      <w:r w:rsidR="00B01BC9" w:rsidRPr="0039339E">
        <w:rPr>
          <w:rFonts w:eastAsia="Times New Roman"/>
        </w:rPr>
        <w:t xml:space="preserve"> y</w:t>
      </w:r>
      <w:r w:rsidRPr="0039339E">
        <w:rPr>
          <w:rFonts w:eastAsia="Times New Roman"/>
        </w:rPr>
        <w:t xml:space="preserve"> dejar a un lado las prácticas tradicionales de la enseñanza. Los principales principios de la </w:t>
      </w:r>
      <w:r w:rsidR="000D4B6F">
        <w:rPr>
          <w:rFonts w:eastAsia="Times New Roman"/>
        </w:rPr>
        <w:t>e</w:t>
      </w:r>
      <w:r w:rsidRPr="0039339E">
        <w:rPr>
          <w:rFonts w:eastAsia="Times New Roman"/>
        </w:rPr>
        <w:t xml:space="preserve">scuela </w:t>
      </w:r>
      <w:r w:rsidR="000D4B6F">
        <w:rPr>
          <w:rFonts w:eastAsia="Times New Roman"/>
        </w:rPr>
        <w:t>n</w:t>
      </w:r>
      <w:r w:rsidRPr="0039339E">
        <w:rPr>
          <w:rFonts w:eastAsia="Times New Roman"/>
        </w:rPr>
        <w:t xml:space="preserve">ueva eran cuatro: acción en los procesos de enseñanza, respeto por la personalidad de los niños, aprendizaje que resultara de situaciones de la vida social de los estudiantes y </w:t>
      </w:r>
      <w:r w:rsidRPr="0039339E">
        <w:rPr>
          <w:rFonts w:eastAsia="Times New Roman"/>
        </w:rPr>
        <w:lastRenderedPageBreak/>
        <w:t xml:space="preserve">atención a las características personales de los alumnos. Narváez (2006) menciona que estos principios servían de referencia para algunos métodos que se trabajaron en este movimiento. </w:t>
      </w:r>
      <w:r w:rsidR="001E002C" w:rsidRPr="0039339E">
        <w:rPr>
          <w:rFonts w:eastAsia="Times New Roman"/>
        </w:rPr>
        <w:t xml:space="preserve">Todos estos planteamientos siguieron </w:t>
      </w:r>
      <w:r w:rsidRPr="0039339E">
        <w:rPr>
          <w:rFonts w:eastAsia="Times New Roman"/>
        </w:rPr>
        <w:t xml:space="preserve">como principios generales los ya mencionados, pero de igual manera con sus propios </w:t>
      </w:r>
      <w:r w:rsidR="000D4B6F">
        <w:rPr>
          <w:rFonts w:eastAsia="Times New Roman"/>
        </w:rPr>
        <w:t>enfoques</w:t>
      </w:r>
      <w:r w:rsidRPr="0039339E">
        <w:rPr>
          <w:rFonts w:eastAsia="Times New Roman"/>
        </w:rPr>
        <w:t xml:space="preserve"> que los diferenciaban de los demás. </w:t>
      </w:r>
    </w:p>
    <w:p w14:paraId="26924539" w14:textId="3F966A04" w:rsidR="00B01BC9" w:rsidRPr="0039339E" w:rsidRDefault="00B01BC9" w:rsidP="00B01BC9">
      <w:pPr>
        <w:ind w:firstLine="705"/>
        <w:rPr>
          <w:rFonts w:eastAsia="Times New Roman"/>
        </w:rPr>
      </w:pPr>
      <w:r w:rsidRPr="0039339E">
        <w:rPr>
          <w:rFonts w:eastAsia="Times New Roman"/>
        </w:rPr>
        <w:t xml:space="preserve">En la historia se ha tratado de superar una enseñanza de contenidos fragmentados, en la cual se trabaje la integración de los conocimientos. En las escuelas se han planteado diversos métodos o técnicas que logren superar esta fragmentación, una de </w:t>
      </w:r>
      <w:r w:rsidR="000D4B6F">
        <w:rPr>
          <w:rFonts w:eastAsia="Times New Roman"/>
        </w:rPr>
        <w:t xml:space="preserve">las cuales </w:t>
      </w:r>
      <w:r w:rsidRPr="0039339E">
        <w:rPr>
          <w:rFonts w:eastAsia="Times New Roman"/>
        </w:rPr>
        <w:t>es trabajar los contenidos basándose en las prácticas sociales.</w:t>
      </w:r>
    </w:p>
    <w:p w14:paraId="475EB912" w14:textId="0DDE9E79" w:rsidR="004331A7" w:rsidRPr="0039339E" w:rsidRDefault="004331A7" w:rsidP="004331A7">
      <w:pPr>
        <w:ind w:firstLine="705"/>
      </w:pPr>
      <w:r w:rsidRPr="0039339E">
        <w:rPr>
          <w:rFonts w:eastAsia="Times New Roman"/>
        </w:rPr>
        <w:t xml:space="preserve">Para </w:t>
      </w:r>
      <w:bookmarkStart w:id="0" w:name="_Hlk146808644"/>
      <w:r w:rsidRPr="0039339E">
        <w:rPr>
          <w:rFonts w:eastAsia="Times New Roman"/>
        </w:rPr>
        <w:t>Lerner</w:t>
      </w:r>
      <w:bookmarkEnd w:id="0"/>
      <w:r w:rsidRPr="0039339E">
        <w:rPr>
          <w:rFonts w:eastAsia="Times New Roman"/>
        </w:rPr>
        <w:t xml:space="preserve"> (2001), es importante tomar en cuenta que las prácticas de lectura y escritura son actividades que deben trabajar no solo </w:t>
      </w:r>
      <w:r w:rsidR="000D4B6F">
        <w:rPr>
          <w:rFonts w:eastAsia="Times New Roman"/>
        </w:rPr>
        <w:t xml:space="preserve">lo </w:t>
      </w:r>
      <w:r w:rsidRPr="0039339E">
        <w:rPr>
          <w:rFonts w:eastAsia="Times New Roman"/>
        </w:rPr>
        <w:t>procedimental</w:t>
      </w:r>
      <w:r w:rsidR="000D4B6F">
        <w:rPr>
          <w:rFonts w:eastAsia="Times New Roman"/>
        </w:rPr>
        <w:t>,</w:t>
      </w:r>
      <w:r w:rsidRPr="0039339E">
        <w:rPr>
          <w:rFonts w:eastAsia="Times New Roman"/>
        </w:rPr>
        <w:t xml:space="preserve"> sino también lo conceptual y lo actitudinal para apropiarse de los contenidos. </w:t>
      </w:r>
      <w:r w:rsidR="001E002C" w:rsidRPr="0039339E">
        <w:rPr>
          <w:rFonts w:eastAsia="Times New Roman"/>
        </w:rPr>
        <w:t xml:space="preserve">Como lo menciona </w:t>
      </w:r>
      <w:r w:rsidR="00B01BC9" w:rsidRPr="0039339E">
        <w:rPr>
          <w:rFonts w:eastAsia="Times New Roman"/>
        </w:rPr>
        <w:t>esta misma autora, se trata de</w:t>
      </w:r>
      <w:r w:rsidRPr="0039339E">
        <w:rPr>
          <w:rFonts w:eastAsia="Times New Roman"/>
        </w:rPr>
        <w:t xml:space="preserve"> prácticas indisociables que no se pueden fragmentar</w:t>
      </w:r>
      <w:r w:rsidR="00B01BC9" w:rsidRPr="0039339E">
        <w:rPr>
          <w:rFonts w:eastAsia="Times New Roman"/>
        </w:rPr>
        <w:t xml:space="preserve"> porque</w:t>
      </w:r>
      <w:r w:rsidRPr="0039339E">
        <w:rPr>
          <w:rFonts w:eastAsia="Times New Roman"/>
        </w:rPr>
        <w:t xml:space="preserve"> al parcelarlas se puede perder el sentido para los estudiantes</w:t>
      </w:r>
      <w:r w:rsidR="00501594">
        <w:rPr>
          <w:rFonts w:eastAsia="Times New Roman"/>
        </w:rPr>
        <w:t>, pues no encontrarían la manera en conectarlas con</w:t>
      </w:r>
      <w:r w:rsidRPr="0039339E">
        <w:rPr>
          <w:rFonts w:eastAsia="Times New Roman"/>
        </w:rPr>
        <w:t xml:space="preserve"> su vida diaria.</w:t>
      </w:r>
      <w:r w:rsidR="000D4B6F">
        <w:rPr>
          <w:rFonts w:eastAsia="Times New Roman"/>
        </w:rPr>
        <w:t xml:space="preserve"> </w:t>
      </w:r>
    </w:p>
    <w:p w14:paraId="17EEC8F3" w14:textId="5BFFBAC5" w:rsidR="004331A7" w:rsidRPr="0039339E" w:rsidRDefault="004331A7" w:rsidP="004331A7">
      <w:pPr>
        <w:ind w:firstLine="705"/>
      </w:pPr>
      <w:r w:rsidRPr="0039339E">
        <w:rPr>
          <w:rFonts w:eastAsia="Times New Roman"/>
        </w:rPr>
        <w:t>L</w:t>
      </w:r>
      <w:r w:rsidR="00B01BC9" w:rsidRPr="0039339E">
        <w:rPr>
          <w:rFonts w:eastAsia="Times New Roman"/>
        </w:rPr>
        <w:t>os docentes</w:t>
      </w:r>
      <w:r w:rsidR="00501594">
        <w:rPr>
          <w:rFonts w:eastAsia="Times New Roman"/>
        </w:rPr>
        <w:t>, por tanto,</w:t>
      </w:r>
      <w:r w:rsidR="00B01BC9" w:rsidRPr="0039339E">
        <w:rPr>
          <w:rFonts w:eastAsia="Times New Roman"/>
        </w:rPr>
        <w:t xml:space="preserve"> tenemos </w:t>
      </w:r>
      <w:r w:rsidRPr="0039339E">
        <w:rPr>
          <w:rFonts w:eastAsia="Times New Roman"/>
        </w:rPr>
        <w:t xml:space="preserve">que evitar la fragmentación de contenidos y superar </w:t>
      </w:r>
      <w:r w:rsidR="00501594">
        <w:rPr>
          <w:rFonts w:eastAsia="Times New Roman"/>
        </w:rPr>
        <w:t>su</w:t>
      </w:r>
      <w:r w:rsidRPr="0039339E">
        <w:rPr>
          <w:rFonts w:eastAsia="Times New Roman"/>
        </w:rPr>
        <w:t xml:space="preserve"> enseñanza aislad</w:t>
      </w:r>
      <w:r w:rsidR="00501594">
        <w:rPr>
          <w:rFonts w:eastAsia="Times New Roman"/>
        </w:rPr>
        <w:t>a</w:t>
      </w:r>
      <w:r w:rsidRPr="0039339E">
        <w:rPr>
          <w:rFonts w:eastAsia="Times New Roman"/>
        </w:rPr>
        <w:t xml:space="preserve"> para lograr que los a</w:t>
      </w:r>
      <w:r w:rsidR="00B01BC9" w:rsidRPr="0039339E">
        <w:rPr>
          <w:rFonts w:eastAsia="Times New Roman"/>
        </w:rPr>
        <w:t xml:space="preserve">lumnos reconstruyan su sentido. </w:t>
      </w:r>
      <w:r w:rsidR="00501594">
        <w:rPr>
          <w:rFonts w:eastAsia="Times New Roman"/>
        </w:rPr>
        <w:t>Para eso, e</w:t>
      </w:r>
      <w:r w:rsidRPr="0039339E">
        <w:rPr>
          <w:rFonts w:eastAsia="Times New Roman"/>
        </w:rPr>
        <w:t xml:space="preserve">s necesario abandonar aquellas actividades mecánicas que no resulten de interés </w:t>
      </w:r>
      <w:r w:rsidR="00501594">
        <w:rPr>
          <w:rFonts w:eastAsia="Times New Roman"/>
        </w:rPr>
        <w:t>para</w:t>
      </w:r>
      <w:r w:rsidRPr="0039339E">
        <w:rPr>
          <w:rFonts w:eastAsia="Times New Roman"/>
        </w:rPr>
        <w:t xml:space="preserve"> los alumnos</w:t>
      </w:r>
      <w:r w:rsidR="00501594">
        <w:rPr>
          <w:rFonts w:eastAsia="Times New Roman"/>
        </w:rPr>
        <w:t>,</w:t>
      </w:r>
      <w:r w:rsidRPr="0039339E">
        <w:rPr>
          <w:rFonts w:eastAsia="Times New Roman"/>
        </w:rPr>
        <w:t xml:space="preserve"> pues los alejar</w:t>
      </w:r>
      <w:r w:rsidR="00501594">
        <w:rPr>
          <w:rFonts w:eastAsia="Times New Roman"/>
        </w:rPr>
        <w:t>á</w:t>
      </w:r>
      <w:r w:rsidRPr="0039339E">
        <w:rPr>
          <w:rFonts w:eastAsia="Times New Roman"/>
        </w:rPr>
        <w:t>n de las prácticas de lectura y escritura</w:t>
      </w:r>
      <w:r w:rsidR="00B01BC9" w:rsidRPr="0039339E">
        <w:rPr>
          <w:rFonts w:eastAsia="Times New Roman"/>
        </w:rPr>
        <w:t>. Se trata de</w:t>
      </w:r>
      <w:r w:rsidRPr="0039339E">
        <w:rPr>
          <w:rFonts w:eastAsia="Times New Roman"/>
        </w:rPr>
        <w:t xml:space="preserve"> irlos sumergiendo a situaciones que les produzcan placer, que </w:t>
      </w:r>
      <w:r w:rsidR="00B01BC9" w:rsidRPr="0039339E">
        <w:rPr>
          <w:rFonts w:eastAsia="Times New Roman"/>
        </w:rPr>
        <w:t>les</w:t>
      </w:r>
      <w:r w:rsidRPr="0039339E">
        <w:rPr>
          <w:rFonts w:eastAsia="Times New Roman"/>
        </w:rPr>
        <w:t xml:space="preserve"> permita formar</w:t>
      </w:r>
      <w:r w:rsidR="00B01BC9" w:rsidRPr="0039339E">
        <w:rPr>
          <w:rFonts w:eastAsia="Times New Roman"/>
        </w:rPr>
        <w:t>se</w:t>
      </w:r>
      <w:r w:rsidRPr="0039339E">
        <w:rPr>
          <w:rFonts w:eastAsia="Times New Roman"/>
        </w:rPr>
        <w:t xml:space="preserve"> </w:t>
      </w:r>
      <w:r w:rsidR="00B01BC9" w:rsidRPr="0039339E">
        <w:rPr>
          <w:rFonts w:eastAsia="Times New Roman"/>
        </w:rPr>
        <w:t xml:space="preserve">como </w:t>
      </w:r>
      <w:r w:rsidRPr="0039339E">
        <w:rPr>
          <w:rFonts w:eastAsia="Times New Roman"/>
        </w:rPr>
        <w:t xml:space="preserve">escritores y lectores capaces de comunicarse, </w:t>
      </w:r>
      <w:r w:rsidR="00B01BC9" w:rsidRPr="0039339E">
        <w:rPr>
          <w:rFonts w:eastAsia="Times New Roman"/>
        </w:rPr>
        <w:t>que produzcan sus propios textos</w:t>
      </w:r>
      <w:r w:rsidR="00501594">
        <w:rPr>
          <w:rFonts w:eastAsia="Times New Roman"/>
        </w:rPr>
        <w:t>,</w:t>
      </w:r>
      <w:r w:rsidR="00B01BC9" w:rsidRPr="0039339E">
        <w:rPr>
          <w:rFonts w:eastAsia="Times New Roman"/>
        </w:rPr>
        <w:t xml:space="preserve"> y</w:t>
      </w:r>
      <w:r w:rsidRPr="0039339E">
        <w:rPr>
          <w:rFonts w:eastAsia="Times New Roman"/>
        </w:rPr>
        <w:t xml:space="preserve"> no solo copien información, </w:t>
      </w:r>
      <w:r w:rsidR="00501594">
        <w:rPr>
          <w:rFonts w:eastAsia="Times New Roman"/>
        </w:rPr>
        <w:t xml:space="preserve">para </w:t>
      </w:r>
      <w:r w:rsidR="00B01BC9" w:rsidRPr="0039339E">
        <w:rPr>
          <w:rFonts w:eastAsia="Times New Roman"/>
        </w:rPr>
        <w:t xml:space="preserve">que </w:t>
      </w:r>
      <w:r w:rsidRPr="0039339E">
        <w:rPr>
          <w:rFonts w:eastAsia="Times New Roman"/>
        </w:rPr>
        <w:t>sean autónomos y competentes.</w:t>
      </w:r>
      <w:r w:rsidR="000D4B6F">
        <w:rPr>
          <w:rFonts w:eastAsia="Times New Roman"/>
        </w:rPr>
        <w:t xml:space="preserve"> </w:t>
      </w:r>
    </w:p>
    <w:p w14:paraId="3E9FCAD9" w14:textId="5A93C8E6" w:rsidR="004331A7" w:rsidRPr="0039339E" w:rsidRDefault="004331A7" w:rsidP="004331A7">
      <w:pPr>
        <w:ind w:firstLine="705"/>
      </w:pPr>
      <w:r w:rsidRPr="0039339E">
        <w:rPr>
          <w:rFonts w:eastAsia="Times New Roman"/>
        </w:rPr>
        <w:t>Lerner (2001) señala que al fragmentar los contenidos de las pr</w:t>
      </w:r>
      <w:r w:rsidR="00501594">
        <w:rPr>
          <w:rFonts w:eastAsia="Times New Roman"/>
        </w:rPr>
        <w:t>á</w:t>
      </w:r>
      <w:r w:rsidRPr="0039339E">
        <w:rPr>
          <w:rFonts w:eastAsia="Times New Roman"/>
        </w:rPr>
        <w:t xml:space="preserve">cticas sociales de la lectura y escritura hacemos que se pierda su identidad, </w:t>
      </w:r>
      <w:r w:rsidR="00501594">
        <w:rPr>
          <w:rFonts w:eastAsia="Times New Roman"/>
        </w:rPr>
        <w:t xml:space="preserve">pues </w:t>
      </w:r>
      <w:r w:rsidRPr="0039339E">
        <w:rPr>
          <w:rFonts w:eastAsia="Times New Roman"/>
        </w:rPr>
        <w:t xml:space="preserve">desaparece su objetivo y se </w:t>
      </w:r>
      <w:r w:rsidR="00501594">
        <w:rPr>
          <w:rFonts w:eastAsia="Times New Roman"/>
        </w:rPr>
        <w:t>convierte</w:t>
      </w:r>
      <w:r w:rsidRPr="0039339E">
        <w:rPr>
          <w:rFonts w:eastAsia="Times New Roman"/>
        </w:rPr>
        <w:t xml:space="preserve"> solo en reproducción que no sirve para comprobar la comprensión de los alumnos en la lengua escrita</w:t>
      </w:r>
      <w:r w:rsidR="00B01BC9" w:rsidRPr="0039339E">
        <w:rPr>
          <w:rFonts w:eastAsia="Times New Roman"/>
        </w:rPr>
        <w:t xml:space="preserve">. Si </w:t>
      </w:r>
      <w:r w:rsidRPr="0039339E">
        <w:rPr>
          <w:rFonts w:eastAsia="Times New Roman"/>
        </w:rPr>
        <w:t xml:space="preserve">bien los contenidos aislados nos permiten tener más control de la enseñanza, con </w:t>
      </w:r>
      <w:r w:rsidR="00B01BC9" w:rsidRPr="0039339E">
        <w:rPr>
          <w:rFonts w:eastAsia="Times New Roman"/>
        </w:rPr>
        <w:t xml:space="preserve">esta forma de enseñanza </w:t>
      </w:r>
      <w:r w:rsidRPr="0039339E">
        <w:rPr>
          <w:rFonts w:eastAsia="Times New Roman"/>
        </w:rPr>
        <w:t>no se logra llegar al objetivo de las pr</w:t>
      </w:r>
      <w:r w:rsidR="00501594">
        <w:rPr>
          <w:rFonts w:eastAsia="Times New Roman"/>
        </w:rPr>
        <w:t>á</w:t>
      </w:r>
      <w:r w:rsidRPr="0039339E">
        <w:rPr>
          <w:rFonts w:eastAsia="Times New Roman"/>
        </w:rPr>
        <w:t xml:space="preserve">cticas sociales del lenguaje. </w:t>
      </w:r>
    </w:p>
    <w:p w14:paraId="1335C5FE" w14:textId="0340F2F0" w:rsidR="004331A7" w:rsidRPr="0039339E" w:rsidRDefault="004331A7" w:rsidP="004331A7">
      <w:pPr>
        <w:ind w:firstLine="705"/>
        <w:rPr>
          <w:rFonts w:eastAsia="Times New Roman"/>
        </w:rPr>
      </w:pPr>
      <w:r w:rsidRPr="0039339E">
        <w:rPr>
          <w:rFonts w:eastAsia="Times New Roman"/>
        </w:rPr>
        <w:t xml:space="preserve">Durante mucho tiempo los docentes </w:t>
      </w:r>
      <w:r w:rsidR="00836294" w:rsidRPr="0039339E">
        <w:rPr>
          <w:rFonts w:eastAsia="Times New Roman"/>
        </w:rPr>
        <w:t xml:space="preserve">hemos planeado </w:t>
      </w:r>
      <w:r w:rsidRPr="0039339E">
        <w:rPr>
          <w:rFonts w:eastAsia="Times New Roman"/>
        </w:rPr>
        <w:t xml:space="preserve">actividades más breves y esporádicas </w:t>
      </w:r>
      <w:r w:rsidR="00836294" w:rsidRPr="0039339E">
        <w:rPr>
          <w:rFonts w:eastAsia="Times New Roman"/>
        </w:rPr>
        <w:t xml:space="preserve">porque pensamos </w:t>
      </w:r>
      <w:r w:rsidRPr="0039339E">
        <w:rPr>
          <w:rFonts w:eastAsia="Times New Roman"/>
        </w:rPr>
        <w:t>que</w:t>
      </w:r>
      <w:r w:rsidR="00836294" w:rsidRPr="0039339E">
        <w:rPr>
          <w:rFonts w:eastAsia="Times New Roman"/>
        </w:rPr>
        <w:t xml:space="preserve"> de esta manera </w:t>
      </w:r>
      <w:r w:rsidRPr="0039339E">
        <w:rPr>
          <w:rFonts w:eastAsia="Times New Roman"/>
        </w:rPr>
        <w:t>se lograba el aprendizaje de los estudiantes</w:t>
      </w:r>
      <w:r w:rsidR="00501594">
        <w:rPr>
          <w:rFonts w:eastAsia="Times New Roman"/>
        </w:rPr>
        <w:t>. No obstante,</w:t>
      </w:r>
      <w:r w:rsidRPr="0039339E">
        <w:rPr>
          <w:rFonts w:eastAsia="Times New Roman"/>
        </w:rPr>
        <w:t xml:space="preserve"> </w:t>
      </w:r>
      <w:proofErr w:type="spellStart"/>
      <w:r w:rsidRPr="0039339E">
        <w:rPr>
          <w:rFonts w:eastAsia="Times New Roman"/>
        </w:rPr>
        <w:t>Nemirovsky</w:t>
      </w:r>
      <w:proofErr w:type="spellEnd"/>
      <w:r w:rsidRPr="0039339E">
        <w:rPr>
          <w:rFonts w:eastAsia="Times New Roman"/>
        </w:rPr>
        <w:t xml:space="preserve"> (2000) </w:t>
      </w:r>
      <w:r w:rsidR="00836294" w:rsidRPr="0039339E">
        <w:rPr>
          <w:rFonts w:eastAsia="Times New Roman"/>
        </w:rPr>
        <w:t xml:space="preserve">ha cuestionado este tipo de prácticas al mencionar </w:t>
      </w:r>
      <w:r w:rsidRPr="0039339E">
        <w:rPr>
          <w:rFonts w:eastAsia="Times New Roman"/>
        </w:rPr>
        <w:t xml:space="preserve">que era casi seguro que no se generaba aprendizaje con las situaciones aisladas y momentáneas, </w:t>
      </w:r>
      <w:r w:rsidR="00501594">
        <w:rPr>
          <w:rFonts w:eastAsia="Times New Roman"/>
        </w:rPr>
        <w:t xml:space="preserve">puesto que </w:t>
      </w:r>
      <w:r w:rsidRPr="0039339E">
        <w:rPr>
          <w:rFonts w:eastAsia="Times New Roman"/>
        </w:rPr>
        <w:t>s</w:t>
      </w:r>
      <w:r w:rsidR="00501594">
        <w:rPr>
          <w:rFonts w:eastAsia="Times New Roman"/>
        </w:rPr>
        <w:t>o</w:t>
      </w:r>
      <w:r w:rsidRPr="0039339E">
        <w:rPr>
          <w:rFonts w:eastAsia="Times New Roman"/>
        </w:rPr>
        <w:t>lo se obtenía la memorización de conceptos que los estudiantes olvidarían con el paso del tiempo</w:t>
      </w:r>
      <w:r w:rsidR="00D35542">
        <w:rPr>
          <w:rFonts w:eastAsia="Times New Roman"/>
        </w:rPr>
        <w:t xml:space="preserve">. De esta manera, </w:t>
      </w:r>
      <w:r w:rsidRPr="0039339E">
        <w:rPr>
          <w:rFonts w:eastAsia="Times New Roman"/>
        </w:rPr>
        <w:t xml:space="preserve">no </w:t>
      </w:r>
      <w:r w:rsidR="00D35542">
        <w:rPr>
          <w:rFonts w:eastAsia="Times New Roman"/>
        </w:rPr>
        <w:t>se</w:t>
      </w:r>
      <w:r w:rsidRPr="0039339E">
        <w:rPr>
          <w:rFonts w:eastAsia="Times New Roman"/>
        </w:rPr>
        <w:t xml:space="preserve"> generaba ningún interés y para ello</w:t>
      </w:r>
      <w:r w:rsidR="00D35542">
        <w:rPr>
          <w:rFonts w:eastAsia="Times New Roman"/>
        </w:rPr>
        <w:t>s</w:t>
      </w:r>
      <w:r w:rsidRPr="0039339E">
        <w:rPr>
          <w:rFonts w:eastAsia="Times New Roman"/>
        </w:rPr>
        <w:t xml:space="preserve"> no tenía ninguna aplicación útil en su vida cotidiana. </w:t>
      </w:r>
    </w:p>
    <w:p w14:paraId="1F3813FD" w14:textId="66B67296" w:rsidR="009D568D" w:rsidRPr="0039339E" w:rsidRDefault="009D568D" w:rsidP="009D568D">
      <w:pPr>
        <w:ind w:firstLine="705"/>
      </w:pPr>
      <w:r w:rsidRPr="0039339E">
        <w:rPr>
          <w:rFonts w:eastAsia="Times New Roman"/>
        </w:rPr>
        <w:t xml:space="preserve">A inicios del año 2022 se dio a conocer una propuesta del </w:t>
      </w:r>
      <w:r w:rsidR="00D35542" w:rsidRPr="0039339E">
        <w:rPr>
          <w:rFonts w:eastAsia="Times New Roman"/>
        </w:rPr>
        <w:t>plan y programas de estudio para la educación básica mexicana</w:t>
      </w:r>
      <w:r w:rsidRPr="0039339E">
        <w:rPr>
          <w:rFonts w:eastAsia="Times New Roman"/>
        </w:rPr>
        <w:t xml:space="preserve">. En este bosquejo o propuesta se menciona que en distintas </w:t>
      </w:r>
      <w:r w:rsidRPr="0039339E">
        <w:rPr>
          <w:rFonts w:eastAsia="Times New Roman"/>
        </w:rPr>
        <w:lastRenderedPageBreak/>
        <w:t>ocasiones se ha buscado la manera de construir el conocimiento</w:t>
      </w:r>
      <w:r w:rsidR="00D35542">
        <w:rPr>
          <w:rFonts w:eastAsia="Times New Roman"/>
        </w:rPr>
        <w:t xml:space="preserve">, aunque la realidad demuestra que </w:t>
      </w:r>
      <w:r w:rsidRPr="0039339E">
        <w:rPr>
          <w:rFonts w:eastAsia="Times New Roman"/>
        </w:rPr>
        <w:t>se sigue</w:t>
      </w:r>
      <w:r w:rsidR="00D35542">
        <w:rPr>
          <w:rFonts w:eastAsia="Times New Roman"/>
        </w:rPr>
        <w:t>n</w:t>
      </w:r>
      <w:r w:rsidRPr="0039339E">
        <w:rPr>
          <w:rFonts w:eastAsia="Times New Roman"/>
        </w:rPr>
        <w:t xml:space="preserve"> atendiendo los contenidos por materias y asignaturas que s</w:t>
      </w:r>
      <w:r w:rsidR="00D35542">
        <w:rPr>
          <w:rFonts w:eastAsia="Times New Roman"/>
        </w:rPr>
        <w:t>o</w:t>
      </w:r>
      <w:r w:rsidRPr="0039339E">
        <w:rPr>
          <w:rFonts w:eastAsia="Times New Roman"/>
        </w:rPr>
        <w:t>lo logran fragmentar</w:t>
      </w:r>
      <w:r w:rsidR="00D35542">
        <w:rPr>
          <w:rFonts w:eastAsia="Times New Roman"/>
        </w:rPr>
        <w:t>los</w:t>
      </w:r>
      <w:r w:rsidRPr="0039339E">
        <w:rPr>
          <w:rFonts w:eastAsia="Times New Roman"/>
        </w:rPr>
        <w:t xml:space="preserve"> (</w:t>
      </w:r>
      <w:r w:rsidR="00957DEE" w:rsidRPr="0039339E">
        <w:rPr>
          <w:rFonts w:eastAsia="Times New Roman"/>
          <w:lang w:val="es"/>
        </w:rPr>
        <w:t>Secretar</w:t>
      </w:r>
      <w:r w:rsidR="00957DEE">
        <w:rPr>
          <w:rFonts w:eastAsia="Times New Roman"/>
          <w:lang w:val="es"/>
        </w:rPr>
        <w:t>í</w:t>
      </w:r>
      <w:r w:rsidR="00957DEE" w:rsidRPr="0039339E">
        <w:rPr>
          <w:rFonts w:eastAsia="Times New Roman"/>
          <w:lang w:val="es"/>
        </w:rPr>
        <w:t>a de Educación Pública</w:t>
      </w:r>
      <w:r w:rsidR="00957DEE">
        <w:rPr>
          <w:rFonts w:eastAsia="Times New Roman"/>
          <w:lang w:val="es"/>
        </w:rPr>
        <w:t xml:space="preserve"> [</w:t>
      </w:r>
      <w:r w:rsidRPr="0039339E">
        <w:rPr>
          <w:rFonts w:eastAsia="Times New Roman"/>
        </w:rPr>
        <w:t>SEP</w:t>
      </w:r>
      <w:r w:rsidR="00957DEE">
        <w:rPr>
          <w:rFonts w:eastAsia="Times New Roman"/>
        </w:rPr>
        <w:t>]</w:t>
      </w:r>
      <w:r w:rsidRPr="0039339E">
        <w:rPr>
          <w:rFonts w:eastAsia="Times New Roman"/>
        </w:rPr>
        <w:t>, 2022</w:t>
      </w:r>
      <w:r w:rsidR="00957DEE">
        <w:rPr>
          <w:rFonts w:eastAsia="Times New Roman"/>
        </w:rPr>
        <w:t>a</w:t>
      </w:r>
      <w:r w:rsidRPr="0039339E">
        <w:rPr>
          <w:rFonts w:eastAsia="Times New Roman"/>
        </w:rPr>
        <w:t>). Esta nueva propuesta busca que los estudiantes puedan construir conocimientos sobre la realidad en la que viven</w:t>
      </w:r>
      <w:r w:rsidR="00D35542">
        <w:rPr>
          <w:rFonts w:eastAsia="Times New Roman"/>
        </w:rPr>
        <w:t>;</w:t>
      </w:r>
      <w:r w:rsidR="00836294" w:rsidRPr="0039339E">
        <w:rPr>
          <w:rFonts w:eastAsia="Times New Roman"/>
        </w:rPr>
        <w:t xml:space="preserve"> por ello, </w:t>
      </w:r>
      <w:r w:rsidRPr="0039339E">
        <w:rPr>
          <w:rFonts w:eastAsia="Times New Roman"/>
        </w:rPr>
        <w:t>el nuevo currículo est</w:t>
      </w:r>
      <w:r w:rsidR="00836294" w:rsidRPr="0039339E">
        <w:rPr>
          <w:rFonts w:eastAsia="Times New Roman"/>
        </w:rPr>
        <w:t>á</w:t>
      </w:r>
      <w:r w:rsidRPr="0039339E">
        <w:rPr>
          <w:rFonts w:eastAsia="Times New Roman"/>
        </w:rPr>
        <w:t xml:space="preserve"> basado en la diversidad de realidades y reconoce que la comunidad brinda aprendizajes y enseñanzas igual de importantes que los que se producen en la escuela o el aula.</w:t>
      </w:r>
      <w:r w:rsidR="000D4B6F">
        <w:rPr>
          <w:rFonts w:eastAsia="Times New Roman"/>
        </w:rPr>
        <w:t xml:space="preserve"> </w:t>
      </w:r>
    </w:p>
    <w:p w14:paraId="7AC9603E" w14:textId="0056E48D" w:rsidR="00DB2285" w:rsidRPr="0039339E" w:rsidRDefault="00DB2285" w:rsidP="00DB2285">
      <w:pPr>
        <w:ind w:firstLine="705"/>
      </w:pPr>
      <w:r w:rsidRPr="0039339E">
        <w:rPr>
          <w:rFonts w:eastAsia="Times New Roman"/>
        </w:rPr>
        <w:t>Las pr</w:t>
      </w:r>
      <w:r w:rsidR="00D35542">
        <w:rPr>
          <w:rFonts w:eastAsia="Times New Roman"/>
        </w:rPr>
        <w:t>á</w:t>
      </w:r>
      <w:r w:rsidRPr="0039339E">
        <w:rPr>
          <w:rFonts w:eastAsia="Times New Roman"/>
        </w:rPr>
        <w:t>cticas sociales del lenguaje son la base de la enseñanza del campo formativo de lenguaje</w:t>
      </w:r>
      <w:r w:rsidR="000F6BF3" w:rsidRPr="0039339E">
        <w:rPr>
          <w:rFonts w:eastAsia="Times New Roman"/>
        </w:rPr>
        <w:t xml:space="preserve">s </w:t>
      </w:r>
      <w:r w:rsidRPr="0039339E">
        <w:rPr>
          <w:rFonts w:eastAsia="Times New Roman"/>
        </w:rPr>
        <w:t>en los programas de la educación actual (SEP, 20</w:t>
      </w:r>
      <w:r w:rsidR="000F6BF3" w:rsidRPr="0039339E">
        <w:rPr>
          <w:rFonts w:eastAsia="Times New Roman"/>
        </w:rPr>
        <w:t>22</w:t>
      </w:r>
      <w:r w:rsidR="00957DEE">
        <w:rPr>
          <w:rFonts w:eastAsia="Times New Roman"/>
        </w:rPr>
        <w:t>b</w:t>
      </w:r>
      <w:r w:rsidRPr="0039339E">
        <w:rPr>
          <w:rFonts w:eastAsia="Times New Roman"/>
        </w:rPr>
        <w:t>)</w:t>
      </w:r>
      <w:r w:rsidR="00836294" w:rsidRPr="0039339E">
        <w:rPr>
          <w:rFonts w:eastAsia="Times New Roman"/>
        </w:rPr>
        <w:t xml:space="preserve"> y constituye</w:t>
      </w:r>
      <w:r w:rsidR="00D35542">
        <w:rPr>
          <w:rFonts w:eastAsia="Times New Roman"/>
        </w:rPr>
        <w:t>n</w:t>
      </w:r>
      <w:r w:rsidR="00836294" w:rsidRPr="0039339E">
        <w:rPr>
          <w:rFonts w:eastAsia="Times New Roman"/>
        </w:rPr>
        <w:t xml:space="preserve"> el</w:t>
      </w:r>
      <w:r w:rsidRPr="0039339E">
        <w:rPr>
          <w:rFonts w:eastAsia="Times New Roman"/>
        </w:rPr>
        <w:t xml:space="preserve"> enfoque pedagógico que los docentes tienen como guía principal para construir su práctica docente. Los contenidos se basan en </w:t>
      </w:r>
      <w:r w:rsidR="00D35542">
        <w:rPr>
          <w:rFonts w:eastAsia="Times New Roman"/>
        </w:rPr>
        <w:t>la</w:t>
      </w:r>
      <w:r w:rsidRPr="0039339E">
        <w:rPr>
          <w:rFonts w:eastAsia="Times New Roman"/>
        </w:rPr>
        <w:t xml:space="preserve"> lectura y escritura con propósitos didácticos y a la vez comunicativos, que requieren de una enseñanza sin parcelación. </w:t>
      </w:r>
    </w:p>
    <w:p w14:paraId="494E2873" w14:textId="208A9299" w:rsidR="00BF4BD7" w:rsidRPr="0039339E" w:rsidRDefault="00DB2285" w:rsidP="00836294">
      <w:pPr>
        <w:ind w:firstLine="705"/>
        <w:rPr>
          <w:rFonts w:eastAsia="Times New Roman"/>
        </w:rPr>
      </w:pPr>
      <w:r w:rsidRPr="0039339E">
        <w:rPr>
          <w:rFonts w:eastAsia="Times New Roman"/>
        </w:rPr>
        <w:t xml:space="preserve">La </w:t>
      </w:r>
      <w:r w:rsidR="00D35542" w:rsidRPr="0039339E">
        <w:rPr>
          <w:rFonts w:eastAsia="Times New Roman"/>
        </w:rPr>
        <w:t xml:space="preserve">nueva escuela mexicana retoma las prácticas </w:t>
      </w:r>
      <w:r w:rsidRPr="0039339E">
        <w:rPr>
          <w:rFonts w:eastAsia="Times New Roman"/>
        </w:rPr>
        <w:t>sociales del lenguaje (SEP, 2022</w:t>
      </w:r>
      <w:r w:rsidR="00957DEE">
        <w:rPr>
          <w:rFonts w:eastAsia="Times New Roman"/>
        </w:rPr>
        <w:t>a</w:t>
      </w:r>
      <w:r w:rsidRPr="0039339E">
        <w:rPr>
          <w:rFonts w:eastAsia="Times New Roman"/>
        </w:rPr>
        <w:t>)</w:t>
      </w:r>
      <w:r w:rsidR="00D35542">
        <w:rPr>
          <w:rFonts w:eastAsia="Times New Roman"/>
        </w:rPr>
        <w:t>,</w:t>
      </w:r>
      <w:r w:rsidRPr="0039339E">
        <w:rPr>
          <w:rFonts w:eastAsia="Times New Roman"/>
        </w:rPr>
        <w:t xml:space="preserve"> </w:t>
      </w:r>
      <w:r w:rsidR="00836294" w:rsidRPr="0039339E">
        <w:rPr>
          <w:rFonts w:eastAsia="Times New Roman"/>
        </w:rPr>
        <w:t xml:space="preserve">ya que en </w:t>
      </w:r>
      <w:r w:rsidR="00D35542">
        <w:rPr>
          <w:rFonts w:eastAsia="Times New Roman"/>
        </w:rPr>
        <w:t>e</w:t>
      </w:r>
      <w:r w:rsidR="00836294" w:rsidRPr="0039339E">
        <w:rPr>
          <w:rFonts w:eastAsia="Times New Roman"/>
        </w:rPr>
        <w:t>stas se consideran</w:t>
      </w:r>
      <w:r w:rsidRPr="0039339E">
        <w:rPr>
          <w:rFonts w:eastAsia="Times New Roman"/>
        </w:rPr>
        <w:t xml:space="preserve"> procesos graduales tomando en cuenta la edad, contexto y desarrollo de los estudiantes. Además</w:t>
      </w:r>
      <w:r w:rsidR="00D35542">
        <w:rPr>
          <w:rFonts w:eastAsia="Times New Roman"/>
        </w:rPr>
        <w:t>,</w:t>
      </w:r>
      <w:r w:rsidRPr="0039339E">
        <w:rPr>
          <w:rFonts w:eastAsia="Times New Roman"/>
        </w:rPr>
        <w:t xml:space="preserve"> estas prácticas incluyen diferentes tipos de textos escritos y la oralidad</w:t>
      </w:r>
      <w:r w:rsidR="00D35542">
        <w:rPr>
          <w:rFonts w:eastAsia="Times New Roman"/>
        </w:rPr>
        <w:t>,</w:t>
      </w:r>
      <w:r w:rsidRPr="0039339E">
        <w:rPr>
          <w:rFonts w:eastAsia="Times New Roman"/>
        </w:rPr>
        <w:t xml:space="preserve"> dependiendo de los ámbitos y comunidades donde se pongan en práctica. </w:t>
      </w:r>
      <w:r w:rsidR="00BF4BD7" w:rsidRPr="0039339E">
        <w:rPr>
          <w:rFonts w:eastAsia="Times New Roman"/>
        </w:rPr>
        <w:t>En esta propuesta se menciona que estas prácticas variar</w:t>
      </w:r>
      <w:r w:rsidR="00D35542">
        <w:rPr>
          <w:rFonts w:eastAsia="Times New Roman"/>
        </w:rPr>
        <w:t>á</w:t>
      </w:r>
      <w:r w:rsidR="00BF4BD7" w:rsidRPr="0039339E">
        <w:rPr>
          <w:rFonts w:eastAsia="Times New Roman"/>
        </w:rPr>
        <w:t xml:space="preserve">n dependiendo de los ámbitos y los lugares donde se pongan en desarrollo. </w:t>
      </w:r>
      <w:r w:rsidR="00D35542">
        <w:rPr>
          <w:rFonts w:eastAsia="Times New Roman"/>
        </w:rPr>
        <w:t>Además</w:t>
      </w:r>
      <w:r w:rsidR="00BF4BD7" w:rsidRPr="0039339E">
        <w:rPr>
          <w:rFonts w:eastAsia="Times New Roman"/>
        </w:rPr>
        <w:t>, a través de ellas se podrá</w:t>
      </w:r>
      <w:r w:rsidR="00D35542">
        <w:rPr>
          <w:rFonts w:eastAsia="Times New Roman"/>
        </w:rPr>
        <w:t>n</w:t>
      </w:r>
      <w:r w:rsidR="00BF4BD7" w:rsidRPr="0039339E">
        <w:rPr>
          <w:rFonts w:eastAsia="Times New Roman"/>
        </w:rPr>
        <w:t xml:space="preserve"> articular diferentes contenidos</w:t>
      </w:r>
      <w:r w:rsidR="00D35542">
        <w:rPr>
          <w:rFonts w:eastAsia="Times New Roman"/>
        </w:rPr>
        <w:t>,</w:t>
      </w:r>
      <w:r w:rsidR="00BF4BD7" w:rsidRPr="0039339E">
        <w:rPr>
          <w:rFonts w:eastAsia="Times New Roman"/>
        </w:rPr>
        <w:t xml:space="preserve"> como lo son la lectura, oralidad y escritura de </w:t>
      </w:r>
      <w:r w:rsidR="00D35542">
        <w:rPr>
          <w:rFonts w:eastAsia="Times New Roman"/>
        </w:rPr>
        <w:t>diversos</w:t>
      </w:r>
      <w:r w:rsidR="00BF4BD7" w:rsidRPr="0039339E">
        <w:rPr>
          <w:rFonts w:eastAsia="Times New Roman"/>
        </w:rPr>
        <w:t xml:space="preserve"> tipos de textos.</w:t>
      </w:r>
      <w:r w:rsidR="00836294" w:rsidRPr="0039339E">
        <w:rPr>
          <w:rFonts w:eastAsia="Times New Roman"/>
        </w:rPr>
        <w:t xml:space="preserve"> </w:t>
      </w:r>
    </w:p>
    <w:p w14:paraId="468282AB" w14:textId="17FA858B" w:rsidR="004139EA" w:rsidRPr="0039339E" w:rsidRDefault="00184D82" w:rsidP="00911AB6">
      <w:pPr>
        <w:ind w:firstLine="705"/>
        <w:rPr>
          <w:rFonts w:eastAsia="Times New Roman"/>
          <w:lang w:val="es"/>
        </w:rPr>
      </w:pPr>
      <w:r w:rsidRPr="0039339E">
        <w:rPr>
          <w:rFonts w:eastAsia="Times New Roman"/>
        </w:rPr>
        <w:t xml:space="preserve">Lo argumentado anteriormente </w:t>
      </w:r>
      <w:r w:rsidR="00836294" w:rsidRPr="0039339E">
        <w:rPr>
          <w:rFonts w:eastAsia="Times New Roman"/>
        </w:rPr>
        <w:t xml:space="preserve">me </w:t>
      </w:r>
      <w:r w:rsidR="003157E1" w:rsidRPr="0039339E">
        <w:rPr>
          <w:rFonts w:eastAsia="Times New Roman"/>
        </w:rPr>
        <w:t>ha conducido al planteamiento de la siguiente pregunta fundamental</w:t>
      </w:r>
      <w:r w:rsidR="00D35542">
        <w:rPr>
          <w:rFonts w:eastAsia="Times New Roman"/>
        </w:rPr>
        <w:t>:</w:t>
      </w:r>
      <w:r w:rsidR="003157E1" w:rsidRPr="0039339E">
        <w:rPr>
          <w:rFonts w:eastAsia="Times New Roman"/>
        </w:rPr>
        <w:t xml:space="preserve"> </w:t>
      </w:r>
      <w:r w:rsidR="004179E3" w:rsidRPr="0039339E">
        <w:rPr>
          <w:rFonts w:eastAsia="Times New Roman"/>
        </w:rPr>
        <w:t>¿</w:t>
      </w:r>
      <w:r w:rsidR="00D35542">
        <w:rPr>
          <w:rFonts w:eastAsia="Times New Roman"/>
        </w:rPr>
        <w:t>c</w:t>
      </w:r>
      <w:r w:rsidR="004179E3" w:rsidRPr="0039339E">
        <w:rPr>
          <w:rFonts w:eastAsia="Times New Roman"/>
        </w:rPr>
        <w:t>ómo establecer las pr</w:t>
      </w:r>
      <w:r w:rsidR="00F22361">
        <w:rPr>
          <w:rFonts w:eastAsia="Times New Roman"/>
        </w:rPr>
        <w:t>á</w:t>
      </w:r>
      <w:r w:rsidR="004179E3" w:rsidRPr="0039339E">
        <w:rPr>
          <w:rFonts w:eastAsia="Times New Roman"/>
        </w:rPr>
        <w:t xml:space="preserve">cticas sociales del lenguaje como referente </w:t>
      </w:r>
      <w:r w:rsidR="00C15159" w:rsidRPr="0039339E">
        <w:rPr>
          <w:rFonts w:eastAsia="Times New Roman"/>
        </w:rPr>
        <w:t xml:space="preserve">para articular </w:t>
      </w:r>
      <w:r w:rsidR="00911AB6" w:rsidRPr="0039339E">
        <w:rPr>
          <w:rFonts w:eastAsia="Times New Roman"/>
        </w:rPr>
        <w:t>los contenidos del campo formativo de lenguajes</w:t>
      </w:r>
      <w:r w:rsidR="008E5F1D" w:rsidRPr="0039339E">
        <w:rPr>
          <w:rFonts w:eastAsia="Times New Roman"/>
        </w:rPr>
        <w:t>, planteando situaciones</w:t>
      </w:r>
      <w:r w:rsidR="00C93FF2" w:rsidRPr="0039339E">
        <w:rPr>
          <w:rFonts w:eastAsia="Times New Roman"/>
        </w:rPr>
        <w:t xml:space="preserve"> comunicativas</w:t>
      </w:r>
      <w:r w:rsidR="008E5F1D" w:rsidRPr="0039339E">
        <w:rPr>
          <w:rFonts w:eastAsia="Times New Roman"/>
        </w:rPr>
        <w:t xml:space="preserve"> reales para los estudiantes</w:t>
      </w:r>
      <w:r w:rsidR="00911AB6" w:rsidRPr="0039339E">
        <w:rPr>
          <w:rFonts w:eastAsia="Times New Roman"/>
        </w:rPr>
        <w:t xml:space="preserve">? </w:t>
      </w:r>
      <w:r w:rsidR="004139EA" w:rsidRPr="0039339E">
        <w:rPr>
          <w:rFonts w:eastAsia="Times New Roman"/>
          <w:lang w:val="es"/>
        </w:rPr>
        <w:t>Anticipo que, a</w:t>
      </w:r>
      <w:r w:rsidR="004139EA" w:rsidRPr="0039339E">
        <w:rPr>
          <w:rFonts w:eastAsia="Times New Roman"/>
        </w:rPr>
        <w:t>l reconocer la complejidad de aprendizajes de las prácticas sociales del lenguaje, se evita la fragmentación del contenido en el desarrollo de la práctica docente.</w:t>
      </w:r>
      <w:r w:rsidR="000D4B6F">
        <w:rPr>
          <w:rFonts w:eastAsia="Times New Roman"/>
        </w:rPr>
        <w:t xml:space="preserve"> </w:t>
      </w:r>
    </w:p>
    <w:p w14:paraId="043C4623" w14:textId="4870BDBA" w:rsidR="00A50958" w:rsidRPr="0039339E" w:rsidRDefault="00D35542" w:rsidP="00911AB6">
      <w:pPr>
        <w:ind w:firstLine="705"/>
        <w:rPr>
          <w:rFonts w:eastAsia="Times New Roman"/>
          <w:lang w:val="es"/>
        </w:rPr>
      </w:pPr>
      <w:r>
        <w:rPr>
          <w:rFonts w:eastAsia="Times New Roman"/>
          <w:lang w:val="es"/>
        </w:rPr>
        <w:t>Por tanto, e</w:t>
      </w:r>
      <w:r w:rsidR="00A50958" w:rsidRPr="0039339E">
        <w:rPr>
          <w:rFonts w:eastAsia="Times New Roman"/>
          <w:lang w:val="es"/>
        </w:rPr>
        <w:t xml:space="preserve">l objetivo del presente trabajo </w:t>
      </w:r>
      <w:r>
        <w:rPr>
          <w:rFonts w:eastAsia="Times New Roman"/>
          <w:lang w:val="es"/>
        </w:rPr>
        <w:t xml:space="preserve">es </w:t>
      </w:r>
      <w:bookmarkStart w:id="1" w:name="_Hlk143717927"/>
      <w:r w:rsidR="002C2C43" w:rsidRPr="0039339E">
        <w:rPr>
          <w:rFonts w:eastAsia="Times New Roman"/>
          <w:lang w:val="es"/>
        </w:rPr>
        <w:t>establecer las pr</w:t>
      </w:r>
      <w:r>
        <w:rPr>
          <w:rFonts w:eastAsia="Times New Roman"/>
          <w:lang w:val="es"/>
        </w:rPr>
        <w:t>á</w:t>
      </w:r>
      <w:r w:rsidR="002C2C43" w:rsidRPr="0039339E">
        <w:rPr>
          <w:rFonts w:eastAsia="Times New Roman"/>
          <w:lang w:val="es"/>
        </w:rPr>
        <w:t>cticas sociales del lenguaje como referente</w:t>
      </w:r>
      <w:r>
        <w:rPr>
          <w:rFonts w:eastAsia="Times New Roman"/>
          <w:lang w:val="es"/>
        </w:rPr>
        <w:t>s</w:t>
      </w:r>
      <w:r w:rsidR="002C2C43" w:rsidRPr="0039339E">
        <w:rPr>
          <w:rFonts w:eastAsia="Times New Roman"/>
          <w:lang w:val="es"/>
        </w:rPr>
        <w:t xml:space="preserve"> para evitar la fragmentación de contenidos de</w:t>
      </w:r>
      <w:r>
        <w:rPr>
          <w:rFonts w:eastAsia="Times New Roman"/>
          <w:lang w:val="es"/>
        </w:rPr>
        <w:t xml:space="preserve"> ese</w:t>
      </w:r>
      <w:r w:rsidR="002C2C43" w:rsidRPr="0039339E">
        <w:rPr>
          <w:rFonts w:eastAsia="Times New Roman"/>
          <w:lang w:val="es"/>
        </w:rPr>
        <w:t xml:space="preserve"> campo </w:t>
      </w:r>
      <w:r>
        <w:rPr>
          <w:rFonts w:eastAsia="Times New Roman"/>
          <w:lang w:val="es"/>
        </w:rPr>
        <w:t xml:space="preserve">a través de </w:t>
      </w:r>
      <w:r w:rsidR="00136443" w:rsidRPr="0039339E">
        <w:rPr>
          <w:rFonts w:eastAsia="Times New Roman"/>
          <w:lang w:val="es"/>
        </w:rPr>
        <w:t>situaciones comunicativas reales</w:t>
      </w:r>
      <w:r w:rsidR="00700059" w:rsidRPr="0039339E">
        <w:rPr>
          <w:rFonts w:eastAsia="Times New Roman"/>
          <w:lang w:val="es"/>
        </w:rPr>
        <w:t>,</w:t>
      </w:r>
      <w:r w:rsidR="00136443" w:rsidRPr="0039339E">
        <w:rPr>
          <w:rFonts w:eastAsia="Times New Roman"/>
          <w:lang w:val="es"/>
        </w:rPr>
        <w:t xml:space="preserve"> </w:t>
      </w:r>
      <w:r>
        <w:rPr>
          <w:rFonts w:eastAsia="Times New Roman"/>
          <w:lang w:val="es"/>
        </w:rPr>
        <w:t xml:space="preserve">para lo cual se parte </w:t>
      </w:r>
      <w:r w:rsidR="00136443" w:rsidRPr="0039339E">
        <w:rPr>
          <w:rFonts w:eastAsia="Times New Roman"/>
          <w:lang w:val="es"/>
        </w:rPr>
        <w:t>del reconocimiento de la complejidad</w:t>
      </w:r>
      <w:r w:rsidR="00700059" w:rsidRPr="0039339E">
        <w:rPr>
          <w:rFonts w:eastAsia="Times New Roman"/>
          <w:lang w:val="es"/>
        </w:rPr>
        <w:t xml:space="preserve"> las pr</w:t>
      </w:r>
      <w:r>
        <w:rPr>
          <w:rFonts w:eastAsia="Times New Roman"/>
          <w:lang w:val="es"/>
        </w:rPr>
        <w:t>á</w:t>
      </w:r>
      <w:r w:rsidR="00700059" w:rsidRPr="0039339E">
        <w:rPr>
          <w:rFonts w:eastAsia="Times New Roman"/>
          <w:lang w:val="es"/>
        </w:rPr>
        <w:t>cticas sociales</w:t>
      </w:r>
      <w:r w:rsidR="00B43876" w:rsidRPr="0039339E">
        <w:rPr>
          <w:rFonts w:eastAsia="Times New Roman"/>
          <w:lang w:val="es"/>
        </w:rPr>
        <w:t>.</w:t>
      </w:r>
    </w:p>
    <w:bookmarkEnd w:id="1"/>
    <w:p w14:paraId="1A746801" w14:textId="77777777" w:rsidR="00700059" w:rsidRDefault="00700059" w:rsidP="00175019">
      <w:pPr>
        <w:jc w:val="center"/>
        <w:rPr>
          <w:b/>
          <w:bCs/>
          <w:sz w:val="32"/>
          <w:szCs w:val="32"/>
        </w:rPr>
      </w:pPr>
    </w:p>
    <w:p w14:paraId="05594AB7" w14:textId="77777777" w:rsidR="00D465CE" w:rsidRDefault="00D465CE" w:rsidP="00175019">
      <w:pPr>
        <w:jc w:val="center"/>
        <w:rPr>
          <w:b/>
          <w:bCs/>
          <w:sz w:val="32"/>
          <w:szCs w:val="32"/>
        </w:rPr>
      </w:pPr>
    </w:p>
    <w:p w14:paraId="404D1A7F" w14:textId="77777777" w:rsidR="00D465CE" w:rsidRDefault="00D465CE" w:rsidP="00175019">
      <w:pPr>
        <w:jc w:val="center"/>
        <w:rPr>
          <w:b/>
          <w:bCs/>
          <w:sz w:val="32"/>
          <w:szCs w:val="32"/>
        </w:rPr>
      </w:pPr>
    </w:p>
    <w:p w14:paraId="01893CBE" w14:textId="77777777" w:rsidR="00D465CE" w:rsidRPr="0039339E" w:rsidRDefault="00D465CE" w:rsidP="00175019">
      <w:pPr>
        <w:jc w:val="center"/>
        <w:rPr>
          <w:b/>
          <w:bCs/>
          <w:sz w:val="32"/>
          <w:szCs w:val="32"/>
        </w:rPr>
      </w:pPr>
    </w:p>
    <w:p w14:paraId="5F37C6B3" w14:textId="72AD798A" w:rsidR="00F842C7" w:rsidRPr="0039339E" w:rsidRDefault="00215E0C" w:rsidP="00175019">
      <w:pPr>
        <w:jc w:val="center"/>
        <w:rPr>
          <w:b/>
          <w:bCs/>
          <w:sz w:val="32"/>
          <w:szCs w:val="32"/>
        </w:rPr>
      </w:pPr>
      <w:r w:rsidRPr="00AB4D60">
        <w:rPr>
          <w:b/>
          <w:bCs/>
          <w:sz w:val="32"/>
          <w:szCs w:val="32"/>
        </w:rPr>
        <w:lastRenderedPageBreak/>
        <w:t>Metodología</w:t>
      </w:r>
      <w:r w:rsidR="00120369">
        <w:rPr>
          <w:b/>
          <w:bCs/>
          <w:sz w:val="32"/>
          <w:szCs w:val="32"/>
        </w:rPr>
        <w:t xml:space="preserve"> </w:t>
      </w:r>
      <w:r w:rsidRPr="0039339E">
        <w:rPr>
          <w:b/>
          <w:bCs/>
          <w:sz w:val="32"/>
          <w:szCs w:val="32"/>
        </w:rPr>
        <w:t xml:space="preserve"> </w:t>
      </w:r>
    </w:p>
    <w:p w14:paraId="10AEA390" w14:textId="7AE05F21" w:rsidR="001761DD" w:rsidRPr="0039339E" w:rsidRDefault="00D97E0F" w:rsidP="001761DD">
      <w:pPr>
        <w:ind w:firstLine="708"/>
        <w:rPr>
          <w:rFonts w:eastAsia="Times New Roman"/>
        </w:rPr>
      </w:pPr>
      <w:r w:rsidRPr="0039339E">
        <w:rPr>
          <w:rFonts w:eastAsia="Times New Roman"/>
        </w:rPr>
        <w:t>A partir</w:t>
      </w:r>
      <w:r w:rsidR="00276FA0" w:rsidRPr="0039339E">
        <w:rPr>
          <w:rFonts w:eastAsia="Times New Roman"/>
        </w:rPr>
        <w:t xml:space="preserve"> de un análisis de la </w:t>
      </w:r>
      <w:r w:rsidR="007939E4" w:rsidRPr="0039339E">
        <w:rPr>
          <w:rFonts w:eastAsia="Times New Roman"/>
        </w:rPr>
        <w:t>práctica</w:t>
      </w:r>
      <w:r w:rsidR="00276FA0" w:rsidRPr="0039339E">
        <w:rPr>
          <w:rFonts w:eastAsia="Times New Roman"/>
        </w:rPr>
        <w:t xml:space="preserve"> docente</w:t>
      </w:r>
      <w:r w:rsidRPr="0039339E">
        <w:rPr>
          <w:rFonts w:eastAsia="Times New Roman"/>
        </w:rPr>
        <w:t xml:space="preserve"> en este campo específico del lenguaje</w:t>
      </w:r>
      <w:r w:rsidR="007939E4" w:rsidRPr="0039339E">
        <w:rPr>
          <w:rFonts w:eastAsia="Times New Roman"/>
        </w:rPr>
        <w:t>, se determinó llevar a cabo un proceso de investigación acción</w:t>
      </w:r>
      <w:r w:rsidR="007C0698" w:rsidRPr="0039339E">
        <w:rPr>
          <w:rFonts w:eastAsia="Times New Roman"/>
        </w:rPr>
        <w:t xml:space="preserve"> con un </w:t>
      </w:r>
      <w:r w:rsidR="00F652DD" w:rsidRPr="0039339E">
        <w:rPr>
          <w:rFonts w:eastAsia="Times New Roman"/>
        </w:rPr>
        <w:t>corte cualitativo</w:t>
      </w:r>
      <w:r w:rsidR="007C0698" w:rsidRPr="0039339E">
        <w:rPr>
          <w:rFonts w:eastAsia="Times New Roman"/>
        </w:rPr>
        <w:t xml:space="preserve">. </w:t>
      </w:r>
      <w:r w:rsidR="001761DD" w:rsidRPr="0039339E">
        <w:rPr>
          <w:rFonts w:eastAsia="Times New Roman"/>
        </w:rPr>
        <w:t xml:space="preserve">Al respecto, Latorre (2005) menciona que la investigación acción es una serie de actividades que tienen como fin el </w:t>
      </w:r>
      <w:r w:rsidR="00AB4D60">
        <w:rPr>
          <w:rFonts w:eastAsia="Times New Roman"/>
        </w:rPr>
        <w:t>fortalecimiento</w:t>
      </w:r>
      <w:r w:rsidR="001761DD" w:rsidRPr="0039339E">
        <w:rPr>
          <w:rFonts w:eastAsia="Times New Roman"/>
        </w:rPr>
        <w:t xml:space="preserve"> profesional de los profesores</w:t>
      </w:r>
      <w:r w:rsidR="00AB4D60">
        <w:rPr>
          <w:rFonts w:eastAsia="Times New Roman"/>
        </w:rPr>
        <w:t xml:space="preserve"> y</w:t>
      </w:r>
      <w:r w:rsidR="001761DD" w:rsidRPr="0039339E">
        <w:rPr>
          <w:rFonts w:eastAsia="Times New Roman"/>
        </w:rPr>
        <w:t xml:space="preserve"> la mejora de los programas o las políticas de desarrollo, </w:t>
      </w:r>
      <w:r w:rsidR="00AB4D60">
        <w:rPr>
          <w:rFonts w:eastAsia="Times New Roman"/>
        </w:rPr>
        <w:t xml:space="preserve">para lo cual </w:t>
      </w:r>
      <w:r w:rsidR="001761DD" w:rsidRPr="0039339E">
        <w:rPr>
          <w:rFonts w:eastAsia="Times New Roman"/>
        </w:rPr>
        <w:t xml:space="preserve">se realizan acciones cíclicas que se implementan para </w:t>
      </w:r>
      <w:r w:rsidR="00AB4D60">
        <w:rPr>
          <w:rFonts w:eastAsia="Times New Roman"/>
        </w:rPr>
        <w:t>luego</w:t>
      </w:r>
      <w:r w:rsidR="001761DD" w:rsidRPr="0039339E">
        <w:rPr>
          <w:rFonts w:eastAsia="Times New Roman"/>
        </w:rPr>
        <w:t xml:space="preserve"> realizar una observación</w:t>
      </w:r>
      <w:r w:rsidR="00AB4D60">
        <w:rPr>
          <w:rFonts w:eastAsia="Times New Roman"/>
        </w:rPr>
        <w:t xml:space="preserve"> y</w:t>
      </w:r>
      <w:r w:rsidR="001761DD" w:rsidRPr="0039339E">
        <w:rPr>
          <w:rFonts w:eastAsia="Times New Roman"/>
        </w:rPr>
        <w:t xml:space="preserve"> reflexión </w:t>
      </w:r>
      <w:r w:rsidR="00AB4D60">
        <w:rPr>
          <w:rFonts w:eastAsia="Times New Roman"/>
        </w:rPr>
        <w:t xml:space="preserve">que </w:t>
      </w:r>
      <w:r w:rsidR="001761DD" w:rsidRPr="0039339E">
        <w:rPr>
          <w:rFonts w:eastAsia="Times New Roman"/>
        </w:rPr>
        <w:t>gener</w:t>
      </w:r>
      <w:r w:rsidR="00AB4D60">
        <w:rPr>
          <w:rFonts w:eastAsia="Times New Roman"/>
        </w:rPr>
        <w:t>en</w:t>
      </w:r>
      <w:r w:rsidR="001761DD" w:rsidRPr="0039339E">
        <w:rPr>
          <w:rFonts w:eastAsia="Times New Roman"/>
        </w:rPr>
        <w:t xml:space="preserve"> un cambio.</w:t>
      </w:r>
      <w:r w:rsidR="000D4B6F">
        <w:rPr>
          <w:rFonts w:eastAsia="Times New Roman"/>
        </w:rPr>
        <w:t xml:space="preserve"> </w:t>
      </w:r>
    </w:p>
    <w:p w14:paraId="16C58995" w14:textId="5EC7898A" w:rsidR="001761DD" w:rsidRPr="0039339E" w:rsidRDefault="001761DD" w:rsidP="001761DD">
      <w:pPr>
        <w:ind w:firstLine="708"/>
        <w:rPr>
          <w:rFonts w:eastAsia="Times New Roman"/>
        </w:rPr>
      </w:pPr>
      <w:r w:rsidRPr="0039339E">
        <w:rPr>
          <w:rFonts w:eastAsia="Times New Roman"/>
        </w:rPr>
        <w:t>La investigación acción es un estudio introspectivo con el objetivo de mejorar sus propias prácticas</w:t>
      </w:r>
      <w:r w:rsidR="00D97E0F" w:rsidRPr="0039339E">
        <w:rPr>
          <w:rFonts w:eastAsia="Times New Roman"/>
        </w:rPr>
        <w:t>. C</w:t>
      </w:r>
      <w:r w:rsidRPr="0039339E">
        <w:rPr>
          <w:rFonts w:eastAsia="Times New Roman"/>
        </w:rPr>
        <w:t xml:space="preserve">omo lo indica Stenhouse (2010), se aplican acciones comprometidas con la praxis, </w:t>
      </w:r>
      <w:r w:rsidR="00AB4D60">
        <w:rPr>
          <w:rFonts w:eastAsia="Times New Roman"/>
        </w:rPr>
        <w:t xml:space="preserve">que se basan </w:t>
      </w:r>
      <w:r w:rsidRPr="0039339E">
        <w:rPr>
          <w:rFonts w:eastAsia="Times New Roman"/>
        </w:rPr>
        <w:t>en uno mismo</w:t>
      </w:r>
      <w:r w:rsidR="00D97E0F" w:rsidRPr="0039339E">
        <w:rPr>
          <w:rFonts w:eastAsia="Times New Roman"/>
        </w:rPr>
        <w:t xml:space="preserve"> como docente</w:t>
      </w:r>
      <w:r w:rsidR="00AB4D60">
        <w:rPr>
          <w:rFonts w:eastAsia="Times New Roman"/>
        </w:rPr>
        <w:t xml:space="preserve"> </w:t>
      </w:r>
      <w:r w:rsidRPr="0039339E">
        <w:rPr>
          <w:rFonts w:eastAsia="Times New Roman"/>
        </w:rPr>
        <w:t xml:space="preserve">con el objetivo de mejorar. </w:t>
      </w:r>
    </w:p>
    <w:p w14:paraId="2C20508B" w14:textId="2D62EA00" w:rsidR="001761DD" w:rsidRPr="00F37486" w:rsidRDefault="001761DD" w:rsidP="00F37486">
      <w:pPr>
        <w:ind w:firstLine="708"/>
      </w:pPr>
      <w:r w:rsidRPr="0039339E">
        <w:rPr>
          <w:rFonts w:eastAsia="Times New Roman"/>
        </w:rPr>
        <w:t>Considerando que el enfoque de la investigación acción se ajusta al propósito de transformación de un aspecto de</w:t>
      </w:r>
      <w:r w:rsidR="009B3FCF" w:rsidRPr="0039339E">
        <w:rPr>
          <w:rFonts w:eastAsia="Times New Roman"/>
        </w:rPr>
        <w:t xml:space="preserve"> la </w:t>
      </w:r>
      <w:r w:rsidRPr="0039339E">
        <w:rPr>
          <w:rFonts w:eastAsia="Times New Roman"/>
        </w:rPr>
        <w:t xml:space="preserve">práctica docente, </w:t>
      </w:r>
      <w:r w:rsidR="00AB4D60">
        <w:rPr>
          <w:rFonts w:eastAsia="Times New Roman"/>
        </w:rPr>
        <w:t xml:space="preserve">una de </w:t>
      </w:r>
      <w:r w:rsidRPr="0039339E">
        <w:rPr>
          <w:rFonts w:eastAsia="Times New Roman"/>
        </w:rPr>
        <w:t xml:space="preserve">las características de esta metodología que </w:t>
      </w:r>
      <w:r w:rsidR="004D48DC" w:rsidRPr="0039339E">
        <w:rPr>
          <w:rFonts w:eastAsia="Times New Roman"/>
        </w:rPr>
        <w:t>fue</w:t>
      </w:r>
      <w:r w:rsidRPr="0039339E">
        <w:rPr>
          <w:rFonts w:eastAsia="Times New Roman"/>
        </w:rPr>
        <w:t xml:space="preserve"> útil en este estudio es que es práctica</w:t>
      </w:r>
      <w:r w:rsidR="00F37486">
        <w:rPr>
          <w:rFonts w:eastAsia="Times New Roman"/>
        </w:rPr>
        <w:t xml:space="preserve"> </w:t>
      </w:r>
      <w:r w:rsidR="00F37486" w:rsidRPr="00F37486">
        <w:rPr>
          <w:rFonts w:eastAsia="Times New Roman"/>
        </w:rPr>
        <w:t>(</w:t>
      </w:r>
      <w:proofErr w:type="spellStart"/>
      <w:r w:rsidR="00F37486" w:rsidRPr="00F37486">
        <w:rPr>
          <w:rFonts w:eastAsia="Times New Roman"/>
        </w:rPr>
        <w:t>Zuber-Skerritt</w:t>
      </w:r>
      <w:proofErr w:type="spellEnd"/>
      <w:r w:rsidR="00F37486" w:rsidRPr="00F37486">
        <w:rPr>
          <w:rFonts w:eastAsia="Times New Roman"/>
        </w:rPr>
        <w:t>, 1992</w:t>
      </w:r>
      <w:r w:rsidR="00AB4D60">
        <w:rPr>
          <w:rFonts w:eastAsia="Times New Roman"/>
        </w:rPr>
        <w:t>,</w:t>
      </w:r>
      <w:r w:rsidR="000D4722">
        <w:rPr>
          <w:rFonts w:eastAsia="Times New Roman"/>
        </w:rPr>
        <w:t xml:space="preserve"> citado </w:t>
      </w:r>
      <w:r w:rsidR="00AB4D60">
        <w:rPr>
          <w:rFonts w:eastAsia="Times New Roman"/>
        </w:rPr>
        <w:t>por</w:t>
      </w:r>
      <w:r w:rsidR="000D4722">
        <w:rPr>
          <w:rFonts w:eastAsia="Times New Roman"/>
        </w:rPr>
        <w:t xml:space="preserve"> Latorre,</w:t>
      </w:r>
      <w:r w:rsidR="00AB4D60">
        <w:rPr>
          <w:rFonts w:eastAsia="Times New Roman"/>
        </w:rPr>
        <w:t xml:space="preserve"> </w:t>
      </w:r>
      <w:r w:rsidR="000D4722">
        <w:rPr>
          <w:rFonts w:eastAsia="Times New Roman"/>
        </w:rPr>
        <w:t>2005</w:t>
      </w:r>
      <w:r w:rsidR="00F37486" w:rsidRPr="00F37486">
        <w:rPr>
          <w:rFonts w:eastAsia="Times New Roman"/>
        </w:rPr>
        <w:t>)</w:t>
      </w:r>
      <w:r w:rsidRPr="0039339E">
        <w:rPr>
          <w:rFonts w:eastAsia="Times New Roman"/>
        </w:rPr>
        <w:t>, pues</w:t>
      </w:r>
      <w:r w:rsidR="00AB4D60">
        <w:rPr>
          <w:rFonts w:eastAsia="Times New Roman"/>
        </w:rPr>
        <w:t>,</w:t>
      </w:r>
      <w:r w:rsidRPr="0039339E">
        <w:rPr>
          <w:rFonts w:eastAsia="Times New Roman"/>
        </w:rPr>
        <w:t xml:space="preserve"> además de generar avances en el conocimiento de este tema</w:t>
      </w:r>
      <w:r w:rsidR="00AB4D60">
        <w:rPr>
          <w:rFonts w:eastAsia="Times New Roman"/>
        </w:rPr>
        <w:t xml:space="preserve">, </w:t>
      </w:r>
      <w:r w:rsidR="00D7400C" w:rsidRPr="0039339E">
        <w:rPr>
          <w:rFonts w:eastAsia="Times New Roman"/>
        </w:rPr>
        <w:t xml:space="preserve">se logrará </w:t>
      </w:r>
      <w:r w:rsidR="00AB4D60">
        <w:rPr>
          <w:rFonts w:eastAsia="Times New Roman"/>
        </w:rPr>
        <w:t>optimizar</w:t>
      </w:r>
      <w:r w:rsidR="00D7400C" w:rsidRPr="0039339E">
        <w:rPr>
          <w:rFonts w:eastAsia="Times New Roman"/>
        </w:rPr>
        <w:t xml:space="preserve"> la práctica docente</w:t>
      </w:r>
      <w:r w:rsidRPr="0039339E">
        <w:rPr>
          <w:rFonts w:eastAsia="Times New Roman"/>
        </w:rPr>
        <w:t xml:space="preserve"> durante el proceso de la investigación</w:t>
      </w:r>
      <w:r w:rsidR="00AB4D60">
        <w:rPr>
          <w:rFonts w:eastAsia="Times New Roman"/>
        </w:rPr>
        <w:t xml:space="preserve"> y </w:t>
      </w:r>
      <w:r w:rsidRPr="0039339E">
        <w:rPr>
          <w:rFonts w:eastAsia="Times New Roman"/>
        </w:rPr>
        <w:t>después de</w:t>
      </w:r>
      <w:r w:rsidR="00AB4D60">
        <w:rPr>
          <w:rFonts w:eastAsia="Times New Roman"/>
        </w:rPr>
        <w:t xml:space="preserve"> él</w:t>
      </w:r>
      <w:r w:rsidRPr="0039339E">
        <w:rPr>
          <w:rFonts w:eastAsia="Times New Roman"/>
        </w:rPr>
        <w:t>,</w:t>
      </w:r>
      <w:r w:rsidR="00341925" w:rsidRPr="0039339E">
        <w:rPr>
          <w:rFonts w:eastAsia="Times New Roman"/>
        </w:rPr>
        <w:t xml:space="preserve"> </w:t>
      </w:r>
      <w:r w:rsidR="00AB4D60">
        <w:rPr>
          <w:rFonts w:eastAsia="Times New Roman"/>
        </w:rPr>
        <w:t xml:space="preserve">lo que indica que </w:t>
      </w:r>
      <w:r w:rsidR="00341925" w:rsidRPr="0039339E">
        <w:rPr>
          <w:rFonts w:eastAsia="Times New Roman"/>
        </w:rPr>
        <w:t xml:space="preserve">también </w:t>
      </w:r>
      <w:r w:rsidR="00AB4D60">
        <w:rPr>
          <w:rFonts w:eastAsia="Times New Roman"/>
        </w:rPr>
        <w:t xml:space="preserve">se conseguirá </w:t>
      </w:r>
      <w:r w:rsidRPr="0039339E">
        <w:rPr>
          <w:rFonts w:eastAsia="Times New Roman"/>
        </w:rPr>
        <w:t xml:space="preserve">una mejora a largo plazo. </w:t>
      </w:r>
    </w:p>
    <w:p w14:paraId="6EBEA036" w14:textId="1A3E8533" w:rsidR="001761DD" w:rsidRPr="0039339E" w:rsidRDefault="00341925" w:rsidP="001761DD">
      <w:pPr>
        <w:ind w:firstLine="708"/>
        <w:rPr>
          <w:rFonts w:eastAsia="Times New Roman"/>
        </w:rPr>
      </w:pPr>
      <w:r w:rsidRPr="0039339E">
        <w:rPr>
          <w:rFonts w:eastAsia="Times New Roman"/>
        </w:rPr>
        <w:t xml:space="preserve">La investigación acción </w:t>
      </w:r>
      <w:r w:rsidR="00AB4D60">
        <w:rPr>
          <w:rFonts w:eastAsia="Times New Roman"/>
        </w:rPr>
        <w:t>exige</w:t>
      </w:r>
      <w:r w:rsidR="001761DD" w:rsidRPr="0039339E">
        <w:rPr>
          <w:rFonts w:eastAsia="Times New Roman"/>
        </w:rPr>
        <w:t xml:space="preserve"> un proceso de espiral cíclico</w:t>
      </w:r>
      <w:r w:rsidR="00F37486">
        <w:rPr>
          <w:rFonts w:eastAsia="Times New Roman"/>
        </w:rPr>
        <w:t xml:space="preserve"> </w:t>
      </w:r>
      <w:r w:rsidR="00F37486" w:rsidRPr="00F37486">
        <w:rPr>
          <w:rFonts w:eastAsia="Times New Roman"/>
        </w:rPr>
        <w:t>(Kemmis</w:t>
      </w:r>
      <w:r w:rsidR="00174580">
        <w:rPr>
          <w:rFonts w:eastAsia="Times New Roman"/>
        </w:rPr>
        <w:t xml:space="preserve"> y </w:t>
      </w:r>
      <w:proofErr w:type="spellStart"/>
      <w:r w:rsidR="00174580">
        <w:rPr>
          <w:rFonts w:eastAsia="Times New Roman"/>
        </w:rPr>
        <w:t>McTaggart</w:t>
      </w:r>
      <w:proofErr w:type="spellEnd"/>
      <w:r w:rsidR="00F37486" w:rsidRPr="00F37486">
        <w:rPr>
          <w:rFonts w:eastAsia="Times New Roman"/>
        </w:rPr>
        <w:t>, 1988</w:t>
      </w:r>
      <w:r w:rsidR="000D4722">
        <w:rPr>
          <w:rFonts w:eastAsia="Times New Roman"/>
        </w:rPr>
        <w:t xml:space="preserve"> citado</w:t>
      </w:r>
      <w:r w:rsidR="00B26A31">
        <w:rPr>
          <w:rFonts w:eastAsia="Times New Roman"/>
        </w:rPr>
        <w:t>s</w:t>
      </w:r>
      <w:r w:rsidR="000D4722">
        <w:rPr>
          <w:rFonts w:eastAsia="Times New Roman"/>
        </w:rPr>
        <w:t xml:space="preserve"> en Latorre, 2005</w:t>
      </w:r>
      <w:r w:rsidR="00F37486" w:rsidRPr="00F37486">
        <w:rPr>
          <w:rFonts w:eastAsia="Times New Roman"/>
        </w:rPr>
        <w:t>)</w:t>
      </w:r>
      <w:r w:rsidR="001761DD" w:rsidRPr="0039339E">
        <w:rPr>
          <w:rFonts w:eastAsia="Times New Roman"/>
        </w:rPr>
        <w:t xml:space="preserve">, en donde se planifica, se pone en acción, se hace una observación de la situación y se reflexiona constantemente. Esto permitirá </w:t>
      </w:r>
      <w:r w:rsidR="00AB4D60">
        <w:rPr>
          <w:rFonts w:eastAsia="Times New Roman"/>
        </w:rPr>
        <w:t>analizar</w:t>
      </w:r>
      <w:r w:rsidR="001761DD" w:rsidRPr="0039339E">
        <w:rPr>
          <w:rFonts w:eastAsia="Times New Roman"/>
        </w:rPr>
        <w:t xml:space="preserve"> y reflexi</w:t>
      </w:r>
      <w:r w:rsidR="00AB4D60">
        <w:rPr>
          <w:rFonts w:eastAsia="Times New Roman"/>
        </w:rPr>
        <w:t>onar</w:t>
      </w:r>
      <w:r w:rsidR="001761DD" w:rsidRPr="0039339E">
        <w:rPr>
          <w:rFonts w:eastAsia="Times New Roman"/>
        </w:rPr>
        <w:t xml:space="preserve"> constantemente sobre lo que se está haciendo</w:t>
      </w:r>
      <w:r w:rsidR="00AB4D60">
        <w:rPr>
          <w:rFonts w:eastAsia="Times New Roman"/>
        </w:rPr>
        <w:t xml:space="preserve"> para </w:t>
      </w:r>
      <w:r w:rsidR="001761DD" w:rsidRPr="0039339E">
        <w:rPr>
          <w:rFonts w:eastAsia="Times New Roman"/>
        </w:rPr>
        <w:t xml:space="preserve">volver a replantearse las acciones </w:t>
      </w:r>
      <w:r w:rsidR="00AB4D60">
        <w:rPr>
          <w:rFonts w:eastAsia="Times New Roman"/>
        </w:rPr>
        <w:t xml:space="preserve">con el fin de </w:t>
      </w:r>
      <w:r w:rsidR="001761DD" w:rsidRPr="0039339E">
        <w:rPr>
          <w:rFonts w:eastAsia="Times New Roman"/>
        </w:rPr>
        <w:t>mejorar y tomar decisiones.</w:t>
      </w:r>
    </w:p>
    <w:p w14:paraId="33571E9B" w14:textId="75A37F3A" w:rsidR="00F652DD" w:rsidRPr="0039339E" w:rsidRDefault="00F652DD" w:rsidP="001761DD">
      <w:pPr>
        <w:ind w:firstLine="708"/>
        <w:rPr>
          <w:rFonts w:eastAsia="Times New Roman"/>
        </w:rPr>
      </w:pPr>
      <w:r w:rsidRPr="0039339E">
        <w:rPr>
          <w:rFonts w:eastAsia="Times New Roman"/>
        </w:rPr>
        <w:t>Siguiendo los lineamientos generales de este tipo de investigación</w:t>
      </w:r>
      <w:r w:rsidR="00FF2FCD" w:rsidRPr="0039339E">
        <w:rPr>
          <w:rFonts w:eastAsia="Times New Roman"/>
        </w:rPr>
        <w:t xml:space="preserve">, se realizó una reflexión de la propia </w:t>
      </w:r>
      <w:r w:rsidR="009B244E" w:rsidRPr="0039339E">
        <w:rPr>
          <w:rFonts w:eastAsia="Times New Roman"/>
        </w:rPr>
        <w:t>pr</w:t>
      </w:r>
      <w:r w:rsidR="00F22361">
        <w:rPr>
          <w:rFonts w:eastAsia="Times New Roman"/>
        </w:rPr>
        <w:t>á</w:t>
      </w:r>
      <w:r w:rsidR="0007489C" w:rsidRPr="0039339E">
        <w:rPr>
          <w:rFonts w:eastAsia="Times New Roman"/>
        </w:rPr>
        <w:t>c</w:t>
      </w:r>
      <w:r w:rsidR="009B244E" w:rsidRPr="0039339E">
        <w:rPr>
          <w:rFonts w:eastAsia="Times New Roman"/>
        </w:rPr>
        <w:t>tica identificando</w:t>
      </w:r>
      <w:r w:rsidR="000E322D" w:rsidRPr="0039339E">
        <w:rPr>
          <w:rFonts w:eastAsia="Times New Roman"/>
        </w:rPr>
        <w:t xml:space="preserve"> algunos </w:t>
      </w:r>
      <w:r w:rsidR="00341925" w:rsidRPr="0039339E">
        <w:rPr>
          <w:rFonts w:eastAsia="Times New Roman"/>
        </w:rPr>
        <w:t xml:space="preserve">de sus </w:t>
      </w:r>
      <w:r w:rsidR="000E322D" w:rsidRPr="0039339E">
        <w:rPr>
          <w:rFonts w:eastAsia="Times New Roman"/>
        </w:rPr>
        <w:t>constitutivos</w:t>
      </w:r>
      <w:r w:rsidR="00341925" w:rsidRPr="0039339E">
        <w:rPr>
          <w:rFonts w:eastAsia="Times New Roman"/>
        </w:rPr>
        <w:t xml:space="preserve"> fundamentales</w:t>
      </w:r>
      <w:r w:rsidR="004D48DC" w:rsidRPr="0039339E">
        <w:rPr>
          <w:rFonts w:eastAsia="Times New Roman"/>
        </w:rPr>
        <w:t xml:space="preserve"> </w:t>
      </w:r>
      <w:r w:rsidR="00CD2AAE" w:rsidRPr="0039339E">
        <w:rPr>
          <w:rFonts w:eastAsia="Times New Roman"/>
        </w:rPr>
        <w:t>y posteriormente se diseñó un plan de acción, el cual consiste en la realización de diferentes actividades</w:t>
      </w:r>
      <w:r w:rsidR="00341925" w:rsidRPr="0039339E">
        <w:rPr>
          <w:rFonts w:eastAsia="Times New Roman"/>
        </w:rPr>
        <w:t xml:space="preserve"> y</w:t>
      </w:r>
      <w:r w:rsidR="00172DE6" w:rsidRPr="0039339E">
        <w:rPr>
          <w:rFonts w:eastAsia="Times New Roman"/>
        </w:rPr>
        <w:t xml:space="preserve"> que se desarrolló </w:t>
      </w:r>
      <w:r w:rsidR="00BE190C" w:rsidRPr="0039339E">
        <w:rPr>
          <w:rFonts w:eastAsia="Times New Roman"/>
        </w:rPr>
        <w:t xml:space="preserve">en un grupo de tercer grado de educación primaria. </w:t>
      </w:r>
    </w:p>
    <w:p w14:paraId="46A91FDA" w14:textId="79AD395A" w:rsidR="0007489C" w:rsidRPr="0039339E" w:rsidRDefault="0007489C" w:rsidP="0007489C">
      <w:pPr>
        <w:ind w:firstLine="708"/>
        <w:rPr>
          <w:rFonts w:eastAsia="Times New Roman"/>
        </w:rPr>
      </w:pPr>
      <w:r w:rsidRPr="0039339E">
        <w:rPr>
          <w:rFonts w:eastAsia="Times New Roman"/>
        </w:rPr>
        <w:t>En el plan de acción se diseñaron cinco acciones que implicaron actividades específicas con la intención de mejorar la problemática encontrada en</w:t>
      </w:r>
      <w:r w:rsidR="009C306A" w:rsidRPr="0039339E">
        <w:rPr>
          <w:rFonts w:eastAsia="Times New Roman"/>
        </w:rPr>
        <w:t xml:space="preserve"> la</w:t>
      </w:r>
      <w:r w:rsidRPr="0039339E">
        <w:rPr>
          <w:rFonts w:eastAsia="Times New Roman"/>
        </w:rPr>
        <w:t xml:space="preserve"> práctica docente</w:t>
      </w:r>
      <w:r w:rsidR="004D48DC" w:rsidRPr="0039339E">
        <w:rPr>
          <w:rFonts w:eastAsia="Times New Roman"/>
        </w:rPr>
        <w:t>. C</w:t>
      </w:r>
      <w:r w:rsidRPr="0039339E">
        <w:rPr>
          <w:rFonts w:eastAsia="Times New Roman"/>
        </w:rPr>
        <w:t>ada una de ellas contó con criterios específicos</w:t>
      </w:r>
      <w:r w:rsidR="00341925" w:rsidRPr="0039339E">
        <w:rPr>
          <w:rFonts w:eastAsia="Times New Roman"/>
        </w:rPr>
        <w:t xml:space="preserve"> de seguimiento</w:t>
      </w:r>
      <w:r w:rsidRPr="0039339E">
        <w:rPr>
          <w:rFonts w:eastAsia="Times New Roman"/>
        </w:rPr>
        <w:t xml:space="preserve"> que reflejaron los aspectos que como docente tendría que ir mejorando al poner en práctica las acciones y actividades diseñadas en el plan de acción. Estos criterios mostraron el avance </w:t>
      </w:r>
      <w:r w:rsidR="009C306A" w:rsidRPr="0039339E">
        <w:rPr>
          <w:rFonts w:eastAsia="Times New Roman"/>
        </w:rPr>
        <w:t>para evitar</w:t>
      </w:r>
      <w:r w:rsidRPr="0039339E">
        <w:rPr>
          <w:rFonts w:eastAsia="Times New Roman"/>
        </w:rPr>
        <w:t xml:space="preserve"> la fragmentación de contenidos.</w:t>
      </w:r>
    </w:p>
    <w:p w14:paraId="6137D3B9" w14:textId="5974E11C" w:rsidR="0007489C" w:rsidRPr="0039339E" w:rsidRDefault="0007489C" w:rsidP="0007489C">
      <w:pPr>
        <w:rPr>
          <w:rFonts w:eastAsia="Times New Roman"/>
        </w:rPr>
      </w:pPr>
      <w:r w:rsidRPr="0039339E">
        <w:rPr>
          <w:rFonts w:eastAsia="Times New Roman"/>
        </w:rPr>
        <w:t xml:space="preserve"> </w:t>
      </w:r>
      <w:r w:rsidRPr="0039339E">
        <w:rPr>
          <w:rFonts w:eastAsia="Times New Roman"/>
        </w:rPr>
        <w:tab/>
        <w:t xml:space="preserve">Para tener evidencia de los avances se diseñaron instrumentos que mostraron mejora en diversos aspectos de la práctica. La mayoría de ellos </w:t>
      </w:r>
      <w:r w:rsidR="00341925" w:rsidRPr="0039339E">
        <w:rPr>
          <w:rFonts w:eastAsia="Times New Roman"/>
        </w:rPr>
        <w:t>reflejaron</w:t>
      </w:r>
      <w:r w:rsidRPr="0039339E">
        <w:rPr>
          <w:rFonts w:eastAsia="Times New Roman"/>
        </w:rPr>
        <w:t xml:space="preserve"> </w:t>
      </w:r>
      <w:r w:rsidR="00341925" w:rsidRPr="0039339E">
        <w:rPr>
          <w:rFonts w:eastAsia="Times New Roman"/>
        </w:rPr>
        <w:t>una</w:t>
      </w:r>
      <w:r w:rsidRPr="0039339E">
        <w:rPr>
          <w:rFonts w:eastAsia="Times New Roman"/>
        </w:rPr>
        <w:t xml:space="preserve"> mejora de mi trabajo docente</w:t>
      </w:r>
      <w:r w:rsidR="00593E5A">
        <w:rPr>
          <w:rFonts w:eastAsia="Times New Roman"/>
        </w:rPr>
        <w:t xml:space="preserve">, aunque </w:t>
      </w:r>
      <w:r w:rsidRPr="0039339E">
        <w:rPr>
          <w:rFonts w:eastAsia="Times New Roman"/>
        </w:rPr>
        <w:t xml:space="preserve">otros estaban más </w:t>
      </w:r>
      <w:r w:rsidR="00593E5A">
        <w:rPr>
          <w:rFonts w:eastAsia="Times New Roman"/>
        </w:rPr>
        <w:t>enfocados</w:t>
      </w:r>
      <w:r w:rsidRPr="0039339E">
        <w:rPr>
          <w:rFonts w:eastAsia="Times New Roman"/>
        </w:rPr>
        <w:t xml:space="preserve"> </w:t>
      </w:r>
      <w:r w:rsidR="00593E5A">
        <w:rPr>
          <w:rFonts w:eastAsia="Times New Roman"/>
        </w:rPr>
        <w:t>en</w:t>
      </w:r>
      <w:r w:rsidRPr="0039339E">
        <w:rPr>
          <w:rFonts w:eastAsia="Times New Roman"/>
        </w:rPr>
        <w:t xml:space="preserve"> evaluar estrategias plante</w:t>
      </w:r>
      <w:r w:rsidR="00593E5A">
        <w:rPr>
          <w:rFonts w:eastAsia="Times New Roman"/>
        </w:rPr>
        <w:t xml:space="preserve">adas </w:t>
      </w:r>
      <w:r w:rsidRPr="0039339E">
        <w:rPr>
          <w:rFonts w:eastAsia="Times New Roman"/>
        </w:rPr>
        <w:t xml:space="preserve">a los estudiantes y </w:t>
      </w:r>
      <w:r w:rsidR="00593E5A">
        <w:rPr>
          <w:rFonts w:eastAsia="Times New Roman"/>
        </w:rPr>
        <w:t xml:space="preserve">en </w:t>
      </w:r>
      <w:r w:rsidRPr="0039339E">
        <w:rPr>
          <w:rFonts w:eastAsia="Times New Roman"/>
        </w:rPr>
        <w:t xml:space="preserve">observar si permiten la vinculación de las actividades. </w:t>
      </w:r>
    </w:p>
    <w:p w14:paraId="35C23EC4" w14:textId="10E946B3" w:rsidR="0007489C" w:rsidRPr="0039339E" w:rsidRDefault="00831756" w:rsidP="0007489C">
      <w:pPr>
        <w:ind w:firstLine="708"/>
        <w:rPr>
          <w:rFonts w:eastAsia="Times New Roman"/>
        </w:rPr>
      </w:pPr>
      <w:r w:rsidRPr="0039339E">
        <w:rPr>
          <w:rFonts w:eastAsia="Times New Roman"/>
        </w:rPr>
        <w:lastRenderedPageBreak/>
        <w:t xml:space="preserve">a) </w:t>
      </w:r>
      <w:r w:rsidR="0007489C" w:rsidRPr="0039339E">
        <w:rPr>
          <w:rFonts w:eastAsia="Times New Roman"/>
        </w:rPr>
        <w:t xml:space="preserve">La primera acción consistió en analizar los planes y programas de estudio para encontrar los puntos de </w:t>
      </w:r>
      <w:r w:rsidR="00593E5A">
        <w:rPr>
          <w:rFonts w:eastAsia="Times New Roman"/>
        </w:rPr>
        <w:t>unión</w:t>
      </w:r>
      <w:r w:rsidR="00341925" w:rsidRPr="0039339E">
        <w:rPr>
          <w:rFonts w:eastAsia="Times New Roman"/>
        </w:rPr>
        <w:t xml:space="preserve">. </w:t>
      </w:r>
      <w:r w:rsidR="00593E5A">
        <w:rPr>
          <w:rFonts w:eastAsia="Times New Roman"/>
        </w:rPr>
        <w:t>De ese modo, s</w:t>
      </w:r>
      <w:r w:rsidR="00617EB3" w:rsidRPr="0039339E">
        <w:rPr>
          <w:rFonts w:eastAsia="Times New Roman"/>
        </w:rPr>
        <w:t>e articularon los contenidos de los programas sintéticos por línea temática, por contraste o por complementación</w:t>
      </w:r>
      <w:r w:rsidR="0007489C" w:rsidRPr="0039339E">
        <w:rPr>
          <w:rFonts w:eastAsia="Times New Roman"/>
        </w:rPr>
        <w:t xml:space="preserve">. Como docente </w:t>
      </w:r>
      <w:r w:rsidR="001274BD" w:rsidRPr="0039339E">
        <w:rPr>
          <w:rFonts w:eastAsia="Times New Roman"/>
        </w:rPr>
        <w:t xml:space="preserve">es necesario </w:t>
      </w:r>
      <w:r w:rsidR="0007489C" w:rsidRPr="0039339E">
        <w:rPr>
          <w:rFonts w:eastAsia="Times New Roman"/>
        </w:rPr>
        <w:t xml:space="preserve">tener la habilidad para identificar </w:t>
      </w:r>
      <w:r w:rsidR="00593E5A">
        <w:rPr>
          <w:rFonts w:eastAsia="Times New Roman"/>
        </w:rPr>
        <w:t xml:space="preserve">no solo </w:t>
      </w:r>
      <w:r w:rsidR="0007489C" w:rsidRPr="0039339E">
        <w:rPr>
          <w:rFonts w:eastAsia="Times New Roman"/>
        </w:rPr>
        <w:t>los puntos de articulación</w:t>
      </w:r>
      <w:r w:rsidR="00341925" w:rsidRPr="0039339E">
        <w:rPr>
          <w:rFonts w:eastAsia="Times New Roman"/>
        </w:rPr>
        <w:t xml:space="preserve"> de dichos contenidos</w:t>
      </w:r>
      <w:r w:rsidR="0007489C" w:rsidRPr="0039339E">
        <w:rPr>
          <w:rFonts w:eastAsia="Times New Roman"/>
        </w:rPr>
        <w:t xml:space="preserve">, </w:t>
      </w:r>
      <w:r w:rsidR="00593E5A">
        <w:rPr>
          <w:rFonts w:eastAsia="Times New Roman"/>
        </w:rPr>
        <w:t xml:space="preserve">sino también </w:t>
      </w:r>
      <w:r w:rsidR="0007489C" w:rsidRPr="0039339E">
        <w:rPr>
          <w:rFonts w:eastAsia="Times New Roman"/>
        </w:rPr>
        <w:t xml:space="preserve">los aprendizajes que se puedan reunir en una sola actividad </w:t>
      </w:r>
      <w:r w:rsidR="00593E5A">
        <w:rPr>
          <w:rFonts w:eastAsia="Times New Roman"/>
        </w:rPr>
        <w:t>para unir</w:t>
      </w:r>
      <w:r w:rsidR="0007489C" w:rsidRPr="0039339E">
        <w:rPr>
          <w:rFonts w:eastAsia="Times New Roman"/>
        </w:rPr>
        <w:t xml:space="preserve"> contenidos en una secuencia que puede estar en orden. También </w:t>
      </w:r>
      <w:r w:rsidR="001274BD" w:rsidRPr="0039339E">
        <w:rPr>
          <w:rFonts w:eastAsia="Times New Roman"/>
        </w:rPr>
        <w:t>hay que</w:t>
      </w:r>
      <w:r w:rsidR="0007489C" w:rsidRPr="0039339E">
        <w:rPr>
          <w:rFonts w:eastAsia="Times New Roman"/>
        </w:rPr>
        <w:t xml:space="preserve"> contar con la habilidad de articular los contenidos por temática, por complemento o por contraste. El criterio planteado para dar seguimiento a esta acción fue </w:t>
      </w:r>
      <w:r w:rsidR="00341925" w:rsidRPr="0039339E">
        <w:rPr>
          <w:rFonts w:eastAsia="Times New Roman"/>
        </w:rPr>
        <w:t>la capacidad</w:t>
      </w:r>
      <w:r w:rsidR="0007489C" w:rsidRPr="0039339E">
        <w:rPr>
          <w:rFonts w:eastAsia="Times New Roman"/>
        </w:rPr>
        <w:t xml:space="preserve"> para identificar la profundidad y la relación de los contenidos</w:t>
      </w:r>
      <w:r w:rsidR="00341925" w:rsidRPr="0039339E">
        <w:rPr>
          <w:rFonts w:eastAsia="Times New Roman"/>
        </w:rPr>
        <w:t>. S</w:t>
      </w:r>
      <w:r w:rsidR="0007489C" w:rsidRPr="0039339E">
        <w:rPr>
          <w:rFonts w:eastAsia="Times New Roman"/>
        </w:rPr>
        <w:t xml:space="preserve">e utilizó como instrumento de evaluación una rúbrica de autoevaluación que </w:t>
      </w:r>
      <w:r w:rsidR="00341925" w:rsidRPr="0039339E">
        <w:rPr>
          <w:rFonts w:eastAsia="Times New Roman"/>
        </w:rPr>
        <w:t>proporcionó</w:t>
      </w:r>
      <w:r w:rsidR="0007489C" w:rsidRPr="0039339E">
        <w:rPr>
          <w:rFonts w:eastAsia="Times New Roman"/>
        </w:rPr>
        <w:t xml:space="preserve"> información acerca de los avances </w:t>
      </w:r>
      <w:r w:rsidR="00341925" w:rsidRPr="0039339E">
        <w:rPr>
          <w:rFonts w:eastAsia="Times New Roman"/>
        </w:rPr>
        <w:t>experiment</w:t>
      </w:r>
      <w:r w:rsidR="00593E5A">
        <w:rPr>
          <w:rFonts w:eastAsia="Times New Roman"/>
        </w:rPr>
        <w:t>ados</w:t>
      </w:r>
      <w:r w:rsidR="00341925" w:rsidRPr="0039339E">
        <w:rPr>
          <w:rFonts w:eastAsia="Times New Roman"/>
        </w:rPr>
        <w:t xml:space="preserve"> como docente</w:t>
      </w:r>
      <w:r w:rsidR="0007489C" w:rsidRPr="0039339E">
        <w:rPr>
          <w:rFonts w:eastAsia="Times New Roman"/>
        </w:rPr>
        <w:t xml:space="preserve"> sobre la relación de contenidos y la manera en la que se pueden articular.</w:t>
      </w:r>
      <w:r w:rsidR="000D4B6F">
        <w:rPr>
          <w:rFonts w:eastAsia="Times New Roman"/>
        </w:rPr>
        <w:t xml:space="preserve"> </w:t>
      </w:r>
    </w:p>
    <w:p w14:paraId="77EEC7E1" w14:textId="58F98445" w:rsidR="0007489C" w:rsidRPr="0039339E" w:rsidRDefault="00831756" w:rsidP="0007489C">
      <w:pPr>
        <w:ind w:firstLine="708"/>
        <w:rPr>
          <w:rFonts w:eastAsia="Times New Roman"/>
        </w:rPr>
      </w:pPr>
      <w:r w:rsidRPr="0039339E">
        <w:rPr>
          <w:rFonts w:eastAsia="Times New Roman"/>
        </w:rPr>
        <w:t xml:space="preserve">b) </w:t>
      </w:r>
      <w:r w:rsidR="0007489C" w:rsidRPr="0039339E">
        <w:rPr>
          <w:rFonts w:eastAsia="Times New Roman"/>
        </w:rPr>
        <w:t xml:space="preserve">En la segunda acción se estableció la práctica social del lenguaje como referente para el desarrollo de la práctica docente, </w:t>
      </w:r>
      <w:r w:rsidR="00593E5A">
        <w:rPr>
          <w:rFonts w:eastAsia="Times New Roman"/>
        </w:rPr>
        <w:t xml:space="preserve">para lo cual se tomó </w:t>
      </w:r>
      <w:r w:rsidR="0007489C" w:rsidRPr="0039339E">
        <w:rPr>
          <w:rFonts w:eastAsia="Times New Roman"/>
        </w:rPr>
        <w:t xml:space="preserve">en cuenta </w:t>
      </w:r>
      <w:r w:rsidR="00593E5A">
        <w:rPr>
          <w:rFonts w:eastAsia="Times New Roman"/>
        </w:rPr>
        <w:t>su</w:t>
      </w:r>
      <w:r w:rsidR="0007489C" w:rsidRPr="0039339E">
        <w:rPr>
          <w:rFonts w:eastAsia="Times New Roman"/>
        </w:rPr>
        <w:t xml:space="preserve"> complejidad. </w:t>
      </w:r>
      <w:r w:rsidR="00285D4C" w:rsidRPr="0039339E">
        <w:rPr>
          <w:rFonts w:eastAsia="Times New Roman"/>
        </w:rPr>
        <w:t>Una vez que se tenían varios contenidos articulados</w:t>
      </w:r>
      <w:r w:rsidR="00593E5A">
        <w:rPr>
          <w:rFonts w:eastAsia="Times New Roman"/>
        </w:rPr>
        <w:t>,</w:t>
      </w:r>
      <w:r w:rsidR="00285D4C" w:rsidRPr="0039339E">
        <w:rPr>
          <w:rFonts w:eastAsia="Times New Roman"/>
        </w:rPr>
        <w:t xml:space="preserve"> se </w:t>
      </w:r>
      <w:r w:rsidR="00666348" w:rsidRPr="0039339E">
        <w:rPr>
          <w:rFonts w:eastAsia="Times New Roman"/>
        </w:rPr>
        <w:t>eligió</w:t>
      </w:r>
      <w:r w:rsidR="00285D4C" w:rsidRPr="0039339E">
        <w:rPr>
          <w:rFonts w:eastAsia="Times New Roman"/>
        </w:rPr>
        <w:t xml:space="preserve"> una situación </w:t>
      </w:r>
      <w:r w:rsidR="00666348" w:rsidRPr="0039339E">
        <w:rPr>
          <w:rFonts w:eastAsia="Times New Roman"/>
        </w:rPr>
        <w:t>comunicativa</w:t>
      </w:r>
      <w:r w:rsidR="00285D4C" w:rsidRPr="0039339E">
        <w:rPr>
          <w:rFonts w:eastAsia="Times New Roman"/>
        </w:rPr>
        <w:t xml:space="preserve"> real que involucrara el desarrollo de conocimientos</w:t>
      </w:r>
      <w:r w:rsidR="00666348" w:rsidRPr="0039339E">
        <w:rPr>
          <w:rFonts w:eastAsia="Times New Roman"/>
        </w:rPr>
        <w:t xml:space="preserve"> orales, escritos y de lectura. C</w:t>
      </w:r>
      <w:r w:rsidR="0007489C" w:rsidRPr="0039339E">
        <w:rPr>
          <w:rFonts w:eastAsia="Times New Roman"/>
        </w:rPr>
        <w:t xml:space="preserve">omo criterio </w:t>
      </w:r>
      <w:r w:rsidR="00341925" w:rsidRPr="0039339E">
        <w:rPr>
          <w:rFonts w:eastAsia="Times New Roman"/>
        </w:rPr>
        <w:t xml:space="preserve">de seguimiento se estableció </w:t>
      </w:r>
      <w:r w:rsidR="0007489C" w:rsidRPr="0039339E">
        <w:rPr>
          <w:rFonts w:eastAsia="Times New Roman"/>
        </w:rPr>
        <w:t>si</w:t>
      </w:r>
      <w:r w:rsidR="002A3E4F" w:rsidRPr="0039339E">
        <w:rPr>
          <w:rFonts w:eastAsia="Times New Roman"/>
        </w:rPr>
        <w:t xml:space="preserve"> e</w:t>
      </w:r>
      <w:r w:rsidR="00593E5A">
        <w:rPr>
          <w:rFonts w:eastAsia="Times New Roman"/>
        </w:rPr>
        <w:t>ra</w:t>
      </w:r>
      <w:r w:rsidR="002A3E4F" w:rsidRPr="0039339E">
        <w:rPr>
          <w:rFonts w:eastAsia="Times New Roman"/>
        </w:rPr>
        <w:t xml:space="preserve"> capaz de</w:t>
      </w:r>
      <w:r w:rsidR="0007489C" w:rsidRPr="0039339E">
        <w:rPr>
          <w:rFonts w:eastAsia="Times New Roman"/>
        </w:rPr>
        <w:t xml:space="preserve"> reconoce</w:t>
      </w:r>
      <w:r w:rsidR="002A3E4F" w:rsidRPr="0039339E">
        <w:rPr>
          <w:rFonts w:eastAsia="Times New Roman"/>
        </w:rPr>
        <w:t>r</w:t>
      </w:r>
      <w:r w:rsidR="0007489C" w:rsidRPr="0039339E">
        <w:rPr>
          <w:rFonts w:eastAsia="Times New Roman"/>
        </w:rPr>
        <w:t xml:space="preserve"> la complejidad de las prácticas sociales del lenguaje. Para esta acción se </w:t>
      </w:r>
      <w:r w:rsidR="00593E5A">
        <w:rPr>
          <w:rFonts w:eastAsia="Times New Roman"/>
        </w:rPr>
        <w:t>usó</w:t>
      </w:r>
      <w:r w:rsidR="0007489C" w:rsidRPr="0039339E">
        <w:rPr>
          <w:rFonts w:eastAsia="Times New Roman"/>
        </w:rPr>
        <w:t xml:space="preserve"> una rúbrica donde </w:t>
      </w:r>
      <w:r w:rsidR="002A3E4F" w:rsidRPr="0039339E">
        <w:rPr>
          <w:rFonts w:eastAsia="Times New Roman"/>
        </w:rPr>
        <w:t>registré</w:t>
      </w:r>
      <w:r w:rsidR="0007489C" w:rsidRPr="0039339E">
        <w:rPr>
          <w:rFonts w:eastAsia="Times New Roman"/>
        </w:rPr>
        <w:t xml:space="preserve"> </w:t>
      </w:r>
      <w:r w:rsidR="00593E5A" w:rsidRPr="0039339E">
        <w:rPr>
          <w:rFonts w:eastAsia="Times New Roman"/>
        </w:rPr>
        <w:t xml:space="preserve">como docente </w:t>
      </w:r>
      <w:r w:rsidR="0007489C" w:rsidRPr="0039339E">
        <w:rPr>
          <w:rFonts w:eastAsia="Times New Roman"/>
        </w:rPr>
        <w:t xml:space="preserve">si </w:t>
      </w:r>
      <w:r w:rsidR="002A3E4F" w:rsidRPr="0039339E">
        <w:rPr>
          <w:rFonts w:eastAsia="Times New Roman"/>
        </w:rPr>
        <w:t>p</w:t>
      </w:r>
      <w:r w:rsidR="00593E5A">
        <w:rPr>
          <w:rFonts w:eastAsia="Times New Roman"/>
        </w:rPr>
        <w:t>odía</w:t>
      </w:r>
      <w:r w:rsidR="002A3E4F" w:rsidRPr="0039339E">
        <w:rPr>
          <w:rFonts w:eastAsia="Times New Roman"/>
        </w:rPr>
        <w:t xml:space="preserve"> </w:t>
      </w:r>
      <w:r w:rsidR="00593E5A">
        <w:rPr>
          <w:rFonts w:eastAsia="Times New Roman"/>
        </w:rPr>
        <w:t>detectar</w:t>
      </w:r>
      <w:r w:rsidR="0007489C" w:rsidRPr="0039339E">
        <w:rPr>
          <w:rFonts w:eastAsia="Times New Roman"/>
        </w:rPr>
        <w:t xml:space="preserve"> algunos aspectos de la práctica social</w:t>
      </w:r>
      <w:r w:rsidR="002A3E4F" w:rsidRPr="0039339E">
        <w:rPr>
          <w:rFonts w:eastAsia="Times New Roman"/>
        </w:rPr>
        <w:t xml:space="preserve"> de lenguaje</w:t>
      </w:r>
      <w:r w:rsidR="0007489C" w:rsidRPr="0039339E">
        <w:rPr>
          <w:rFonts w:eastAsia="Times New Roman"/>
        </w:rPr>
        <w:t xml:space="preserve"> y si las actividades planteadas se relacionan evitando la fragmentación de contenidos. </w:t>
      </w:r>
    </w:p>
    <w:p w14:paraId="1E770B69" w14:textId="48A61BC2" w:rsidR="0007489C" w:rsidRPr="0039339E" w:rsidRDefault="00831756" w:rsidP="0007489C">
      <w:pPr>
        <w:ind w:firstLine="708"/>
        <w:rPr>
          <w:rFonts w:eastAsia="Times New Roman"/>
        </w:rPr>
      </w:pPr>
      <w:r w:rsidRPr="0039339E">
        <w:rPr>
          <w:rFonts w:eastAsia="Times New Roman"/>
        </w:rPr>
        <w:t xml:space="preserve">c) </w:t>
      </w:r>
      <w:r w:rsidR="0007489C" w:rsidRPr="0039339E">
        <w:rPr>
          <w:rFonts w:eastAsia="Times New Roman"/>
        </w:rPr>
        <w:t>Para la tercera acción se buscar</w:t>
      </w:r>
      <w:r w:rsidR="00666348" w:rsidRPr="0039339E">
        <w:rPr>
          <w:rFonts w:eastAsia="Times New Roman"/>
        </w:rPr>
        <w:t>o</w:t>
      </w:r>
      <w:r w:rsidR="0007489C" w:rsidRPr="0039339E">
        <w:rPr>
          <w:rFonts w:eastAsia="Times New Roman"/>
        </w:rPr>
        <w:t>n estrategias que perm</w:t>
      </w:r>
      <w:r w:rsidR="002A3E4F" w:rsidRPr="0039339E">
        <w:rPr>
          <w:rFonts w:eastAsia="Times New Roman"/>
        </w:rPr>
        <w:t>itieran</w:t>
      </w:r>
      <w:r w:rsidR="0007489C" w:rsidRPr="0039339E">
        <w:rPr>
          <w:rFonts w:eastAsia="Times New Roman"/>
        </w:rPr>
        <w:t xml:space="preserve"> la articul</w:t>
      </w:r>
      <w:r w:rsidR="002A3E4F" w:rsidRPr="0039339E">
        <w:rPr>
          <w:rFonts w:eastAsia="Times New Roman"/>
        </w:rPr>
        <w:t>ación de contenidos diferentes relacionados con</w:t>
      </w:r>
      <w:r w:rsidR="0007489C" w:rsidRPr="0039339E">
        <w:rPr>
          <w:rFonts w:eastAsia="Times New Roman"/>
        </w:rPr>
        <w:t xml:space="preserve"> las </w:t>
      </w:r>
      <w:r w:rsidR="00593E5A">
        <w:rPr>
          <w:rFonts w:eastAsia="Times New Roman"/>
        </w:rPr>
        <w:t>p</w:t>
      </w:r>
      <w:r w:rsidR="0007489C" w:rsidRPr="0039339E">
        <w:rPr>
          <w:rFonts w:eastAsia="Times New Roman"/>
        </w:rPr>
        <w:t xml:space="preserve">rácticas sociales. En esta </w:t>
      </w:r>
      <w:r w:rsidR="00593E5A">
        <w:rPr>
          <w:rFonts w:eastAsia="Times New Roman"/>
        </w:rPr>
        <w:t xml:space="preserve">fase, </w:t>
      </w:r>
      <w:r w:rsidR="0007489C" w:rsidRPr="0039339E">
        <w:rPr>
          <w:rFonts w:eastAsia="Times New Roman"/>
        </w:rPr>
        <w:t>el criterio fue si se ten</w:t>
      </w:r>
      <w:r w:rsidR="00593E5A">
        <w:rPr>
          <w:rFonts w:eastAsia="Times New Roman"/>
        </w:rPr>
        <w:t>ía</w:t>
      </w:r>
      <w:r w:rsidR="0007489C" w:rsidRPr="0039339E">
        <w:rPr>
          <w:rFonts w:eastAsia="Times New Roman"/>
        </w:rPr>
        <w:t xml:space="preserve"> </w:t>
      </w:r>
      <w:r w:rsidRPr="0039339E">
        <w:rPr>
          <w:rFonts w:eastAsia="Times New Roman"/>
        </w:rPr>
        <w:t>c</w:t>
      </w:r>
      <w:r w:rsidR="0007489C" w:rsidRPr="0039339E">
        <w:rPr>
          <w:rFonts w:eastAsia="Times New Roman"/>
        </w:rPr>
        <w:t>onocimiento para identificar estrategias que articul</w:t>
      </w:r>
      <w:r w:rsidR="00593E5A">
        <w:rPr>
          <w:rFonts w:eastAsia="Times New Roman"/>
        </w:rPr>
        <w:t>aran</w:t>
      </w:r>
      <w:r w:rsidR="0007489C" w:rsidRPr="0039339E">
        <w:rPr>
          <w:rFonts w:eastAsia="Times New Roman"/>
        </w:rPr>
        <w:t xml:space="preserve"> los contenidos</w:t>
      </w:r>
      <w:r w:rsidR="00593E5A">
        <w:rPr>
          <w:rFonts w:eastAsia="Times New Roman"/>
        </w:rPr>
        <w:t>;</w:t>
      </w:r>
      <w:r w:rsidR="0007489C" w:rsidRPr="0039339E">
        <w:rPr>
          <w:rFonts w:eastAsia="Times New Roman"/>
        </w:rPr>
        <w:t xml:space="preserve"> como instrumento </w:t>
      </w:r>
      <w:r w:rsidR="00593E5A">
        <w:rPr>
          <w:rFonts w:eastAsia="Times New Roman"/>
        </w:rPr>
        <w:t xml:space="preserve">se empleó </w:t>
      </w:r>
      <w:r w:rsidR="0007489C" w:rsidRPr="0039339E">
        <w:rPr>
          <w:rFonts w:eastAsia="Times New Roman"/>
        </w:rPr>
        <w:t xml:space="preserve">una </w:t>
      </w:r>
      <w:r w:rsidR="00593E5A">
        <w:rPr>
          <w:rFonts w:eastAsia="Times New Roman"/>
        </w:rPr>
        <w:t>l</w:t>
      </w:r>
      <w:r w:rsidR="0007489C" w:rsidRPr="0039339E">
        <w:rPr>
          <w:rFonts w:eastAsia="Times New Roman"/>
        </w:rPr>
        <w:t>ista de cotejo sobre la estrategia plante</w:t>
      </w:r>
      <w:r w:rsidR="00593E5A">
        <w:rPr>
          <w:rFonts w:eastAsia="Times New Roman"/>
        </w:rPr>
        <w:t>ada</w:t>
      </w:r>
      <w:r w:rsidR="0007489C" w:rsidRPr="0039339E">
        <w:rPr>
          <w:rFonts w:eastAsia="Times New Roman"/>
        </w:rPr>
        <w:t xml:space="preserve"> a los estudiantes</w:t>
      </w:r>
      <w:r w:rsidR="00593E5A">
        <w:rPr>
          <w:rFonts w:eastAsia="Times New Roman"/>
        </w:rPr>
        <w:t xml:space="preserve">, la cual </w:t>
      </w:r>
      <w:r w:rsidR="0007489C" w:rsidRPr="0039339E">
        <w:rPr>
          <w:rFonts w:eastAsia="Times New Roman"/>
        </w:rPr>
        <w:t xml:space="preserve">proporcionó información sobre los avances que </w:t>
      </w:r>
      <w:r w:rsidR="002A3E4F" w:rsidRPr="0039339E">
        <w:rPr>
          <w:rFonts w:eastAsia="Times New Roman"/>
        </w:rPr>
        <w:t>como docente tengo para i</w:t>
      </w:r>
      <w:r w:rsidR="0007489C" w:rsidRPr="0039339E">
        <w:rPr>
          <w:rFonts w:eastAsia="Times New Roman"/>
        </w:rPr>
        <w:t>dentificar estrategias que eviten la fragmentación de contenidos.</w:t>
      </w:r>
    </w:p>
    <w:p w14:paraId="57FD7A9C" w14:textId="11169A04" w:rsidR="0007489C" w:rsidRPr="0039339E" w:rsidRDefault="00831756" w:rsidP="0007489C">
      <w:pPr>
        <w:ind w:firstLine="708"/>
        <w:rPr>
          <w:rFonts w:eastAsia="Times New Roman"/>
        </w:rPr>
      </w:pPr>
      <w:r w:rsidRPr="0039339E">
        <w:rPr>
          <w:rFonts w:eastAsia="Times New Roman"/>
        </w:rPr>
        <w:t xml:space="preserve">d) </w:t>
      </w:r>
      <w:r w:rsidR="0007489C" w:rsidRPr="0039339E">
        <w:rPr>
          <w:rFonts w:eastAsia="Times New Roman"/>
        </w:rPr>
        <w:t xml:space="preserve">Como cuarta acción se desarrolló la secuencia didáctica, buscando que </w:t>
      </w:r>
      <w:r w:rsidR="00FD39DC" w:rsidRPr="0039339E">
        <w:rPr>
          <w:rFonts w:eastAsia="Times New Roman"/>
        </w:rPr>
        <w:t xml:space="preserve">fueran </w:t>
      </w:r>
      <w:r w:rsidR="0007489C" w:rsidRPr="0039339E">
        <w:rPr>
          <w:rFonts w:eastAsia="Times New Roman"/>
        </w:rPr>
        <w:t>situaciones comunicativas reales al contexto de los estudiantes, sin que se p</w:t>
      </w:r>
      <w:r w:rsidR="00593E5A">
        <w:rPr>
          <w:rFonts w:eastAsia="Times New Roman"/>
        </w:rPr>
        <w:t>erdiera</w:t>
      </w:r>
      <w:r w:rsidR="0007489C" w:rsidRPr="0039339E">
        <w:rPr>
          <w:rFonts w:eastAsia="Times New Roman"/>
        </w:rPr>
        <w:t xml:space="preserve"> el propósito didáctico ni comunicativo de las práctic</w:t>
      </w:r>
      <w:r w:rsidR="002A3E4F" w:rsidRPr="0039339E">
        <w:rPr>
          <w:rFonts w:eastAsia="Times New Roman"/>
        </w:rPr>
        <w:t xml:space="preserve">as. Se </w:t>
      </w:r>
      <w:r w:rsidR="00FD39DC" w:rsidRPr="0039339E">
        <w:rPr>
          <w:rFonts w:eastAsia="Times New Roman"/>
        </w:rPr>
        <w:t>plan</w:t>
      </w:r>
      <w:r w:rsidR="00593E5A">
        <w:rPr>
          <w:rFonts w:eastAsia="Times New Roman"/>
        </w:rPr>
        <w:t>ificaron</w:t>
      </w:r>
      <w:r w:rsidR="00FD39DC" w:rsidRPr="0039339E">
        <w:rPr>
          <w:rFonts w:eastAsia="Times New Roman"/>
        </w:rPr>
        <w:t xml:space="preserve"> </w:t>
      </w:r>
      <w:r w:rsidR="00593E5A">
        <w:rPr>
          <w:rFonts w:eastAsia="Times New Roman"/>
        </w:rPr>
        <w:t>diez</w:t>
      </w:r>
      <w:r w:rsidR="00FD39DC" w:rsidRPr="0039339E">
        <w:rPr>
          <w:rFonts w:eastAsia="Times New Roman"/>
        </w:rPr>
        <w:t xml:space="preserve"> sesiones basadas en el proyecto de leer obras de teatro</w:t>
      </w:r>
      <w:r w:rsidR="00CC2C7C" w:rsidRPr="0039339E">
        <w:rPr>
          <w:rFonts w:eastAsia="Times New Roman"/>
        </w:rPr>
        <w:t xml:space="preserve">, </w:t>
      </w:r>
      <w:r w:rsidR="00593E5A">
        <w:rPr>
          <w:rFonts w:eastAsia="Times New Roman"/>
        </w:rPr>
        <w:t xml:space="preserve">con lo cual se obtuvo </w:t>
      </w:r>
      <w:r w:rsidR="00CC2C7C" w:rsidRPr="0039339E">
        <w:rPr>
          <w:rFonts w:eastAsia="Times New Roman"/>
        </w:rPr>
        <w:t>como producto una lectura dramatizada de un guion teatral que ellos mismos redactaron</w:t>
      </w:r>
      <w:r w:rsidR="0007489C" w:rsidRPr="0039339E">
        <w:rPr>
          <w:rFonts w:eastAsia="Times New Roman"/>
        </w:rPr>
        <w:t>. Para dar seguimiento el criterio</w:t>
      </w:r>
      <w:r w:rsidR="002A3E4F" w:rsidRPr="0039339E">
        <w:rPr>
          <w:rFonts w:eastAsia="Times New Roman"/>
        </w:rPr>
        <w:t>,</w:t>
      </w:r>
      <w:r w:rsidR="0007489C" w:rsidRPr="0039339E">
        <w:rPr>
          <w:rFonts w:eastAsia="Times New Roman"/>
        </w:rPr>
        <w:t xml:space="preserve"> </w:t>
      </w:r>
      <w:r w:rsidR="002A3E4F" w:rsidRPr="0039339E">
        <w:rPr>
          <w:rFonts w:eastAsia="Times New Roman"/>
        </w:rPr>
        <w:t>se planteó</w:t>
      </w:r>
      <w:r w:rsidR="0007489C" w:rsidRPr="0039339E">
        <w:rPr>
          <w:rFonts w:eastAsia="Times New Roman"/>
        </w:rPr>
        <w:t xml:space="preserve"> la habilidad que </w:t>
      </w:r>
      <w:r w:rsidR="002A3E4F" w:rsidRPr="0039339E">
        <w:rPr>
          <w:rFonts w:eastAsia="Times New Roman"/>
        </w:rPr>
        <w:t xml:space="preserve">tengo como docente para el </w:t>
      </w:r>
      <w:r w:rsidR="0007489C" w:rsidRPr="0039339E">
        <w:rPr>
          <w:rFonts w:eastAsia="Times New Roman"/>
        </w:rPr>
        <w:t>plantea</w:t>
      </w:r>
      <w:r w:rsidR="002A3E4F" w:rsidRPr="0039339E">
        <w:rPr>
          <w:rFonts w:eastAsia="Times New Roman"/>
        </w:rPr>
        <w:t>miento</w:t>
      </w:r>
      <w:r w:rsidR="0007489C" w:rsidRPr="0039339E">
        <w:rPr>
          <w:rFonts w:eastAsia="Times New Roman"/>
        </w:rPr>
        <w:t xml:space="preserve"> de secuencias reales, con sentido para los alumnos</w:t>
      </w:r>
      <w:r w:rsidR="002A3E4F" w:rsidRPr="0039339E">
        <w:rPr>
          <w:rFonts w:eastAsia="Times New Roman"/>
        </w:rPr>
        <w:t xml:space="preserve"> y en las cuales</w:t>
      </w:r>
      <w:r w:rsidR="0007489C" w:rsidRPr="0039339E">
        <w:rPr>
          <w:rFonts w:eastAsia="Times New Roman"/>
        </w:rPr>
        <w:t xml:space="preserve"> se tome en cuenta el contexto y propósito cultural y didáctico</w:t>
      </w:r>
      <w:r w:rsidR="002A3E4F" w:rsidRPr="0039339E">
        <w:rPr>
          <w:rFonts w:eastAsia="Times New Roman"/>
        </w:rPr>
        <w:t>. C</w:t>
      </w:r>
      <w:r w:rsidR="0007489C" w:rsidRPr="0039339E">
        <w:rPr>
          <w:rFonts w:eastAsia="Times New Roman"/>
        </w:rPr>
        <w:t xml:space="preserve">omo </w:t>
      </w:r>
      <w:r w:rsidR="00593E5A">
        <w:rPr>
          <w:rFonts w:eastAsia="Times New Roman"/>
        </w:rPr>
        <w:t>i</w:t>
      </w:r>
      <w:r w:rsidR="0007489C" w:rsidRPr="0039339E">
        <w:rPr>
          <w:rFonts w:eastAsia="Times New Roman"/>
        </w:rPr>
        <w:t>nstrumento se aplicó una lista de cotejo</w:t>
      </w:r>
      <w:r w:rsidR="00593E5A">
        <w:rPr>
          <w:rFonts w:eastAsia="Times New Roman"/>
        </w:rPr>
        <w:t xml:space="preserve">, así como un </w:t>
      </w:r>
      <w:r w:rsidR="0007489C" w:rsidRPr="0039339E">
        <w:rPr>
          <w:rFonts w:eastAsia="Times New Roman"/>
        </w:rPr>
        <w:t>diario de campo para evaluar el desarrollo de la secuencia didáctica.</w:t>
      </w:r>
    </w:p>
    <w:p w14:paraId="325586BE" w14:textId="2050F8B7" w:rsidR="0007489C" w:rsidRDefault="00831756" w:rsidP="0007489C">
      <w:pPr>
        <w:ind w:firstLine="708"/>
        <w:rPr>
          <w:rFonts w:eastAsia="Times New Roman"/>
        </w:rPr>
      </w:pPr>
      <w:r w:rsidRPr="0039339E">
        <w:rPr>
          <w:rFonts w:eastAsia="Times New Roman"/>
        </w:rPr>
        <w:lastRenderedPageBreak/>
        <w:t xml:space="preserve">e) </w:t>
      </w:r>
      <w:r w:rsidR="0007489C" w:rsidRPr="0039339E">
        <w:rPr>
          <w:rFonts w:eastAsia="Times New Roman"/>
        </w:rPr>
        <w:t>Para finalizar el plan de acción</w:t>
      </w:r>
      <w:r w:rsidR="002A3E4F" w:rsidRPr="0039339E">
        <w:rPr>
          <w:rFonts w:eastAsia="Times New Roman"/>
        </w:rPr>
        <w:t>,</w:t>
      </w:r>
      <w:r w:rsidR="0007489C" w:rsidRPr="0039339E">
        <w:rPr>
          <w:rFonts w:eastAsia="Times New Roman"/>
        </w:rPr>
        <w:t xml:space="preserve"> se buscó implementar una evaluación formativa, tomando en cuenta contenidos articulados. Cada instrumento de evaluación t</w:t>
      </w:r>
      <w:r w:rsidR="00151E0D">
        <w:rPr>
          <w:rFonts w:eastAsia="Times New Roman"/>
        </w:rPr>
        <w:t>uvo</w:t>
      </w:r>
      <w:r w:rsidR="0007489C" w:rsidRPr="0039339E">
        <w:rPr>
          <w:rFonts w:eastAsia="Times New Roman"/>
        </w:rPr>
        <w:t xml:space="preserve"> una finalidad distinta</w:t>
      </w:r>
      <w:r w:rsidR="00151E0D">
        <w:rPr>
          <w:rFonts w:eastAsia="Times New Roman"/>
        </w:rPr>
        <w:t xml:space="preserve">, y se intentó ser </w:t>
      </w:r>
      <w:r w:rsidR="0007489C" w:rsidRPr="0039339E">
        <w:rPr>
          <w:rFonts w:eastAsia="Times New Roman"/>
        </w:rPr>
        <w:t>acorde</w:t>
      </w:r>
      <w:r w:rsidR="002A3E4F" w:rsidRPr="0039339E">
        <w:rPr>
          <w:rFonts w:eastAsia="Times New Roman"/>
        </w:rPr>
        <w:t>s</w:t>
      </w:r>
      <w:r w:rsidR="0007489C" w:rsidRPr="0039339E">
        <w:rPr>
          <w:rFonts w:eastAsia="Times New Roman"/>
        </w:rPr>
        <w:t xml:space="preserve"> </w:t>
      </w:r>
      <w:r w:rsidR="00151E0D">
        <w:rPr>
          <w:rFonts w:eastAsia="Times New Roman"/>
        </w:rPr>
        <w:t>con</w:t>
      </w:r>
      <w:r w:rsidR="0007489C" w:rsidRPr="0039339E">
        <w:rPr>
          <w:rFonts w:eastAsia="Times New Roman"/>
        </w:rPr>
        <w:t xml:space="preserve"> la necesidad y </w:t>
      </w:r>
      <w:r w:rsidR="00151E0D">
        <w:rPr>
          <w:rFonts w:eastAsia="Times New Roman"/>
        </w:rPr>
        <w:t xml:space="preserve">los </w:t>
      </w:r>
      <w:r w:rsidR="0007489C" w:rsidRPr="0039339E">
        <w:rPr>
          <w:rFonts w:eastAsia="Times New Roman"/>
        </w:rPr>
        <w:t xml:space="preserve">contenidos </w:t>
      </w:r>
      <w:r w:rsidR="00151E0D">
        <w:rPr>
          <w:rFonts w:eastAsia="Times New Roman"/>
        </w:rPr>
        <w:t>por</w:t>
      </w:r>
      <w:r w:rsidR="0007489C" w:rsidRPr="0039339E">
        <w:rPr>
          <w:rFonts w:eastAsia="Times New Roman"/>
        </w:rPr>
        <w:t xml:space="preserve"> evaluar</w:t>
      </w:r>
      <w:r w:rsidR="00151E0D">
        <w:rPr>
          <w:rFonts w:eastAsia="Times New Roman"/>
        </w:rPr>
        <w:t xml:space="preserve">. Estos </w:t>
      </w:r>
      <w:r w:rsidR="0007489C" w:rsidRPr="0039339E">
        <w:rPr>
          <w:rFonts w:eastAsia="Times New Roman"/>
        </w:rPr>
        <w:t>se aplic</w:t>
      </w:r>
      <w:r w:rsidR="00151E0D">
        <w:rPr>
          <w:rFonts w:eastAsia="Times New Roman"/>
        </w:rPr>
        <w:t>aron</w:t>
      </w:r>
      <w:r w:rsidR="0007489C" w:rsidRPr="0039339E">
        <w:rPr>
          <w:rFonts w:eastAsia="Times New Roman"/>
        </w:rPr>
        <w:t xml:space="preserve"> en distintos momentos para llevar a cabo una evaluación formativa</w:t>
      </w:r>
      <w:r w:rsidR="002A3E4F" w:rsidRPr="0039339E">
        <w:rPr>
          <w:rFonts w:eastAsia="Times New Roman"/>
        </w:rPr>
        <w:t>. De igual manera,</w:t>
      </w:r>
      <w:r w:rsidR="00CC2C7C" w:rsidRPr="0039339E">
        <w:rPr>
          <w:rFonts w:eastAsia="Times New Roman"/>
        </w:rPr>
        <w:t xml:space="preserve"> se </w:t>
      </w:r>
      <w:r w:rsidR="00151E0D">
        <w:rPr>
          <w:rFonts w:eastAsia="Times New Roman"/>
        </w:rPr>
        <w:t xml:space="preserve">efectuó </w:t>
      </w:r>
      <w:r w:rsidR="00CC2C7C" w:rsidRPr="0039339E">
        <w:rPr>
          <w:rFonts w:eastAsia="Times New Roman"/>
        </w:rPr>
        <w:t>una autoevaluación y una coevaluación</w:t>
      </w:r>
      <w:r w:rsidR="000926E8" w:rsidRPr="0039339E">
        <w:rPr>
          <w:rFonts w:eastAsia="Times New Roman"/>
        </w:rPr>
        <w:t xml:space="preserve"> para permitir a los niños hacerse conscientes de su propio aprendizaje</w:t>
      </w:r>
      <w:r w:rsidR="0007489C" w:rsidRPr="0039339E">
        <w:rPr>
          <w:rFonts w:eastAsia="Times New Roman"/>
        </w:rPr>
        <w:t xml:space="preserve">. El criterio </w:t>
      </w:r>
      <w:r w:rsidR="00151E0D">
        <w:rPr>
          <w:rFonts w:eastAsia="Times New Roman"/>
        </w:rPr>
        <w:t>empleado</w:t>
      </w:r>
      <w:r w:rsidR="0007489C" w:rsidRPr="0039339E">
        <w:rPr>
          <w:rFonts w:eastAsia="Times New Roman"/>
        </w:rPr>
        <w:t xml:space="preserve"> </w:t>
      </w:r>
      <w:r w:rsidR="002A3E4F" w:rsidRPr="0039339E">
        <w:rPr>
          <w:rFonts w:eastAsia="Times New Roman"/>
        </w:rPr>
        <w:t xml:space="preserve">para el seguimiento de esta acción final </w:t>
      </w:r>
      <w:r w:rsidR="0007489C" w:rsidRPr="0039339E">
        <w:rPr>
          <w:rFonts w:eastAsia="Times New Roman"/>
        </w:rPr>
        <w:t xml:space="preserve">fue la capacidad para identificar el instrumento con el que se evalúan los contenidos y usarlo de acuerdo a su finalidad. Como instrumento se usó una escala estimativa </w:t>
      </w:r>
      <w:r w:rsidR="00151E0D">
        <w:rPr>
          <w:rFonts w:eastAsia="Times New Roman"/>
        </w:rPr>
        <w:t xml:space="preserve">para dar </w:t>
      </w:r>
      <w:r w:rsidR="0007489C" w:rsidRPr="0039339E">
        <w:rPr>
          <w:rFonts w:eastAsia="Times New Roman"/>
        </w:rPr>
        <w:t xml:space="preserve">seguimiento </w:t>
      </w:r>
      <w:r w:rsidR="00151E0D">
        <w:rPr>
          <w:rFonts w:eastAsia="Times New Roman"/>
        </w:rPr>
        <w:t>a</w:t>
      </w:r>
      <w:r w:rsidR="0007489C" w:rsidRPr="0039339E">
        <w:rPr>
          <w:rFonts w:eastAsia="Times New Roman"/>
        </w:rPr>
        <w:t xml:space="preserve"> la aplicación de una estrategia de evaluación formativa.</w:t>
      </w:r>
    </w:p>
    <w:p w14:paraId="4E58120D" w14:textId="77777777" w:rsidR="00151E0D" w:rsidRPr="0039339E" w:rsidRDefault="00151E0D" w:rsidP="0007489C">
      <w:pPr>
        <w:ind w:firstLine="708"/>
        <w:rPr>
          <w:rFonts w:eastAsia="Times New Roman"/>
        </w:rPr>
      </w:pPr>
    </w:p>
    <w:p w14:paraId="3128442F" w14:textId="66EDC073" w:rsidR="00F842C7" w:rsidRPr="0039339E" w:rsidRDefault="003C7B75" w:rsidP="00175019">
      <w:pPr>
        <w:pStyle w:val="tematicaGeneral"/>
        <w:spacing w:before="0" w:after="0" w:line="360" w:lineRule="auto"/>
        <w:rPr>
          <w:b/>
          <w:bCs/>
          <w:sz w:val="32"/>
          <w:szCs w:val="32"/>
        </w:rPr>
      </w:pPr>
      <w:r w:rsidRPr="0039339E">
        <w:rPr>
          <w:b/>
          <w:bCs/>
          <w:sz w:val="32"/>
          <w:szCs w:val="32"/>
        </w:rPr>
        <w:t>Resultados</w:t>
      </w:r>
    </w:p>
    <w:p w14:paraId="0916A0F7" w14:textId="48571A22" w:rsidR="00AE1565" w:rsidRPr="0039339E" w:rsidRDefault="00AE1565" w:rsidP="00AE1565">
      <w:pPr>
        <w:ind w:firstLine="708"/>
        <w:rPr>
          <w:rFonts w:eastAsia="Times New Roman"/>
        </w:rPr>
      </w:pPr>
      <w:r w:rsidRPr="0039339E">
        <w:rPr>
          <w:rFonts w:eastAsia="Times New Roman"/>
        </w:rPr>
        <w:t xml:space="preserve">Una de las acciones diseñada en el plan de acción fue encontrar los puntos de articulación de los contenidos en el plan y programas de estudio, pues para no fragmentar contenidos </w:t>
      </w:r>
      <w:r w:rsidR="00151E0D" w:rsidRPr="0039339E">
        <w:rPr>
          <w:rFonts w:eastAsia="Times New Roman"/>
        </w:rPr>
        <w:t xml:space="preserve">los docentes </w:t>
      </w:r>
      <w:r w:rsidR="007D2141" w:rsidRPr="0039339E">
        <w:rPr>
          <w:rFonts w:eastAsia="Times New Roman"/>
        </w:rPr>
        <w:t>solemos tratar de articular</w:t>
      </w:r>
      <w:r w:rsidR="00151E0D">
        <w:rPr>
          <w:rFonts w:eastAsia="Times New Roman"/>
        </w:rPr>
        <w:t>los</w:t>
      </w:r>
      <w:r w:rsidR="007D2141" w:rsidRPr="0039339E">
        <w:rPr>
          <w:rFonts w:eastAsia="Times New Roman"/>
        </w:rPr>
        <w:t xml:space="preserve"> </w:t>
      </w:r>
      <w:r w:rsidRPr="0039339E">
        <w:rPr>
          <w:rFonts w:eastAsia="Times New Roman"/>
        </w:rPr>
        <w:t xml:space="preserve">de manera intuitiva, </w:t>
      </w:r>
      <w:r w:rsidR="007D2141" w:rsidRPr="0039339E">
        <w:rPr>
          <w:rFonts w:eastAsia="Times New Roman"/>
        </w:rPr>
        <w:t>simplemente porque nos parece</w:t>
      </w:r>
      <w:r w:rsidRPr="0039339E">
        <w:rPr>
          <w:rFonts w:eastAsia="Times New Roman"/>
        </w:rPr>
        <w:t xml:space="preserve"> que se pueden unir. Al explorar el </w:t>
      </w:r>
      <w:r w:rsidR="00151E0D">
        <w:rPr>
          <w:rFonts w:eastAsia="Times New Roman"/>
        </w:rPr>
        <w:t>p</w:t>
      </w:r>
      <w:r w:rsidRPr="0039339E">
        <w:rPr>
          <w:rFonts w:eastAsia="Times New Roman"/>
        </w:rPr>
        <w:t xml:space="preserve">lan y programas de estudio de la </w:t>
      </w:r>
      <w:r w:rsidR="00151E0D" w:rsidRPr="0039339E">
        <w:rPr>
          <w:rFonts w:eastAsia="Times New Roman"/>
        </w:rPr>
        <w:t xml:space="preserve">nueva escuela mexicana </w:t>
      </w:r>
      <w:r w:rsidRPr="0039339E">
        <w:rPr>
          <w:rFonts w:eastAsia="Times New Roman"/>
        </w:rPr>
        <w:t xml:space="preserve">se menciona que los contenidos se pueden relacionar a partir de un mismo vínculo temático, </w:t>
      </w:r>
      <w:r w:rsidR="00151E0D">
        <w:rPr>
          <w:rFonts w:eastAsia="Times New Roman"/>
        </w:rPr>
        <w:t xml:space="preserve">bien sea </w:t>
      </w:r>
      <w:r w:rsidR="001377A8" w:rsidRPr="0039339E">
        <w:rPr>
          <w:rFonts w:eastAsia="Times New Roman"/>
        </w:rPr>
        <w:t>porque</w:t>
      </w:r>
      <w:r w:rsidRPr="0039339E">
        <w:rPr>
          <w:rFonts w:eastAsia="Times New Roman"/>
        </w:rPr>
        <w:t xml:space="preserve"> son complementarios o porque son de contraste estableciendo rutas de contenidos articulados. </w:t>
      </w:r>
      <w:r w:rsidR="002E6030" w:rsidRPr="0039339E">
        <w:rPr>
          <w:rFonts w:eastAsia="Times New Roman"/>
        </w:rPr>
        <w:t>A partir del programa sintético</w:t>
      </w:r>
      <w:r w:rsidR="007D2141" w:rsidRPr="0039339E">
        <w:rPr>
          <w:rFonts w:eastAsia="Times New Roman"/>
        </w:rPr>
        <w:t xml:space="preserve"> establecido de manera oficial, se propone que</w:t>
      </w:r>
      <w:r w:rsidR="002E6030" w:rsidRPr="0039339E">
        <w:rPr>
          <w:rFonts w:eastAsia="Times New Roman"/>
        </w:rPr>
        <w:t xml:space="preserve"> los docentes </w:t>
      </w:r>
      <w:r w:rsidR="007D2141" w:rsidRPr="0039339E">
        <w:rPr>
          <w:rFonts w:eastAsia="Times New Roman"/>
        </w:rPr>
        <w:t>organicen</w:t>
      </w:r>
      <w:r w:rsidRPr="0039339E">
        <w:rPr>
          <w:rFonts w:eastAsia="Times New Roman"/>
        </w:rPr>
        <w:t xml:space="preserve"> los contenidos del programa de estudios de acuerdo a estos aspectos y </w:t>
      </w:r>
      <w:r w:rsidR="00151E0D">
        <w:rPr>
          <w:rFonts w:eastAsia="Times New Roman"/>
        </w:rPr>
        <w:t xml:space="preserve">que </w:t>
      </w:r>
      <w:r w:rsidRPr="0039339E">
        <w:rPr>
          <w:rFonts w:eastAsia="Times New Roman"/>
        </w:rPr>
        <w:t xml:space="preserve">se </w:t>
      </w:r>
      <w:r w:rsidR="00151E0D">
        <w:rPr>
          <w:rFonts w:eastAsia="Times New Roman"/>
        </w:rPr>
        <w:t>elijan</w:t>
      </w:r>
      <w:r w:rsidRPr="0039339E">
        <w:rPr>
          <w:rFonts w:eastAsia="Times New Roman"/>
        </w:rPr>
        <w:t xml:space="preserve"> los contenidos que se relacionar</w:t>
      </w:r>
      <w:r w:rsidR="00151E0D">
        <w:rPr>
          <w:rFonts w:eastAsia="Times New Roman"/>
        </w:rPr>
        <w:t>á</w:t>
      </w:r>
      <w:r w:rsidRPr="0039339E">
        <w:rPr>
          <w:rFonts w:eastAsia="Times New Roman"/>
        </w:rPr>
        <w:t xml:space="preserve">n con una </w:t>
      </w:r>
      <w:r w:rsidR="00151E0D" w:rsidRPr="0039339E">
        <w:rPr>
          <w:rFonts w:eastAsia="Times New Roman"/>
        </w:rPr>
        <w:t>práctica social del lenguaje</w:t>
      </w:r>
      <w:r w:rsidRPr="0039339E">
        <w:rPr>
          <w:rFonts w:eastAsia="Times New Roman"/>
        </w:rPr>
        <w:t>.</w:t>
      </w:r>
    </w:p>
    <w:p w14:paraId="0487C9C5" w14:textId="50926EFB" w:rsidR="00831756" w:rsidRPr="0039339E" w:rsidRDefault="007D2141" w:rsidP="00AE1565">
      <w:pPr>
        <w:ind w:firstLine="708"/>
        <w:rPr>
          <w:rFonts w:eastAsia="Times New Roman"/>
        </w:rPr>
      </w:pPr>
      <w:r w:rsidRPr="0039339E">
        <w:rPr>
          <w:rFonts w:eastAsia="Times New Roman"/>
        </w:rPr>
        <w:t>En lo que mí respecta, u</w:t>
      </w:r>
      <w:r w:rsidR="00AE1565" w:rsidRPr="0039339E">
        <w:rPr>
          <w:rFonts w:eastAsia="Times New Roman"/>
        </w:rPr>
        <w:t>na vez que se tuvo la pr</w:t>
      </w:r>
      <w:r w:rsidR="002E6030" w:rsidRPr="0039339E">
        <w:rPr>
          <w:rFonts w:eastAsia="Times New Roman"/>
        </w:rPr>
        <w:t>á</w:t>
      </w:r>
      <w:r w:rsidR="00AE1565" w:rsidRPr="0039339E">
        <w:rPr>
          <w:rFonts w:eastAsia="Times New Roman"/>
        </w:rPr>
        <w:t>ctica social del lenguaje y los contenidos articulados, se siguió con la implementación de la secuencia didáctica, esta vez la lectura dramatizada de una obra de teatro</w:t>
      </w:r>
      <w:r w:rsidR="001C3D2D" w:rsidRPr="0039339E">
        <w:rPr>
          <w:rFonts w:eastAsia="Times New Roman"/>
        </w:rPr>
        <w:t>.</w:t>
      </w:r>
      <w:r w:rsidR="00AE1565" w:rsidRPr="0039339E">
        <w:rPr>
          <w:rFonts w:eastAsia="Times New Roman"/>
        </w:rPr>
        <w:t xml:space="preserve"> </w:t>
      </w:r>
      <w:r w:rsidR="001C3D2D" w:rsidRPr="0039339E">
        <w:rPr>
          <w:rFonts w:eastAsia="Times New Roman"/>
        </w:rPr>
        <w:t>P</w:t>
      </w:r>
      <w:r w:rsidR="00AE1565" w:rsidRPr="0039339E">
        <w:rPr>
          <w:rFonts w:eastAsia="Times New Roman"/>
        </w:rPr>
        <w:t xml:space="preserve">ara eso </w:t>
      </w:r>
      <w:r w:rsidR="00BA0DD5" w:rsidRPr="0039339E">
        <w:rPr>
          <w:rFonts w:eastAsia="Times New Roman"/>
        </w:rPr>
        <w:t>se diseñaron diez sesiones</w:t>
      </w:r>
      <w:r w:rsidR="00831756" w:rsidRPr="0039339E">
        <w:rPr>
          <w:rFonts w:eastAsia="Times New Roman"/>
        </w:rPr>
        <w:t>:</w:t>
      </w:r>
      <w:r w:rsidR="00AE1565" w:rsidRPr="0039339E">
        <w:rPr>
          <w:rFonts w:eastAsia="Times New Roman"/>
        </w:rPr>
        <w:t xml:space="preserve"> </w:t>
      </w:r>
    </w:p>
    <w:p w14:paraId="1B34BACC" w14:textId="1CB86ADA" w:rsidR="00831756" w:rsidRPr="0039339E" w:rsidRDefault="00831756" w:rsidP="00831756">
      <w:pPr>
        <w:pStyle w:val="Prrafodelista"/>
        <w:numPr>
          <w:ilvl w:val="0"/>
          <w:numId w:val="1"/>
        </w:numPr>
        <w:rPr>
          <w:rFonts w:eastAsia="Times New Roman"/>
        </w:rPr>
      </w:pPr>
      <w:r w:rsidRPr="0039339E">
        <w:rPr>
          <w:rFonts w:eastAsia="Times New Roman"/>
        </w:rPr>
        <w:t>E</w:t>
      </w:r>
      <w:r w:rsidR="00AE1565" w:rsidRPr="0039339E">
        <w:rPr>
          <w:rFonts w:eastAsia="Times New Roman"/>
        </w:rPr>
        <w:t xml:space="preserve">n la primera </w:t>
      </w:r>
      <w:r w:rsidR="00F02060" w:rsidRPr="0039339E">
        <w:rPr>
          <w:rFonts w:eastAsia="Times New Roman"/>
        </w:rPr>
        <w:t>se exploraron</w:t>
      </w:r>
      <w:r w:rsidR="00AE1565" w:rsidRPr="0039339E">
        <w:rPr>
          <w:rFonts w:eastAsia="Times New Roman"/>
        </w:rPr>
        <w:t xml:space="preserve"> los conocimientos previos y el comunicado del proyecto que iniciarían</w:t>
      </w:r>
      <w:r w:rsidR="00151E0D">
        <w:rPr>
          <w:rFonts w:eastAsia="Times New Roman"/>
        </w:rPr>
        <w:t>;</w:t>
      </w:r>
      <w:r w:rsidR="007D2141" w:rsidRPr="0039339E">
        <w:rPr>
          <w:rFonts w:eastAsia="Times New Roman"/>
        </w:rPr>
        <w:t xml:space="preserve"> luego</w:t>
      </w:r>
      <w:r w:rsidR="00AE1565" w:rsidRPr="0039339E">
        <w:rPr>
          <w:rFonts w:eastAsia="Times New Roman"/>
        </w:rPr>
        <w:t xml:space="preserve"> se formaron los equipos de trabajo y se les proporcionó un personaje de algún cuento que ellos conocían. </w:t>
      </w:r>
    </w:p>
    <w:p w14:paraId="791301A8" w14:textId="27BB0E63" w:rsidR="00831756" w:rsidRPr="0039339E" w:rsidRDefault="00AE1565" w:rsidP="00831756">
      <w:pPr>
        <w:pStyle w:val="Prrafodelista"/>
        <w:numPr>
          <w:ilvl w:val="0"/>
          <w:numId w:val="1"/>
        </w:numPr>
        <w:rPr>
          <w:rFonts w:eastAsia="Times New Roman"/>
        </w:rPr>
      </w:pPr>
      <w:r w:rsidRPr="0039339E">
        <w:rPr>
          <w:rFonts w:eastAsia="Times New Roman"/>
        </w:rPr>
        <w:t>Se prosiguió</w:t>
      </w:r>
      <w:r w:rsidR="00F02060" w:rsidRPr="0039339E">
        <w:rPr>
          <w:rFonts w:eastAsia="Times New Roman"/>
        </w:rPr>
        <w:t xml:space="preserve"> </w:t>
      </w:r>
      <w:r w:rsidRPr="0039339E">
        <w:rPr>
          <w:rFonts w:eastAsia="Times New Roman"/>
        </w:rPr>
        <w:t xml:space="preserve">en una segunda sesión con el acercamiento a los guiones de teatro </w:t>
      </w:r>
      <w:r w:rsidR="00151E0D">
        <w:rPr>
          <w:rFonts w:eastAsia="Times New Roman"/>
        </w:rPr>
        <w:t xml:space="preserve">para </w:t>
      </w:r>
      <w:r w:rsidRPr="0039339E">
        <w:rPr>
          <w:rFonts w:eastAsia="Times New Roman"/>
        </w:rPr>
        <w:t xml:space="preserve">que conocieran su estructura, </w:t>
      </w:r>
      <w:r w:rsidR="00151E0D">
        <w:rPr>
          <w:rFonts w:eastAsia="Times New Roman"/>
        </w:rPr>
        <w:t>para lo cual se marcaron de</w:t>
      </w:r>
      <w:r w:rsidRPr="0039339E">
        <w:rPr>
          <w:rFonts w:eastAsia="Times New Roman"/>
        </w:rPr>
        <w:t xml:space="preserve"> diferentes colores cada parte en un guion teatral de su libro de texto. </w:t>
      </w:r>
    </w:p>
    <w:p w14:paraId="78597C67" w14:textId="3BD9A017" w:rsidR="00831756" w:rsidRPr="0039339E" w:rsidRDefault="00AE1565" w:rsidP="00831756">
      <w:pPr>
        <w:pStyle w:val="Prrafodelista"/>
        <w:numPr>
          <w:ilvl w:val="0"/>
          <w:numId w:val="1"/>
        </w:numPr>
        <w:rPr>
          <w:rFonts w:eastAsia="Times New Roman"/>
        </w:rPr>
      </w:pPr>
      <w:r w:rsidRPr="0039339E">
        <w:rPr>
          <w:rFonts w:eastAsia="Times New Roman"/>
        </w:rPr>
        <w:t xml:space="preserve">En la tercera sesión se analizó la escenografía de un guion </w:t>
      </w:r>
      <w:r w:rsidR="00151E0D">
        <w:rPr>
          <w:rFonts w:eastAsia="Times New Roman"/>
        </w:rPr>
        <w:t>en</w:t>
      </w:r>
      <w:r w:rsidRPr="0039339E">
        <w:rPr>
          <w:rFonts w:eastAsia="Times New Roman"/>
        </w:rPr>
        <w:t xml:space="preserve"> su libro de lecturas y después </w:t>
      </w:r>
      <w:r w:rsidR="00151E0D">
        <w:rPr>
          <w:rFonts w:eastAsia="Times New Roman"/>
        </w:rPr>
        <w:t xml:space="preserve">se </w:t>
      </w:r>
      <w:r w:rsidRPr="0039339E">
        <w:rPr>
          <w:rFonts w:eastAsia="Times New Roman"/>
        </w:rPr>
        <w:t>describi</w:t>
      </w:r>
      <w:r w:rsidR="00125F22" w:rsidRPr="0039339E">
        <w:rPr>
          <w:rFonts w:eastAsia="Times New Roman"/>
        </w:rPr>
        <w:t>ó</w:t>
      </w:r>
      <w:r w:rsidRPr="0039339E">
        <w:rPr>
          <w:rFonts w:eastAsia="Times New Roman"/>
        </w:rPr>
        <w:t xml:space="preserve"> la escenografía del cuento que les tocó. </w:t>
      </w:r>
    </w:p>
    <w:p w14:paraId="21267354" w14:textId="0DCE33E9" w:rsidR="00831756" w:rsidRPr="0039339E" w:rsidRDefault="00AE1565" w:rsidP="00831756">
      <w:pPr>
        <w:pStyle w:val="Prrafodelista"/>
        <w:numPr>
          <w:ilvl w:val="0"/>
          <w:numId w:val="1"/>
        </w:numPr>
        <w:rPr>
          <w:rFonts w:eastAsia="Times New Roman"/>
        </w:rPr>
      </w:pPr>
      <w:r w:rsidRPr="0039339E">
        <w:rPr>
          <w:rFonts w:eastAsia="Times New Roman"/>
        </w:rPr>
        <w:t>Para la cuarta sesión</w:t>
      </w:r>
      <w:r w:rsidR="007D2141" w:rsidRPr="0039339E">
        <w:rPr>
          <w:rFonts w:eastAsia="Times New Roman"/>
        </w:rPr>
        <w:t xml:space="preserve"> los alumnos</w:t>
      </w:r>
      <w:r w:rsidRPr="0039339E">
        <w:rPr>
          <w:rFonts w:eastAsia="Times New Roman"/>
        </w:rPr>
        <w:t xml:space="preserve"> identificaron algunas acotaciones y las cambiaron para </w:t>
      </w:r>
      <w:r w:rsidR="00151E0D">
        <w:rPr>
          <w:rFonts w:eastAsia="Times New Roman"/>
        </w:rPr>
        <w:t>luego leer e</w:t>
      </w:r>
      <w:r w:rsidRPr="0039339E">
        <w:rPr>
          <w:rFonts w:eastAsia="Times New Roman"/>
        </w:rPr>
        <w:t>l guion teatral de su libro, pero cambiando esas acotaciones.</w:t>
      </w:r>
    </w:p>
    <w:p w14:paraId="11B3BAA4" w14:textId="3D7F2AA1" w:rsidR="00AE1565" w:rsidRPr="0039339E" w:rsidRDefault="007D2141" w:rsidP="00831756">
      <w:pPr>
        <w:pStyle w:val="Prrafodelista"/>
        <w:numPr>
          <w:ilvl w:val="0"/>
          <w:numId w:val="1"/>
        </w:numPr>
        <w:rPr>
          <w:rFonts w:eastAsia="Times New Roman"/>
        </w:rPr>
      </w:pPr>
      <w:r w:rsidRPr="0039339E">
        <w:rPr>
          <w:rFonts w:eastAsia="Times New Roman"/>
        </w:rPr>
        <w:lastRenderedPageBreak/>
        <w:t>Enseguida, los estudiantes r</w:t>
      </w:r>
      <w:r w:rsidR="00AE1565" w:rsidRPr="0039339E">
        <w:rPr>
          <w:rFonts w:eastAsia="Times New Roman"/>
        </w:rPr>
        <w:t>e</w:t>
      </w:r>
      <w:r w:rsidR="00125F22" w:rsidRPr="0039339E">
        <w:rPr>
          <w:rFonts w:eastAsia="Times New Roman"/>
        </w:rPr>
        <w:t>dactaron</w:t>
      </w:r>
      <w:r w:rsidR="00AE1565" w:rsidRPr="0039339E">
        <w:rPr>
          <w:rFonts w:eastAsia="Times New Roman"/>
        </w:rPr>
        <w:t xml:space="preserve"> un guion teatral del cuento que les tocó en la quinta y sexta sesión</w:t>
      </w:r>
      <w:r w:rsidR="00151E0D">
        <w:rPr>
          <w:rFonts w:eastAsia="Times New Roman"/>
        </w:rPr>
        <w:t xml:space="preserve">; después </w:t>
      </w:r>
      <w:r w:rsidR="00AE1565" w:rsidRPr="0039339E">
        <w:rPr>
          <w:rFonts w:eastAsia="Times New Roman"/>
        </w:rPr>
        <w:t>se revisaron los errores</w:t>
      </w:r>
      <w:r w:rsidR="00151E0D">
        <w:rPr>
          <w:rFonts w:eastAsia="Times New Roman"/>
        </w:rPr>
        <w:t>.</w:t>
      </w:r>
      <w:r w:rsidR="00AE1565" w:rsidRPr="0039339E">
        <w:rPr>
          <w:rFonts w:eastAsia="Times New Roman"/>
        </w:rPr>
        <w:t xml:space="preserve"> </w:t>
      </w:r>
      <w:r w:rsidR="00151E0D">
        <w:rPr>
          <w:rFonts w:eastAsia="Times New Roman"/>
        </w:rPr>
        <w:t>P</w:t>
      </w:r>
      <w:r w:rsidRPr="0039339E">
        <w:rPr>
          <w:rFonts w:eastAsia="Times New Roman"/>
        </w:rPr>
        <w:t>or mi parte,</w:t>
      </w:r>
      <w:r w:rsidR="00AE1565" w:rsidRPr="0039339E">
        <w:rPr>
          <w:rFonts w:eastAsia="Times New Roman"/>
        </w:rPr>
        <w:t xml:space="preserve"> estuv</w:t>
      </w:r>
      <w:r w:rsidR="00151E0D">
        <w:rPr>
          <w:rFonts w:eastAsia="Times New Roman"/>
        </w:rPr>
        <w:t>e</w:t>
      </w:r>
      <w:r w:rsidR="00AE1565" w:rsidRPr="0039339E">
        <w:rPr>
          <w:rFonts w:eastAsia="Times New Roman"/>
        </w:rPr>
        <w:t xml:space="preserve"> monitoreando el avance de los textos</w:t>
      </w:r>
      <w:r w:rsidRPr="0039339E">
        <w:rPr>
          <w:rFonts w:eastAsia="Times New Roman"/>
        </w:rPr>
        <w:t xml:space="preserve">. </w:t>
      </w:r>
      <w:r w:rsidR="00027F3A" w:rsidRPr="0039339E">
        <w:rPr>
          <w:rFonts w:eastAsia="Times New Roman"/>
        </w:rPr>
        <w:t>Esta actividad r</w:t>
      </w:r>
      <w:r w:rsidR="00AE1565" w:rsidRPr="0039339E">
        <w:rPr>
          <w:rFonts w:eastAsia="Times New Roman"/>
        </w:rPr>
        <w:t>esultó interesante para los alumnos</w:t>
      </w:r>
      <w:r w:rsidR="00151E0D">
        <w:rPr>
          <w:rFonts w:eastAsia="Times New Roman"/>
        </w:rPr>
        <w:t>,</w:t>
      </w:r>
      <w:r w:rsidR="00AE1565" w:rsidRPr="0039339E">
        <w:rPr>
          <w:rFonts w:eastAsia="Times New Roman"/>
        </w:rPr>
        <w:t xml:space="preserve"> pues los cuentos eran conocidos para ellos</w:t>
      </w:r>
      <w:r w:rsidR="00151E0D">
        <w:rPr>
          <w:rFonts w:eastAsia="Times New Roman"/>
        </w:rPr>
        <w:t>;</w:t>
      </w:r>
      <w:r w:rsidR="00AE1565" w:rsidRPr="0039339E">
        <w:rPr>
          <w:rFonts w:eastAsia="Times New Roman"/>
        </w:rPr>
        <w:t xml:space="preserve"> además</w:t>
      </w:r>
      <w:r w:rsidR="00151E0D">
        <w:rPr>
          <w:rFonts w:eastAsia="Times New Roman"/>
        </w:rPr>
        <w:t>,</w:t>
      </w:r>
      <w:r w:rsidR="00AE1565" w:rsidRPr="0039339E">
        <w:rPr>
          <w:rFonts w:eastAsia="Times New Roman"/>
        </w:rPr>
        <w:t xml:space="preserve"> </w:t>
      </w:r>
      <w:r w:rsidR="00151E0D" w:rsidRPr="0039339E">
        <w:rPr>
          <w:rFonts w:eastAsia="Times New Roman"/>
        </w:rPr>
        <w:t xml:space="preserve">pudieron elegir </w:t>
      </w:r>
      <w:r w:rsidR="00AE1565" w:rsidRPr="0039339E">
        <w:rPr>
          <w:rFonts w:eastAsia="Times New Roman"/>
        </w:rPr>
        <w:t>los personajes</w:t>
      </w:r>
      <w:r w:rsidR="00B1265F">
        <w:rPr>
          <w:rFonts w:eastAsia="Times New Roman"/>
        </w:rPr>
        <w:t>.</w:t>
      </w:r>
      <w:r w:rsidR="00AE1565" w:rsidRPr="0039339E">
        <w:rPr>
          <w:rFonts w:eastAsia="Times New Roman"/>
        </w:rPr>
        <w:t xml:space="preserve"> </w:t>
      </w:r>
      <w:r w:rsidR="00B1265F">
        <w:rPr>
          <w:rFonts w:eastAsia="Times New Roman"/>
        </w:rPr>
        <w:t>A l</w:t>
      </w:r>
      <w:r w:rsidR="00AE1565" w:rsidRPr="0039339E">
        <w:rPr>
          <w:rFonts w:eastAsia="Times New Roman"/>
        </w:rPr>
        <w:t>os niños que no querían un personaje se les asign</w:t>
      </w:r>
      <w:r w:rsidR="00B1265F">
        <w:rPr>
          <w:rFonts w:eastAsia="Times New Roman"/>
        </w:rPr>
        <w:t>ó</w:t>
      </w:r>
      <w:r w:rsidR="00AE1565" w:rsidRPr="0039339E">
        <w:rPr>
          <w:rFonts w:eastAsia="Times New Roman"/>
        </w:rPr>
        <w:t xml:space="preserve"> el narrador. </w:t>
      </w:r>
    </w:p>
    <w:p w14:paraId="370BD2C3" w14:textId="630C5A57" w:rsidR="00AE1565" w:rsidRPr="0039339E" w:rsidRDefault="00AE1565" w:rsidP="00831756">
      <w:pPr>
        <w:pStyle w:val="Prrafodelista"/>
        <w:numPr>
          <w:ilvl w:val="0"/>
          <w:numId w:val="1"/>
        </w:numPr>
        <w:rPr>
          <w:rFonts w:eastAsia="Times New Roman"/>
        </w:rPr>
      </w:pPr>
      <w:r w:rsidRPr="0039339E">
        <w:rPr>
          <w:rFonts w:eastAsia="Times New Roman"/>
        </w:rPr>
        <w:t xml:space="preserve">Se pidió el apoyo de los padres de familia para que pudieran </w:t>
      </w:r>
      <w:r w:rsidR="00027F3A" w:rsidRPr="0039339E">
        <w:rPr>
          <w:rFonts w:eastAsia="Times New Roman"/>
        </w:rPr>
        <w:t xml:space="preserve">aportar </w:t>
      </w:r>
      <w:r w:rsidRPr="0039339E">
        <w:rPr>
          <w:rFonts w:eastAsia="Times New Roman"/>
        </w:rPr>
        <w:t>títeres de los personajes de cada cuento</w:t>
      </w:r>
      <w:r w:rsidR="00027F3A" w:rsidRPr="0039339E">
        <w:rPr>
          <w:rFonts w:eastAsia="Times New Roman"/>
        </w:rPr>
        <w:t xml:space="preserve">. De esta manera, </w:t>
      </w:r>
      <w:r w:rsidRPr="0039339E">
        <w:rPr>
          <w:rFonts w:eastAsia="Times New Roman"/>
        </w:rPr>
        <w:t>en la séptima sesión se realizó un ensayo de la lectura dramatizada</w:t>
      </w:r>
      <w:r w:rsidR="001F23C1" w:rsidRPr="0039339E">
        <w:rPr>
          <w:rFonts w:eastAsia="Times New Roman"/>
        </w:rPr>
        <w:t xml:space="preserve"> y </w:t>
      </w:r>
      <w:r w:rsidRPr="0039339E">
        <w:rPr>
          <w:rFonts w:eastAsia="Times New Roman"/>
        </w:rPr>
        <w:t xml:space="preserve">se dieron recomendaciones. </w:t>
      </w:r>
    </w:p>
    <w:p w14:paraId="24281346" w14:textId="77777777" w:rsidR="00831756" w:rsidRPr="0039339E" w:rsidRDefault="00AE1565" w:rsidP="00831756">
      <w:pPr>
        <w:pStyle w:val="Prrafodelista"/>
        <w:numPr>
          <w:ilvl w:val="0"/>
          <w:numId w:val="1"/>
        </w:numPr>
        <w:rPr>
          <w:rFonts w:eastAsia="Times New Roman"/>
        </w:rPr>
      </w:pPr>
      <w:r w:rsidRPr="0039339E">
        <w:rPr>
          <w:rFonts w:eastAsia="Times New Roman"/>
        </w:rPr>
        <w:t xml:space="preserve">En la octava sesión los alumnos realizaron la presentación de la lectura dramatizada frente a compañeros de otro grupo y al finalizar los alumnos les dieron algunas recomendaciones para futuras presentaciones. </w:t>
      </w:r>
    </w:p>
    <w:p w14:paraId="0F50165F" w14:textId="49F404A4" w:rsidR="00831756" w:rsidRPr="0039339E" w:rsidRDefault="00AE1565" w:rsidP="00831756">
      <w:pPr>
        <w:pStyle w:val="Prrafodelista"/>
        <w:numPr>
          <w:ilvl w:val="0"/>
          <w:numId w:val="1"/>
        </w:numPr>
        <w:rPr>
          <w:rFonts w:eastAsia="Times New Roman"/>
        </w:rPr>
      </w:pPr>
      <w:r w:rsidRPr="0039339E">
        <w:rPr>
          <w:rFonts w:eastAsia="Times New Roman"/>
        </w:rPr>
        <w:t xml:space="preserve">Para </w:t>
      </w:r>
      <w:r w:rsidR="00B1265F">
        <w:rPr>
          <w:rFonts w:eastAsia="Times New Roman"/>
        </w:rPr>
        <w:t xml:space="preserve">la </w:t>
      </w:r>
      <w:r w:rsidRPr="0039339E">
        <w:rPr>
          <w:rFonts w:eastAsia="Times New Roman"/>
        </w:rPr>
        <w:t>evaluación, en la novena sesión se les pidió que realizaran los créditos del trabajo</w:t>
      </w:r>
      <w:r w:rsidR="00027F3A" w:rsidRPr="0039339E">
        <w:rPr>
          <w:rFonts w:eastAsia="Times New Roman"/>
        </w:rPr>
        <w:t>. S</w:t>
      </w:r>
      <w:r w:rsidRPr="0039339E">
        <w:rPr>
          <w:rFonts w:eastAsia="Times New Roman"/>
        </w:rPr>
        <w:t xml:space="preserve">e pudo observar que </w:t>
      </w:r>
      <w:r w:rsidR="00027F3A" w:rsidRPr="0039339E">
        <w:rPr>
          <w:rFonts w:eastAsia="Times New Roman"/>
        </w:rPr>
        <w:t xml:space="preserve">los niños </w:t>
      </w:r>
      <w:r w:rsidRPr="0039339E">
        <w:rPr>
          <w:rFonts w:eastAsia="Times New Roman"/>
        </w:rPr>
        <w:t>se pusieron de acuerdo muy fácil</w:t>
      </w:r>
      <w:r w:rsidR="00027F3A" w:rsidRPr="0039339E">
        <w:rPr>
          <w:rFonts w:eastAsia="Times New Roman"/>
        </w:rPr>
        <w:t>mente y</w:t>
      </w:r>
      <w:r w:rsidR="00B1265F">
        <w:rPr>
          <w:rFonts w:eastAsia="Times New Roman"/>
        </w:rPr>
        <w:t>,</w:t>
      </w:r>
      <w:r w:rsidR="00027F3A" w:rsidRPr="0039339E">
        <w:rPr>
          <w:rFonts w:eastAsia="Times New Roman"/>
        </w:rPr>
        <w:t xml:space="preserve"> en general</w:t>
      </w:r>
      <w:r w:rsidRPr="0039339E">
        <w:rPr>
          <w:rFonts w:eastAsia="Times New Roman"/>
        </w:rPr>
        <w:t xml:space="preserve">, fueron honestos </w:t>
      </w:r>
      <w:r w:rsidR="00027F3A" w:rsidRPr="0039339E">
        <w:rPr>
          <w:rFonts w:eastAsia="Times New Roman"/>
        </w:rPr>
        <w:t>porque</w:t>
      </w:r>
      <w:r w:rsidRPr="0039339E">
        <w:rPr>
          <w:rFonts w:eastAsia="Times New Roman"/>
        </w:rPr>
        <w:t xml:space="preserve"> cada uno acept</w:t>
      </w:r>
      <w:r w:rsidR="00027F3A" w:rsidRPr="0039339E">
        <w:rPr>
          <w:rFonts w:eastAsia="Times New Roman"/>
        </w:rPr>
        <w:t>ó</w:t>
      </w:r>
      <w:r w:rsidRPr="0039339E">
        <w:rPr>
          <w:rFonts w:eastAsia="Times New Roman"/>
        </w:rPr>
        <w:t xml:space="preserve"> el trabajo que habían </w:t>
      </w:r>
      <w:r w:rsidR="00B1265F">
        <w:rPr>
          <w:rFonts w:eastAsia="Times New Roman"/>
        </w:rPr>
        <w:t>elaborado</w:t>
      </w:r>
      <w:r w:rsidRPr="0039339E">
        <w:rPr>
          <w:rFonts w:eastAsia="Times New Roman"/>
        </w:rPr>
        <w:t xml:space="preserve"> para llevar a cabo el proyecto. </w:t>
      </w:r>
    </w:p>
    <w:p w14:paraId="4804EAC4" w14:textId="00B70AF2" w:rsidR="00B1265F" w:rsidRPr="00D465CE" w:rsidRDefault="00027F3A" w:rsidP="00B1265F">
      <w:pPr>
        <w:pStyle w:val="Prrafodelista"/>
        <w:numPr>
          <w:ilvl w:val="0"/>
          <w:numId w:val="1"/>
        </w:numPr>
        <w:rPr>
          <w:rFonts w:eastAsia="Times New Roman"/>
        </w:rPr>
      </w:pPr>
      <w:r w:rsidRPr="0039339E">
        <w:rPr>
          <w:rFonts w:eastAsia="Times New Roman"/>
        </w:rPr>
        <w:t>Para</w:t>
      </w:r>
      <w:r w:rsidR="00AE1565" w:rsidRPr="0039339E">
        <w:rPr>
          <w:rFonts w:eastAsia="Times New Roman"/>
        </w:rPr>
        <w:t xml:space="preserve"> finalizar, en la </w:t>
      </w:r>
      <w:r w:rsidR="001F23C1" w:rsidRPr="0039339E">
        <w:rPr>
          <w:rFonts w:eastAsia="Times New Roman"/>
        </w:rPr>
        <w:t>décima</w:t>
      </w:r>
      <w:r w:rsidR="00AE1565" w:rsidRPr="0039339E">
        <w:rPr>
          <w:rFonts w:eastAsia="Times New Roman"/>
        </w:rPr>
        <w:t xml:space="preserve"> sesión los alumnos realizaron una autoevaluación</w:t>
      </w:r>
      <w:r w:rsidR="00B1265F">
        <w:rPr>
          <w:rFonts w:eastAsia="Times New Roman"/>
        </w:rPr>
        <w:t>;</w:t>
      </w:r>
      <w:r w:rsidRPr="0039339E">
        <w:rPr>
          <w:rFonts w:eastAsia="Times New Roman"/>
        </w:rPr>
        <w:t xml:space="preserve"> asimismo,</w:t>
      </w:r>
      <w:r w:rsidR="00AE1565" w:rsidRPr="0039339E">
        <w:rPr>
          <w:rFonts w:eastAsia="Times New Roman"/>
        </w:rPr>
        <w:t xml:space="preserve"> se les brind</w:t>
      </w:r>
      <w:r w:rsidR="00B1265F">
        <w:rPr>
          <w:rFonts w:eastAsia="Times New Roman"/>
        </w:rPr>
        <w:t>ó</w:t>
      </w:r>
      <w:r w:rsidR="00AE1565" w:rsidRPr="0039339E">
        <w:rPr>
          <w:rFonts w:eastAsia="Times New Roman"/>
        </w:rPr>
        <w:t xml:space="preserve"> retroalimentación y</w:t>
      </w:r>
      <w:r w:rsidRPr="0039339E">
        <w:rPr>
          <w:rFonts w:eastAsia="Times New Roman"/>
        </w:rPr>
        <w:t xml:space="preserve"> </w:t>
      </w:r>
      <w:r w:rsidR="00AE1565" w:rsidRPr="0039339E">
        <w:rPr>
          <w:rFonts w:eastAsia="Times New Roman"/>
        </w:rPr>
        <w:t xml:space="preserve">compartieron sus experiencias. </w:t>
      </w:r>
    </w:p>
    <w:p w14:paraId="1856A6C3" w14:textId="4E85657E" w:rsidR="001F23C1" w:rsidRPr="0039339E" w:rsidRDefault="00D8150C" w:rsidP="00AE1565">
      <w:pPr>
        <w:ind w:firstLine="708"/>
        <w:rPr>
          <w:rFonts w:eastAsia="Times New Roman"/>
        </w:rPr>
      </w:pPr>
      <w:r w:rsidRPr="0039339E">
        <w:rPr>
          <w:rFonts w:eastAsia="Times New Roman"/>
        </w:rPr>
        <w:t>Durante el desarrollo de la práctica social del lenguaje</w:t>
      </w:r>
      <w:r w:rsidR="00CB6187" w:rsidRPr="0039339E">
        <w:rPr>
          <w:rFonts w:eastAsia="Times New Roman"/>
        </w:rPr>
        <w:t>,</w:t>
      </w:r>
      <w:r w:rsidRPr="0039339E">
        <w:rPr>
          <w:rFonts w:eastAsia="Times New Roman"/>
        </w:rPr>
        <w:t xml:space="preserve"> se elaboró el diario de campo como instrumento </w:t>
      </w:r>
      <w:r w:rsidR="0061145E" w:rsidRPr="0039339E">
        <w:rPr>
          <w:rFonts w:eastAsia="Times New Roman"/>
        </w:rPr>
        <w:t>que brindaría información sobre el avance</w:t>
      </w:r>
      <w:r w:rsidR="00CB6187" w:rsidRPr="0039339E">
        <w:rPr>
          <w:rFonts w:eastAsia="Times New Roman"/>
        </w:rPr>
        <w:t xml:space="preserve"> </w:t>
      </w:r>
      <w:r w:rsidR="00B1265F">
        <w:rPr>
          <w:rFonts w:eastAsia="Times New Roman"/>
        </w:rPr>
        <w:t>no solo d</w:t>
      </w:r>
      <w:r w:rsidR="00CB6187" w:rsidRPr="0039339E">
        <w:rPr>
          <w:rFonts w:eastAsia="Times New Roman"/>
        </w:rPr>
        <w:t>el desarrollo del plan de acción</w:t>
      </w:r>
      <w:r w:rsidR="00B1265F">
        <w:rPr>
          <w:rFonts w:eastAsia="Times New Roman"/>
        </w:rPr>
        <w:t xml:space="preserve">, sino también de </w:t>
      </w:r>
      <w:r w:rsidR="0061145E" w:rsidRPr="0039339E">
        <w:rPr>
          <w:rFonts w:eastAsia="Times New Roman"/>
        </w:rPr>
        <w:t>los aprendizajes</w:t>
      </w:r>
      <w:r w:rsidR="00CB6187" w:rsidRPr="0039339E">
        <w:rPr>
          <w:rFonts w:eastAsia="Times New Roman"/>
        </w:rPr>
        <w:t xml:space="preserve"> de los estudiantes</w:t>
      </w:r>
      <w:r w:rsidR="00027F3A" w:rsidRPr="0039339E">
        <w:rPr>
          <w:rFonts w:eastAsia="Times New Roman"/>
        </w:rPr>
        <w:t xml:space="preserve">. </w:t>
      </w:r>
      <w:r w:rsidR="00CB6187" w:rsidRPr="0039339E">
        <w:rPr>
          <w:rFonts w:eastAsia="Times New Roman"/>
        </w:rPr>
        <w:t>La articulación de los contenidos a partir de la práctica social del lenguaje</w:t>
      </w:r>
      <w:r w:rsidR="0061145E" w:rsidRPr="0039339E">
        <w:rPr>
          <w:rFonts w:eastAsia="Times New Roman"/>
        </w:rPr>
        <w:t xml:space="preserve"> permitió a los alumnos desarrollar la escritura al redactar su propio guion teatral, </w:t>
      </w:r>
      <w:r w:rsidR="00813958" w:rsidRPr="0039339E">
        <w:rPr>
          <w:rFonts w:eastAsia="Times New Roman"/>
        </w:rPr>
        <w:t>leer varios ejemplos y realizar como producto final una lectura dramatizada</w:t>
      </w:r>
      <w:r w:rsidR="00B1265F">
        <w:rPr>
          <w:rFonts w:eastAsia="Times New Roman"/>
        </w:rPr>
        <w:t xml:space="preserve">, así como </w:t>
      </w:r>
      <w:r w:rsidR="00813958" w:rsidRPr="0039339E">
        <w:rPr>
          <w:rFonts w:eastAsia="Times New Roman"/>
        </w:rPr>
        <w:t xml:space="preserve">la oralidad al presentar la obra a sus compañeros. </w:t>
      </w:r>
    </w:p>
    <w:p w14:paraId="2FDB005D" w14:textId="20BDCDB2" w:rsidR="00A62951" w:rsidRPr="0039339E" w:rsidRDefault="00027F3A" w:rsidP="00AE1565">
      <w:pPr>
        <w:ind w:firstLine="708"/>
        <w:rPr>
          <w:rFonts w:eastAsia="Times New Roman"/>
        </w:rPr>
      </w:pPr>
      <w:r w:rsidRPr="0039339E">
        <w:rPr>
          <w:rFonts w:eastAsia="Times New Roman"/>
        </w:rPr>
        <w:t>En suma, e</w:t>
      </w:r>
      <w:r w:rsidR="00BA4029" w:rsidRPr="0039339E">
        <w:rPr>
          <w:rFonts w:eastAsia="Times New Roman"/>
        </w:rPr>
        <w:t>l conjunto de acciones</w:t>
      </w:r>
      <w:r w:rsidRPr="0039339E">
        <w:rPr>
          <w:rFonts w:eastAsia="Times New Roman"/>
        </w:rPr>
        <w:t xml:space="preserve"> del plan de acción</w:t>
      </w:r>
      <w:r w:rsidR="00BA4029" w:rsidRPr="0039339E">
        <w:rPr>
          <w:rFonts w:eastAsia="Times New Roman"/>
        </w:rPr>
        <w:t xml:space="preserve"> </w:t>
      </w:r>
      <w:r w:rsidRPr="0039339E">
        <w:rPr>
          <w:rFonts w:eastAsia="Times New Roman"/>
        </w:rPr>
        <w:t xml:space="preserve">y el ejercicio de reflexión que acompañó </w:t>
      </w:r>
      <w:r w:rsidR="00B1265F">
        <w:rPr>
          <w:rFonts w:eastAsia="Times New Roman"/>
        </w:rPr>
        <w:t xml:space="preserve">a </w:t>
      </w:r>
      <w:r w:rsidRPr="0039339E">
        <w:rPr>
          <w:rFonts w:eastAsia="Times New Roman"/>
        </w:rPr>
        <w:t xml:space="preserve">cada una de estas acciones </w:t>
      </w:r>
      <w:r w:rsidR="00BA4029" w:rsidRPr="0039339E">
        <w:rPr>
          <w:rFonts w:eastAsia="Times New Roman"/>
        </w:rPr>
        <w:t>muestra</w:t>
      </w:r>
      <w:r w:rsidR="00B1265F">
        <w:rPr>
          <w:rFonts w:eastAsia="Times New Roman"/>
        </w:rPr>
        <w:t>n</w:t>
      </w:r>
      <w:r w:rsidR="00A62951" w:rsidRPr="0039339E">
        <w:rPr>
          <w:rFonts w:eastAsia="Times New Roman"/>
        </w:rPr>
        <w:t xml:space="preserve"> que</w:t>
      </w:r>
      <w:r w:rsidR="00B1265F">
        <w:rPr>
          <w:rFonts w:eastAsia="Times New Roman"/>
        </w:rPr>
        <w:t>, en este ámbito,</w:t>
      </w:r>
      <w:r w:rsidR="00A62951" w:rsidRPr="0039339E">
        <w:rPr>
          <w:rFonts w:eastAsia="Times New Roman"/>
        </w:rPr>
        <w:t xml:space="preserve"> es posible </w:t>
      </w:r>
      <w:r w:rsidR="00B94084" w:rsidRPr="0039339E">
        <w:rPr>
          <w:rFonts w:eastAsia="Times New Roman"/>
        </w:rPr>
        <w:t xml:space="preserve">realizar una </w:t>
      </w:r>
      <w:r w:rsidR="00BA4029" w:rsidRPr="0039339E">
        <w:rPr>
          <w:rFonts w:eastAsia="Times New Roman"/>
        </w:rPr>
        <w:t>práctica</w:t>
      </w:r>
      <w:r w:rsidR="00B94084" w:rsidRPr="0039339E">
        <w:rPr>
          <w:rFonts w:eastAsia="Times New Roman"/>
        </w:rPr>
        <w:t xml:space="preserve"> docente </w:t>
      </w:r>
      <w:r w:rsidR="00B1265F">
        <w:rPr>
          <w:rFonts w:eastAsia="Times New Roman"/>
        </w:rPr>
        <w:t xml:space="preserve">donde </w:t>
      </w:r>
      <w:r w:rsidR="00B94084" w:rsidRPr="0039339E">
        <w:rPr>
          <w:rFonts w:eastAsia="Times New Roman"/>
        </w:rPr>
        <w:t xml:space="preserve">se articulen </w:t>
      </w:r>
      <w:r w:rsidR="00CB6187" w:rsidRPr="0039339E">
        <w:rPr>
          <w:rFonts w:eastAsia="Times New Roman"/>
        </w:rPr>
        <w:t xml:space="preserve">los </w:t>
      </w:r>
      <w:r w:rsidR="00B94084" w:rsidRPr="0039339E">
        <w:rPr>
          <w:rFonts w:eastAsia="Times New Roman"/>
        </w:rPr>
        <w:t>contenidos</w:t>
      </w:r>
      <w:r w:rsidR="00CB6187" w:rsidRPr="0039339E">
        <w:rPr>
          <w:rFonts w:eastAsia="Times New Roman"/>
        </w:rPr>
        <w:t xml:space="preserve"> de manera efectiva. </w:t>
      </w:r>
      <w:r w:rsidR="00B1265F">
        <w:rPr>
          <w:rFonts w:eastAsia="Times New Roman"/>
        </w:rPr>
        <w:t>En tal sentido, s</w:t>
      </w:r>
      <w:r w:rsidR="00B94084" w:rsidRPr="0039339E">
        <w:rPr>
          <w:rFonts w:eastAsia="Times New Roman"/>
        </w:rPr>
        <w:t>e pudo llevar a cabo una pr</w:t>
      </w:r>
      <w:r w:rsidR="00BA4029" w:rsidRPr="0039339E">
        <w:rPr>
          <w:rFonts w:eastAsia="Times New Roman"/>
        </w:rPr>
        <w:t>á</w:t>
      </w:r>
      <w:r w:rsidR="00B94084" w:rsidRPr="0039339E">
        <w:rPr>
          <w:rFonts w:eastAsia="Times New Roman"/>
        </w:rPr>
        <w:t xml:space="preserve">ctica social tomando en cuenta contenidos relacionados con el guion teatral y a la vez </w:t>
      </w:r>
      <w:r w:rsidR="00BA4029" w:rsidRPr="0039339E">
        <w:rPr>
          <w:rFonts w:eastAsia="Times New Roman"/>
        </w:rPr>
        <w:t>con otro contenido complementario como</w:t>
      </w:r>
      <w:r w:rsidR="00CB6187" w:rsidRPr="0039339E">
        <w:rPr>
          <w:rFonts w:eastAsia="Times New Roman"/>
        </w:rPr>
        <w:t xml:space="preserve"> lo es</w:t>
      </w:r>
      <w:r w:rsidR="00BA4029" w:rsidRPr="0039339E">
        <w:rPr>
          <w:rFonts w:eastAsia="Times New Roman"/>
        </w:rPr>
        <w:t xml:space="preserve"> la descripción.</w:t>
      </w:r>
    </w:p>
    <w:p w14:paraId="6CBCAD26" w14:textId="77777777" w:rsidR="00E36067" w:rsidRDefault="00E36067" w:rsidP="00175019">
      <w:pPr>
        <w:pStyle w:val="tematicaGeneral"/>
        <w:spacing w:before="0" w:after="0" w:line="360" w:lineRule="auto"/>
        <w:rPr>
          <w:b/>
          <w:bCs/>
          <w:sz w:val="32"/>
          <w:szCs w:val="32"/>
        </w:rPr>
      </w:pPr>
    </w:p>
    <w:p w14:paraId="6AE74922" w14:textId="77777777" w:rsidR="00D465CE" w:rsidRDefault="00D465CE" w:rsidP="00175019">
      <w:pPr>
        <w:pStyle w:val="tematicaGeneral"/>
        <w:spacing w:before="0" w:after="0" w:line="360" w:lineRule="auto"/>
        <w:rPr>
          <w:b/>
          <w:bCs/>
          <w:sz w:val="32"/>
          <w:szCs w:val="32"/>
        </w:rPr>
      </w:pPr>
    </w:p>
    <w:p w14:paraId="46A13F5E" w14:textId="77777777" w:rsidR="00D465CE" w:rsidRDefault="00D465CE" w:rsidP="00175019">
      <w:pPr>
        <w:pStyle w:val="tematicaGeneral"/>
        <w:spacing w:before="0" w:after="0" w:line="360" w:lineRule="auto"/>
        <w:rPr>
          <w:b/>
          <w:bCs/>
          <w:sz w:val="32"/>
          <w:szCs w:val="32"/>
        </w:rPr>
      </w:pPr>
    </w:p>
    <w:p w14:paraId="74E661D4" w14:textId="77777777" w:rsidR="00D465CE" w:rsidRDefault="00D465CE" w:rsidP="00175019">
      <w:pPr>
        <w:pStyle w:val="tematicaGeneral"/>
        <w:spacing w:before="0" w:after="0" w:line="360" w:lineRule="auto"/>
        <w:rPr>
          <w:b/>
          <w:bCs/>
          <w:sz w:val="32"/>
          <w:szCs w:val="32"/>
        </w:rPr>
      </w:pPr>
    </w:p>
    <w:p w14:paraId="5C5B1892" w14:textId="77777777" w:rsidR="00D465CE" w:rsidRPr="0039339E" w:rsidRDefault="00D465CE" w:rsidP="00175019">
      <w:pPr>
        <w:pStyle w:val="tematicaGeneral"/>
        <w:spacing w:before="0" w:after="0" w:line="360" w:lineRule="auto"/>
        <w:rPr>
          <w:b/>
          <w:bCs/>
          <w:sz w:val="32"/>
          <w:szCs w:val="32"/>
        </w:rPr>
      </w:pPr>
    </w:p>
    <w:p w14:paraId="70CC867B" w14:textId="18DF6D2D" w:rsidR="00F842C7" w:rsidRPr="0039339E" w:rsidRDefault="003C7B75" w:rsidP="00175019">
      <w:pPr>
        <w:pStyle w:val="tematicaGeneral"/>
        <w:spacing w:before="0" w:after="0" w:line="360" w:lineRule="auto"/>
        <w:rPr>
          <w:b/>
          <w:bCs/>
          <w:sz w:val="32"/>
          <w:szCs w:val="32"/>
        </w:rPr>
      </w:pPr>
      <w:r w:rsidRPr="0039339E">
        <w:rPr>
          <w:b/>
          <w:bCs/>
          <w:sz w:val="32"/>
          <w:szCs w:val="32"/>
        </w:rPr>
        <w:lastRenderedPageBreak/>
        <w:t>Discusión</w:t>
      </w:r>
    </w:p>
    <w:p w14:paraId="2DE2D708" w14:textId="77777777" w:rsidR="00B1265F" w:rsidRDefault="00AA17E0" w:rsidP="00B1265F">
      <w:pPr>
        <w:pStyle w:val="tematicaGeneral"/>
        <w:spacing w:before="0" w:after="0" w:line="360" w:lineRule="auto"/>
        <w:ind w:firstLine="708"/>
        <w:jc w:val="both"/>
      </w:pPr>
      <w:r w:rsidRPr="0039339E">
        <w:t xml:space="preserve">Como se mencionó anteriormente, un problema que con frecuencia </w:t>
      </w:r>
      <w:r w:rsidR="00CB6187" w:rsidRPr="0039339E">
        <w:t xml:space="preserve">enfrentamos </w:t>
      </w:r>
      <w:r w:rsidRPr="0039339E">
        <w:t xml:space="preserve">los docentes </w:t>
      </w:r>
      <w:r w:rsidR="00CB6187" w:rsidRPr="0039339E">
        <w:t xml:space="preserve">del nivel básico </w:t>
      </w:r>
      <w:r w:rsidRPr="0039339E">
        <w:t>es la fragmentación de contenidos</w:t>
      </w:r>
      <w:r w:rsidR="00CB6187" w:rsidRPr="0039339E">
        <w:t xml:space="preserve"> en nuestra actividad docente cotidiana</w:t>
      </w:r>
      <w:r w:rsidR="00B1265F">
        <w:t>.</w:t>
      </w:r>
      <w:r w:rsidRPr="0039339E">
        <w:t xml:space="preserve"> </w:t>
      </w:r>
      <w:r w:rsidR="00B1265F">
        <w:t>De hecho, a</w:t>
      </w:r>
      <w:r w:rsidRPr="0039339E">
        <w:t xml:space="preserve">l realizar un análisis </w:t>
      </w:r>
      <w:r w:rsidR="00CB6187" w:rsidRPr="0039339E">
        <w:t xml:space="preserve">profundo </w:t>
      </w:r>
      <w:r w:rsidRPr="0039339E">
        <w:t xml:space="preserve">de </w:t>
      </w:r>
      <w:r w:rsidR="00CB6187" w:rsidRPr="0039339E">
        <w:t>mi propia</w:t>
      </w:r>
      <w:r w:rsidRPr="0039339E">
        <w:t xml:space="preserve"> práctica</w:t>
      </w:r>
      <w:r w:rsidR="00CB6187" w:rsidRPr="0039339E">
        <w:t>,</w:t>
      </w:r>
      <w:r w:rsidRPr="0039339E">
        <w:t xml:space="preserve"> he tomado conciencia de la existencia de esa problemática en mi </w:t>
      </w:r>
      <w:r w:rsidR="00CB6187" w:rsidRPr="0039339E">
        <w:t>desempeño</w:t>
      </w:r>
      <w:r w:rsidRPr="0039339E">
        <w:t xml:space="preserve">. </w:t>
      </w:r>
      <w:r w:rsidR="00B1265F">
        <w:t>Además, a</w:t>
      </w:r>
      <w:r w:rsidRPr="0039339E">
        <w:t xml:space="preserve">l reflexionar sobre las acciones que </w:t>
      </w:r>
      <w:r w:rsidR="00774969" w:rsidRPr="0039339E">
        <w:t>realizaba</w:t>
      </w:r>
      <w:r w:rsidRPr="0039339E">
        <w:t xml:space="preserve"> y las actividades que </w:t>
      </w:r>
      <w:r w:rsidR="00B1265F">
        <w:t>ofrecía</w:t>
      </w:r>
      <w:r w:rsidRPr="0039339E">
        <w:t xml:space="preserve"> a mis estudiantes</w:t>
      </w:r>
      <w:r w:rsidR="00B1265F">
        <w:t>,</w:t>
      </w:r>
      <w:r w:rsidRPr="0039339E">
        <w:t xml:space="preserve"> </w:t>
      </w:r>
      <w:r w:rsidR="00774969" w:rsidRPr="0039339E">
        <w:t xml:space="preserve">me doy cuenta </w:t>
      </w:r>
      <w:r w:rsidR="00B1265F">
        <w:t xml:space="preserve">de </w:t>
      </w:r>
      <w:r w:rsidR="00774969" w:rsidRPr="0039339E">
        <w:t>que solo planteaba</w:t>
      </w:r>
      <w:r w:rsidRPr="0039339E">
        <w:t xml:space="preserve"> contenidos aislados y solo transmitía conocimiento</w:t>
      </w:r>
      <w:r w:rsidR="00774969" w:rsidRPr="0039339E">
        <w:t xml:space="preserve"> en un sentido que podríamos considerar como tradicional</w:t>
      </w:r>
      <w:r w:rsidR="00B736BC">
        <w:t>.</w:t>
      </w:r>
      <w:r w:rsidR="00774969" w:rsidRPr="0039339E">
        <w:t xml:space="preserve"> </w:t>
      </w:r>
    </w:p>
    <w:p w14:paraId="4B3F44DC" w14:textId="0F4A914C" w:rsidR="00AA17E0" w:rsidRPr="00D465CE" w:rsidRDefault="00B1265F" w:rsidP="00B1265F">
      <w:pPr>
        <w:pStyle w:val="tematicaGeneral"/>
        <w:spacing w:before="0" w:after="0" w:line="360" w:lineRule="auto"/>
        <w:ind w:firstLine="708"/>
        <w:jc w:val="both"/>
      </w:pPr>
      <w:r>
        <w:t>Esto demuestra que a veces r</w:t>
      </w:r>
      <w:r w:rsidR="00AA17E0" w:rsidRPr="0039339E">
        <w:t>esulta difícil para los docentes permitir a los alumnos interactuar con sus compañeros</w:t>
      </w:r>
      <w:r>
        <w:t>;</w:t>
      </w:r>
      <w:r w:rsidR="00AA17E0" w:rsidRPr="0039339E">
        <w:t xml:space="preserve"> </w:t>
      </w:r>
      <w:r w:rsidR="00774969" w:rsidRPr="0039339E">
        <w:t xml:space="preserve">en mi caso particular, </w:t>
      </w:r>
      <w:r w:rsidR="00AA17E0" w:rsidRPr="0039339E">
        <w:t>no era consciente de la importancia que tiene que los alumnos se relacionen con los demás</w:t>
      </w:r>
      <w:r>
        <w:t xml:space="preserve"> (</w:t>
      </w:r>
      <w:r w:rsidR="00AA17E0" w:rsidRPr="00D465CE">
        <w:t>Lerner</w:t>
      </w:r>
      <w:r w:rsidRPr="00D465CE">
        <w:t>,</w:t>
      </w:r>
      <w:r w:rsidR="00AA17E0" w:rsidRPr="00D465CE">
        <w:t xml:space="preserve"> 1994). </w:t>
      </w:r>
    </w:p>
    <w:p w14:paraId="55419711" w14:textId="7F26B2D9" w:rsidR="00AA17E0" w:rsidRPr="00D465CE" w:rsidRDefault="00AA17E0" w:rsidP="00AA17E0">
      <w:pPr>
        <w:pStyle w:val="tematicaGeneral"/>
        <w:spacing w:before="0" w:after="0" w:line="360" w:lineRule="auto"/>
        <w:ind w:firstLine="708"/>
        <w:jc w:val="both"/>
      </w:pPr>
      <w:r w:rsidRPr="00D465CE">
        <w:t xml:space="preserve">En el </w:t>
      </w:r>
      <w:r w:rsidR="00B1265F" w:rsidRPr="00D465CE">
        <w:t>p</w:t>
      </w:r>
      <w:r w:rsidRPr="00D465CE">
        <w:t>lan de estudios (</w:t>
      </w:r>
      <w:r w:rsidR="00774969" w:rsidRPr="00D465CE">
        <w:t xml:space="preserve">SEP, </w:t>
      </w:r>
      <w:r w:rsidRPr="00D465CE">
        <w:t>2022</w:t>
      </w:r>
      <w:r w:rsidR="00957DEE" w:rsidRPr="00D465CE">
        <w:t>a</w:t>
      </w:r>
      <w:r w:rsidRPr="00D465CE">
        <w:t>)</w:t>
      </w:r>
      <w:r w:rsidR="00774969" w:rsidRPr="00D465CE">
        <w:t>,</w:t>
      </w:r>
      <w:r w:rsidRPr="00D465CE">
        <w:t xml:space="preserve"> se señala que las </w:t>
      </w:r>
      <w:r w:rsidR="00B1265F" w:rsidRPr="00D465CE">
        <w:t xml:space="preserve">prácticas sociales del lenguaje </w:t>
      </w:r>
      <w:r w:rsidRPr="00D465CE">
        <w:t>son procesos graduales en donde se toma en cuenta la edad, el contexto y el desarrollo de los estudiantes</w:t>
      </w:r>
      <w:r w:rsidR="001C3D2D" w:rsidRPr="00D465CE">
        <w:t xml:space="preserve">. </w:t>
      </w:r>
      <w:r w:rsidR="00B1265F" w:rsidRPr="00D465CE">
        <w:t>Sin embargo, p</w:t>
      </w:r>
      <w:r w:rsidRPr="00D465CE">
        <w:t xml:space="preserve">or mucho tiempo </w:t>
      </w:r>
      <w:r w:rsidR="004572A3" w:rsidRPr="00D465CE">
        <w:t>se diseñaron</w:t>
      </w:r>
      <w:r w:rsidRPr="00D465CE">
        <w:t xml:space="preserve"> actividades </w:t>
      </w:r>
      <w:r w:rsidR="00B1265F" w:rsidRPr="00D465CE">
        <w:t>basadas en</w:t>
      </w:r>
      <w:r w:rsidRPr="00D465CE">
        <w:t xml:space="preserve"> contenidos fragmentados, sin tomar en cuenta los intereses, contexto y necesidades de los niños y niñas. Lerner (1994) ha señalado que todos los docentes que saben escuchar a sus alumnos pueden plantear problemas para que </w:t>
      </w:r>
      <w:r w:rsidR="00B1265F" w:rsidRPr="00D465CE">
        <w:t>ellos</w:t>
      </w:r>
      <w:r w:rsidRPr="00D465CE">
        <w:t xml:space="preserve"> puedan poner en acción sus propias estrategias para resolverlos</w:t>
      </w:r>
      <w:r w:rsidR="00774969" w:rsidRPr="00D465CE">
        <w:t xml:space="preserve">. </w:t>
      </w:r>
    </w:p>
    <w:p w14:paraId="504D5DA3" w14:textId="66A0D589" w:rsidR="00AA17E0" w:rsidRPr="00D465CE" w:rsidRDefault="00B1265F" w:rsidP="00AA17E0">
      <w:pPr>
        <w:pStyle w:val="tematicaGeneral"/>
        <w:spacing w:before="0" w:after="0" w:line="360" w:lineRule="auto"/>
        <w:ind w:firstLine="708"/>
        <w:jc w:val="both"/>
      </w:pPr>
      <w:r w:rsidRPr="00D465CE">
        <w:t>Por eso,</w:t>
      </w:r>
      <w:r w:rsidR="00AA17E0" w:rsidRPr="00D465CE">
        <w:t xml:space="preserve"> Lerner (1996) indicaba que una situación debía cumplir con dos condiciones esenciales</w:t>
      </w:r>
      <w:r w:rsidR="00774969" w:rsidRPr="00D465CE">
        <w:t>:</w:t>
      </w:r>
      <w:r w:rsidR="00AA17E0" w:rsidRPr="00D465CE">
        <w:t xml:space="preserve"> la primera era que esa situación tuviera sentido en el campo de conocimiento de los alumnos y que</w:t>
      </w:r>
      <w:r w:rsidRPr="00D465CE">
        <w:t>,</w:t>
      </w:r>
      <w:r w:rsidR="00AA17E0" w:rsidRPr="00D465CE">
        <w:t xml:space="preserve"> a su vez</w:t>
      </w:r>
      <w:r w:rsidRPr="00D465CE">
        <w:t>,</w:t>
      </w:r>
      <w:r w:rsidR="00AA17E0" w:rsidRPr="00D465CE">
        <w:t xml:space="preserve"> pudieran poner</w:t>
      </w:r>
      <w:r w:rsidR="00F22361" w:rsidRPr="00D465CE">
        <w:t>los</w:t>
      </w:r>
      <w:r w:rsidR="00AA17E0" w:rsidRPr="00D465CE">
        <w:t xml:space="preserve"> en práctica. Por lo tanto, en esta investigación se ha tratado que las situaciones problemáticas </w:t>
      </w:r>
      <w:r w:rsidR="00774969" w:rsidRPr="00D465CE">
        <w:t xml:space="preserve">comunicativas </w:t>
      </w:r>
      <w:r w:rsidR="00AA17E0" w:rsidRPr="00D465CE">
        <w:t>plante</w:t>
      </w:r>
      <w:r w:rsidR="00F22361" w:rsidRPr="00D465CE">
        <w:t>adas</w:t>
      </w:r>
      <w:r w:rsidR="00AA17E0" w:rsidRPr="00D465CE">
        <w:t xml:space="preserve"> a los alumnos </w:t>
      </w:r>
      <w:r w:rsidR="00F22361" w:rsidRPr="00D465CE">
        <w:t>fueran de</w:t>
      </w:r>
      <w:r w:rsidR="00AA17E0" w:rsidRPr="00D465CE">
        <w:t xml:space="preserve"> </w:t>
      </w:r>
      <w:r w:rsidR="00F22361" w:rsidRPr="00D465CE">
        <w:t xml:space="preserve">su </w:t>
      </w:r>
      <w:r w:rsidR="00AA17E0" w:rsidRPr="00D465CE">
        <w:t xml:space="preserve">interés y que </w:t>
      </w:r>
      <w:r w:rsidR="00F22361" w:rsidRPr="00D465CE">
        <w:t>tuvieran</w:t>
      </w:r>
      <w:r w:rsidR="00AA17E0" w:rsidRPr="00D465CE">
        <w:t xml:space="preserve"> algún conocimiento </w:t>
      </w:r>
      <w:r w:rsidR="00F22361" w:rsidRPr="00D465CE">
        <w:t xml:space="preserve">sobre </w:t>
      </w:r>
      <w:r w:rsidR="00AA17E0" w:rsidRPr="00D465CE">
        <w:t>el tema</w:t>
      </w:r>
      <w:r w:rsidR="00F22361" w:rsidRPr="00D465CE">
        <w:t>,</w:t>
      </w:r>
      <w:r w:rsidR="00AA17E0" w:rsidRPr="00D465CE">
        <w:t xml:space="preserve"> pero que </w:t>
      </w:r>
      <w:r w:rsidR="00F22361" w:rsidRPr="00D465CE">
        <w:t xml:space="preserve">también representaran un reto para </w:t>
      </w:r>
      <w:r w:rsidR="00AA17E0" w:rsidRPr="00D465CE">
        <w:t xml:space="preserve">adquirir nuevos conocimientos. </w:t>
      </w:r>
    </w:p>
    <w:p w14:paraId="430E16B9" w14:textId="2C811485" w:rsidR="00AA17E0" w:rsidRPr="0039339E" w:rsidRDefault="00AA17E0" w:rsidP="00AA17E0">
      <w:pPr>
        <w:pStyle w:val="tematicaGeneral"/>
        <w:spacing w:before="0" w:after="0" w:line="360" w:lineRule="auto"/>
        <w:ind w:firstLine="708"/>
        <w:jc w:val="both"/>
      </w:pPr>
      <w:r w:rsidRPr="00D465CE">
        <w:t>Lerner</w:t>
      </w:r>
      <w:r w:rsidR="00831756" w:rsidRPr="00D465CE">
        <w:t xml:space="preserve"> </w:t>
      </w:r>
      <w:r w:rsidRPr="00D465CE">
        <w:t>(2001)</w:t>
      </w:r>
      <w:r w:rsidR="00831756" w:rsidRPr="00D465CE">
        <w:t xml:space="preserve"> </w:t>
      </w:r>
      <w:r w:rsidR="00774969" w:rsidRPr="00D465CE">
        <w:t>ha insistido desde hace tiempo</w:t>
      </w:r>
      <w:r w:rsidRPr="00D465CE">
        <w:t xml:space="preserve"> </w:t>
      </w:r>
      <w:r w:rsidR="00F22361" w:rsidRPr="00D465CE">
        <w:t xml:space="preserve">en </w:t>
      </w:r>
      <w:r w:rsidRPr="00D465CE">
        <w:t>que las pr</w:t>
      </w:r>
      <w:r w:rsidR="00774969" w:rsidRPr="00D465CE">
        <w:t>á</w:t>
      </w:r>
      <w:r w:rsidRPr="00D465CE">
        <w:t>cticas</w:t>
      </w:r>
      <w:r w:rsidR="00774969" w:rsidRPr="00D465CE">
        <w:t xml:space="preserve"> sociales</w:t>
      </w:r>
      <w:r w:rsidRPr="00D465CE">
        <w:t xml:space="preserve"> son indisociables y difícilmente </w:t>
      </w:r>
      <w:proofErr w:type="spellStart"/>
      <w:r w:rsidRPr="00D465CE">
        <w:t>secuenciables</w:t>
      </w:r>
      <w:proofErr w:type="spellEnd"/>
      <w:r w:rsidR="00774969" w:rsidRPr="00D465CE">
        <w:t>. E</w:t>
      </w:r>
      <w:r w:rsidRPr="00D465CE">
        <w:t>n concordancia</w:t>
      </w:r>
      <w:r w:rsidRPr="0039339E">
        <w:t xml:space="preserve"> con la autora, en muchas ocasiones los docentes fragmentamos el conocimiento porque se nos dificulta articular los contenidos</w:t>
      </w:r>
      <w:r w:rsidR="00F22361">
        <w:t>.</w:t>
      </w:r>
      <w:r w:rsidRPr="0039339E">
        <w:t xml:space="preserve"> </w:t>
      </w:r>
      <w:r w:rsidR="00F22361">
        <w:t>C</w:t>
      </w:r>
      <w:r w:rsidRPr="0039339E">
        <w:t xml:space="preserve">reemos que todas las secuencias generan aprendizaje y vinculamos </w:t>
      </w:r>
      <w:r w:rsidR="00F22361">
        <w:t>temas</w:t>
      </w:r>
      <w:r w:rsidRPr="0039339E">
        <w:t xml:space="preserve"> porque </w:t>
      </w:r>
      <w:r w:rsidR="00F22361">
        <w:t>consideramos que</w:t>
      </w:r>
      <w:r w:rsidRPr="0039339E">
        <w:t xml:space="preserve"> se relacionan, </w:t>
      </w:r>
      <w:r w:rsidR="00F22361">
        <w:t xml:space="preserve">pero </w:t>
      </w:r>
      <w:r w:rsidRPr="0039339E">
        <w:t xml:space="preserve">olvidamos que </w:t>
      </w:r>
      <w:r w:rsidR="00F22361">
        <w:t xml:space="preserve">deben </w:t>
      </w:r>
      <w:r w:rsidR="001274BD" w:rsidRPr="0039339E">
        <w:t>estar relacionados</w:t>
      </w:r>
      <w:r w:rsidRPr="0039339E">
        <w:t xml:space="preserve"> a partir de un vínculo temático, porque se complementan o porque son de contraste. </w:t>
      </w:r>
    </w:p>
    <w:p w14:paraId="746CB084" w14:textId="77777777" w:rsidR="00AA17E0" w:rsidRDefault="00AA17E0" w:rsidP="00175019">
      <w:pPr>
        <w:pStyle w:val="tematicaGeneral"/>
        <w:spacing w:before="0" w:after="0" w:line="360" w:lineRule="auto"/>
        <w:rPr>
          <w:b/>
          <w:bCs/>
          <w:sz w:val="32"/>
          <w:szCs w:val="32"/>
        </w:rPr>
      </w:pPr>
    </w:p>
    <w:p w14:paraId="4C917D4C" w14:textId="77777777" w:rsidR="00D465CE" w:rsidRDefault="00D465CE" w:rsidP="00175019">
      <w:pPr>
        <w:pStyle w:val="tematicaGeneral"/>
        <w:spacing w:before="0" w:after="0" w:line="360" w:lineRule="auto"/>
        <w:rPr>
          <w:b/>
          <w:bCs/>
          <w:sz w:val="32"/>
          <w:szCs w:val="32"/>
        </w:rPr>
      </w:pPr>
    </w:p>
    <w:p w14:paraId="544DD4AB" w14:textId="77777777" w:rsidR="00D465CE" w:rsidRDefault="00D465CE" w:rsidP="00175019">
      <w:pPr>
        <w:pStyle w:val="tematicaGeneral"/>
        <w:spacing w:before="0" w:after="0" w:line="360" w:lineRule="auto"/>
        <w:rPr>
          <w:b/>
          <w:bCs/>
          <w:sz w:val="32"/>
          <w:szCs w:val="32"/>
        </w:rPr>
      </w:pPr>
    </w:p>
    <w:p w14:paraId="00623C50" w14:textId="77777777" w:rsidR="00D465CE" w:rsidRPr="0039339E" w:rsidRDefault="00D465CE" w:rsidP="00175019">
      <w:pPr>
        <w:pStyle w:val="tematicaGeneral"/>
        <w:spacing w:before="0" w:after="0" w:line="360" w:lineRule="auto"/>
        <w:rPr>
          <w:b/>
          <w:bCs/>
          <w:sz w:val="32"/>
          <w:szCs w:val="32"/>
        </w:rPr>
      </w:pPr>
    </w:p>
    <w:p w14:paraId="668EF78D" w14:textId="15BBBF48" w:rsidR="00B7735E" w:rsidRPr="0039339E" w:rsidRDefault="003C7B75" w:rsidP="00B7735E">
      <w:pPr>
        <w:pStyle w:val="tematicaGeneral"/>
        <w:spacing w:before="0" w:after="0" w:line="360" w:lineRule="auto"/>
        <w:rPr>
          <w:b/>
          <w:bCs/>
          <w:sz w:val="32"/>
          <w:szCs w:val="32"/>
        </w:rPr>
      </w:pPr>
      <w:r w:rsidRPr="0039339E">
        <w:rPr>
          <w:b/>
          <w:bCs/>
          <w:sz w:val="32"/>
          <w:szCs w:val="32"/>
        </w:rPr>
        <w:lastRenderedPageBreak/>
        <w:t>Conclusión</w:t>
      </w:r>
    </w:p>
    <w:p w14:paraId="61E329AE" w14:textId="585B45A9" w:rsidR="00B7735E" w:rsidRPr="0039339E" w:rsidRDefault="00B7735E" w:rsidP="00FD7B30">
      <w:pPr>
        <w:pStyle w:val="tematicaGeneral"/>
        <w:spacing w:before="0" w:after="0" w:line="360" w:lineRule="auto"/>
        <w:ind w:firstLine="708"/>
        <w:jc w:val="both"/>
      </w:pPr>
      <w:r w:rsidRPr="0039339E">
        <w:t>Evitar la fragmentación de contenidos en el ámbito de la lengua escrita requiere de cambios y transformaciones de las prácticas docente</w:t>
      </w:r>
      <w:r w:rsidR="0014145C" w:rsidRPr="0039339E">
        <w:t>s</w:t>
      </w:r>
      <w:r w:rsidR="001C3D2D" w:rsidRPr="0039339E">
        <w:t xml:space="preserve">. </w:t>
      </w:r>
      <w:r w:rsidR="00F22361">
        <w:t>Para eso, e</w:t>
      </w:r>
      <w:r w:rsidRPr="0039339E">
        <w:t>s necesario llevar a cabo un conjunto de actividades y una constante reflexión y análisis</w:t>
      </w:r>
      <w:r w:rsidR="00F22361">
        <w:t xml:space="preserve">, de modo que se puedan articular </w:t>
      </w:r>
      <w:r w:rsidR="00FD7B30" w:rsidRPr="0039339E">
        <w:t xml:space="preserve">contenidos ya sea porque comparten </w:t>
      </w:r>
      <w:r w:rsidR="00F22361">
        <w:t xml:space="preserve">una </w:t>
      </w:r>
      <w:r w:rsidR="00FD7B30" w:rsidRPr="0039339E">
        <w:t xml:space="preserve">misma línea temática, </w:t>
      </w:r>
      <w:r w:rsidR="00F22361">
        <w:t xml:space="preserve">porque </w:t>
      </w:r>
      <w:r w:rsidR="00FD7B30" w:rsidRPr="0039339E">
        <w:t xml:space="preserve">son complementarios o </w:t>
      </w:r>
      <w:r w:rsidR="00F22361">
        <w:t xml:space="preserve">porque son </w:t>
      </w:r>
      <w:r w:rsidR="00FD7B30" w:rsidRPr="0039339E">
        <w:t>de contraste.</w:t>
      </w:r>
      <w:r w:rsidR="000D4B6F">
        <w:t xml:space="preserve"> </w:t>
      </w:r>
    </w:p>
    <w:p w14:paraId="62C2F32B" w14:textId="7B553640" w:rsidR="00B7735E" w:rsidRPr="0039339E" w:rsidRDefault="00F22361" w:rsidP="00B7735E">
      <w:pPr>
        <w:pStyle w:val="tematicaGeneral"/>
        <w:spacing w:before="0" w:after="0" w:line="360" w:lineRule="auto"/>
        <w:ind w:firstLine="708"/>
        <w:jc w:val="both"/>
      </w:pPr>
      <w:r>
        <w:t>En este sentido, l</w:t>
      </w:r>
      <w:r w:rsidR="00B7735E" w:rsidRPr="0039339E">
        <w:t>as pr</w:t>
      </w:r>
      <w:r>
        <w:t>á</w:t>
      </w:r>
      <w:r w:rsidR="00B7735E" w:rsidRPr="0039339E">
        <w:t xml:space="preserve">cticas sociales del lenguaje permiten articular </w:t>
      </w:r>
      <w:r>
        <w:t>temas,</w:t>
      </w:r>
      <w:r w:rsidR="00B7735E" w:rsidRPr="0039339E">
        <w:t xml:space="preserve"> ya que son procesos graduales y no se pueden separar</w:t>
      </w:r>
      <w:r>
        <w:t>;</w:t>
      </w:r>
      <w:r w:rsidR="00B7735E" w:rsidRPr="0039339E">
        <w:t xml:space="preserve"> </w:t>
      </w:r>
      <w:r>
        <w:t>a</w:t>
      </w:r>
      <w:r w:rsidR="00B7735E" w:rsidRPr="0039339E">
        <w:t>demás</w:t>
      </w:r>
      <w:r>
        <w:t xml:space="preserve">, se ajustan </w:t>
      </w:r>
      <w:r w:rsidR="00B7735E" w:rsidRPr="0039339E">
        <w:t xml:space="preserve">a los intereses y contexto de los alumnos. </w:t>
      </w:r>
      <w:r>
        <w:t xml:space="preserve">En otras palabras, estas actividades </w:t>
      </w:r>
      <w:r w:rsidR="00831756" w:rsidRPr="0039339E">
        <w:t>s</w:t>
      </w:r>
      <w:r w:rsidR="00B7735E" w:rsidRPr="0039339E">
        <w:t>on parte de las culturas e incluyen contenidos orales, escritos y de lectura</w:t>
      </w:r>
      <w:r>
        <w:t xml:space="preserve"> </w:t>
      </w:r>
      <w:r w:rsidR="000169C2" w:rsidRPr="0039339E">
        <w:t>más</w:t>
      </w:r>
      <w:r w:rsidR="00B7735E" w:rsidRPr="0039339E">
        <w:t xml:space="preserve"> complejos, </w:t>
      </w:r>
      <w:r>
        <w:t xml:space="preserve">por lo que se dejan </w:t>
      </w:r>
      <w:r w:rsidR="00B7735E" w:rsidRPr="0039339E">
        <w:t xml:space="preserve">de lado las actividades simples y breves. </w:t>
      </w:r>
    </w:p>
    <w:p w14:paraId="57BF9B31" w14:textId="6BF7953B" w:rsidR="003D7AC6" w:rsidRPr="0039339E" w:rsidRDefault="003D7AC6" w:rsidP="00175019">
      <w:pPr>
        <w:pStyle w:val="tematicaGeneral"/>
        <w:spacing w:before="0" w:after="0" w:line="360" w:lineRule="auto"/>
        <w:rPr>
          <w:b/>
          <w:bCs/>
          <w:sz w:val="32"/>
          <w:szCs w:val="32"/>
        </w:rPr>
      </w:pPr>
    </w:p>
    <w:p w14:paraId="57481F31" w14:textId="5FDF0940" w:rsidR="009D33E6" w:rsidRPr="00D465CE" w:rsidRDefault="003C7B75" w:rsidP="00175019">
      <w:pPr>
        <w:pStyle w:val="tematicaGeneral"/>
        <w:spacing w:before="0" w:after="0" w:line="360" w:lineRule="auto"/>
        <w:rPr>
          <w:b/>
          <w:bCs/>
          <w:sz w:val="28"/>
          <w:szCs w:val="28"/>
        </w:rPr>
      </w:pPr>
      <w:r w:rsidRPr="00D465CE">
        <w:rPr>
          <w:b/>
          <w:bCs/>
          <w:sz w:val="28"/>
          <w:szCs w:val="28"/>
        </w:rPr>
        <w:t xml:space="preserve">Futuras líneas de investigación </w:t>
      </w:r>
    </w:p>
    <w:p w14:paraId="5DA86013" w14:textId="30AB58B2" w:rsidR="00F842C7" w:rsidRPr="0039339E" w:rsidRDefault="000C6945" w:rsidP="00F22361">
      <w:pPr>
        <w:pStyle w:val="tematicaGeneral"/>
        <w:spacing w:before="0" w:after="0" w:line="360" w:lineRule="auto"/>
        <w:ind w:firstLine="708"/>
        <w:jc w:val="both"/>
      </w:pPr>
      <w:r w:rsidRPr="0039339E">
        <w:t xml:space="preserve">En este trabajo se ha </w:t>
      </w:r>
      <w:r w:rsidR="00F22361" w:rsidRPr="0039339E">
        <w:t>enfa</w:t>
      </w:r>
      <w:r w:rsidR="00F22361">
        <w:t>tizado</w:t>
      </w:r>
      <w:r w:rsidRPr="0039339E">
        <w:t xml:space="preserve"> en </w:t>
      </w:r>
      <w:r w:rsidR="00632826" w:rsidRPr="0039339E">
        <w:t>que el desarrollo de las pr</w:t>
      </w:r>
      <w:r w:rsidR="00F22361">
        <w:t>á</w:t>
      </w:r>
      <w:r w:rsidR="00632826" w:rsidRPr="0039339E">
        <w:t>cticas sociales del lenguaje evita la fragmentación de contenidos, además de que implican situaciones comunicativas reales</w:t>
      </w:r>
      <w:r w:rsidR="00182266" w:rsidRPr="0039339E">
        <w:t>. Las prácticas sociales del lenguaje son contenidos fundamentales de enseñanza en el campo formativo de lenguaje</w:t>
      </w:r>
      <w:r w:rsidR="000A3FDA" w:rsidRPr="0039339E">
        <w:t xml:space="preserve">, </w:t>
      </w:r>
      <w:r w:rsidR="00F22361">
        <w:t xml:space="preserve">por lo que </w:t>
      </w:r>
      <w:r w:rsidR="000A3FDA" w:rsidRPr="0039339E">
        <w:t xml:space="preserve">requieren de un proceso de evaluación que </w:t>
      </w:r>
      <w:r w:rsidR="00957DEE">
        <w:t xml:space="preserve">continuo que </w:t>
      </w:r>
      <w:r w:rsidR="000A3FDA" w:rsidRPr="0039339E">
        <w:t xml:space="preserve">tome en cuenta </w:t>
      </w:r>
      <w:r w:rsidR="00F22361">
        <w:t>su</w:t>
      </w:r>
      <w:r w:rsidR="000A3FDA" w:rsidRPr="0039339E">
        <w:t xml:space="preserve"> complejidad</w:t>
      </w:r>
      <w:r w:rsidR="00B22BE6" w:rsidRPr="0039339E">
        <w:t xml:space="preserve">. </w:t>
      </w:r>
    </w:p>
    <w:p w14:paraId="3F5033AD" w14:textId="2AB479EE" w:rsidR="0003437B" w:rsidRPr="0039339E" w:rsidRDefault="0003437B" w:rsidP="0003437B">
      <w:pPr>
        <w:pStyle w:val="tematicaGeneral"/>
        <w:spacing w:before="0" w:after="0" w:line="360" w:lineRule="auto"/>
        <w:jc w:val="both"/>
      </w:pPr>
    </w:p>
    <w:p w14:paraId="68B66F55" w14:textId="39DA01D8" w:rsidR="005C30E0" w:rsidRDefault="005C30E0" w:rsidP="0003437B">
      <w:pPr>
        <w:pStyle w:val="tematicaGeneral"/>
        <w:spacing w:before="0" w:after="0" w:line="360" w:lineRule="auto"/>
        <w:jc w:val="both"/>
      </w:pPr>
    </w:p>
    <w:p w14:paraId="31F78AB7" w14:textId="77777777" w:rsidR="00D465CE" w:rsidRDefault="00D465CE" w:rsidP="0003437B">
      <w:pPr>
        <w:pStyle w:val="tematicaGeneral"/>
        <w:spacing w:before="0" w:after="0" w:line="360" w:lineRule="auto"/>
        <w:jc w:val="both"/>
      </w:pPr>
    </w:p>
    <w:p w14:paraId="2DFE016A" w14:textId="77777777" w:rsidR="00D465CE" w:rsidRDefault="00D465CE" w:rsidP="0003437B">
      <w:pPr>
        <w:pStyle w:val="tematicaGeneral"/>
        <w:spacing w:before="0" w:after="0" w:line="360" w:lineRule="auto"/>
        <w:jc w:val="both"/>
      </w:pPr>
    </w:p>
    <w:p w14:paraId="185F56DF" w14:textId="77777777" w:rsidR="00D465CE" w:rsidRDefault="00D465CE" w:rsidP="0003437B">
      <w:pPr>
        <w:pStyle w:val="tematicaGeneral"/>
        <w:spacing w:before="0" w:after="0" w:line="360" w:lineRule="auto"/>
        <w:jc w:val="both"/>
      </w:pPr>
    </w:p>
    <w:p w14:paraId="056499CA" w14:textId="77777777" w:rsidR="00D465CE" w:rsidRDefault="00D465CE" w:rsidP="0003437B">
      <w:pPr>
        <w:pStyle w:val="tematicaGeneral"/>
        <w:spacing w:before="0" w:after="0" w:line="360" w:lineRule="auto"/>
        <w:jc w:val="both"/>
      </w:pPr>
    </w:p>
    <w:p w14:paraId="027F831D" w14:textId="77777777" w:rsidR="00D465CE" w:rsidRDefault="00D465CE" w:rsidP="0003437B">
      <w:pPr>
        <w:pStyle w:val="tematicaGeneral"/>
        <w:spacing w:before="0" w:after="0" w:line="360" w:lineRule="auto"/>
        <w:jc w:val="both"/>
      </w:pPr>
    </w:p>
    <w:p w14:paraId="51485FD4" w14:textId="77777777" w:rsidR="00D465CE" w:rsidRDefault="00D465CE" w:rsidP="0003437B">
      <w:pPr>
        <w:pStyle w:val="tematicaGeneral"/>
        <w:spacing w:before="0" w:after="0" w:line="360" w:lineRule="auto"/>
        <w:jc w:val="both"/>
      </w:pPr>
    </w:p>
    <w:p w14:paraId="3D05C6A0" w14:textId="77777777" w:rsidR="00D465CE" w:rsidRDefault="00D465CE" w:rsidP="0003437B">
      <w:pPr>
        <w:pStyle w:val="tematicaGeneral"/>
        <w:spacing w:before="0" w:after="0" w:line="360" w:lineRule="auto"/>
        <w:jc w:val="both"/>
      </w:pPr>
    </w:p>
    <w:p w14:paraId="53FD0506" w14:textId="77777777" w:rsidR="00D465CE" w:rsidRDefault="00D465CE" w:rsidP="0003437B">
      <w:pPr>
        <w:pStyle w:val="tematicaGeneral"/>
        <w:spacing w:before="0" w:after="0" w:line="360" w:lineRule="auto"/>
        <w:jc w:val="both"/>
      </w:pPr>
    </w:p>
    <w:p w14:paraId="7586E039" w14:textId="77777777" w:rsidR="00D465CE" w:rsidRDefault="00D465CE" w:rsidP="0003437B">
      <w:pPr>
        <w:pStyle w:val="tematicaGeneral"/>
        <w:spacing w:before="0" w:after="0" w:line="360" w:lineRule="auto"/>
        <w:jc w:val="both"/>
      </w:pPr>
    </w:p>
    <w:p w14:paraId="1DEA4839" w14:textId="77777777" w:rsidR="00D465CE" w:rsidRDefault="00D465CE" w:rsidP="0003437B">
      <w:pPr>
        <w:pStyle w:val="tematicaGeneral"/>
        <w:spacing w:before="0" w:after="0" w:line="360" w:lineRule="auto"/>
        <w:jc w:val="both"/>
      </w:pPr>
    </w:p>
    <w:p w14:paraId="470574A2" w14:textId="77777777" w:rsidR="00D465CE" w:rsidRDefault="00D465CE" w:rsidP="0003437B">
      <w:pPr>
        <w:pStyle w:val="tematicaGeneral"/>
        <w:spacing w:before="0" w:after="0" w:line="360" w:lineRule="auto"/>
        <w:jc w:val="both"/>
      </w:pPr>
    </w:p>
    <w:p w14:paraId="4E1F8531" w14:textId="77777777" w:rsidR="00D465CE" w:rsidRDefault="00D465CE" w:rsidP="0003437B">
      <w:pPr>
        <w:pStyle w:val="tematicaGeneral"/>
        <w:spacing w:before="0" w:after="0" w:line="360" w:lineRule="auto"/>
        <w:jc w:val="both"/>
      </w:pPr>
    </w:p>
    <w:p w14:paraId="4752C385" w14:textId="77777777" w:rsidR="00D465CE" w:rsidRDefault="00D465CE" w:rsidP="0003437B">
      <w:pPr>
        <w:pStyle w:val="tematicaGeneral"/>
        <w:spacing w:before="0" w:after="0" w:line="360" w:lineRule="auto"/>
        <w:jc w:val="both"/>
      </w:pPr>
    </w:p>
    <w:p w14:paraId="67EE921C" w14:textId="77777777" w:rsidR="00D465CE" w:rsidRDefault="00D465CE" w:rsidP="0003437B">
      <w:pPr>
        <w:pStyle w:val="tematicaGeneral"/>
        <w:spacing w:before="0" w:after="0" w:line="360" w:lineRule="auto"/>
        <w:jc w:val="both"/>
      </w:pPr>
    </w:p>
    <w:p w14:paraId="65928100" w14:textId="77777777" w:rsidR="00D465CE" w:rsidRPr="0039339E" w:rsidRDefault="00D465CE" w:rsidP="0003437B">
      <w:pPr>
        <w:pStyle w:val="tematicaGeneral"/>
        <w:spacing w:before="0" w:after="0" w:line="360" w:lineRule="auto"/>
        <w:jc w:val="both"/>
      </w:pPr>
    </w:p>
    <w:p w14:paraId="1F7AB270" w14:textId="4E3D0412" w:rsidR="00F842C7" w:rsidRPr="00D465CE" w:rsidRDefault="00670F7F" w:rsidP="00175019">
      <w:pPr>
        <w:pStyle w:val="tematicaGeneral"/>
        <w:spacing w:before="0" w:after="0" w:line="360" w:lineRule="auto"/>
        <w:jc w:val="both"/>
        <w:rPr>
          <w:rFonts w:ascii="Calibri" w:hAnsi="Calibri" w:cs="Calibri"/>
          <w:b/>
          <w:bCs/>
          <w:sz w:val="28"/>
          <w:szCs w:val="28"/>
        </w:rPr>
      </w:pPr>
      <w:r w:rsidRPr="00D465CE">
        <w:rPr>
          <w:rFonts w:ascii="Calibri" w:hAnsi="Calibri" w:cs="Calibri"/>
          <w:b/>
          <w:bCs/>
          <w:sz w:val="28"/>
          <w:szCs w:val="28"/>
        </w:rPr>
        <w:lastRenderedPageBreak/>
        <w:t>Referencias</w:t>
      </w:r>
    </w:p>
    <w:p w14:paraId="437E4DDC" w14:textId="77777777" w:rsidR="00957DEE" w:rsidRPr="00D465CE" w:rsidRDefault="00957DEE" w:rsidP="00D465CE">
      <w:pPr>
        <w:spacing w:before="240" w:after="240"/>
        <w:ind w:left="705" w:hanging="705"/>
        <w:rPr>
          <w:rFonts w:eastAsia="Times New Roman"/>
          <w:sz w:val="28"/>
          <w:szCs w:val="28"/>
          <w:lang w:val="es"/>
        </w:rPr>
      </w:pPr>
      <w:r w:rsidRPr="00D465CE">
        <w:rPr>
          <w:rFonts w:eastAsia="Times New Roman"/>
          <w:sz w:val="28"/>
          <w:szCs w:val="28"/>
          <w:lang w:val="es"/>
        </w:rPr>
        <w:t xml:space="preserve">Latorre, A. (2005) </w:t>
      </w:r>
      <w:r w:rsidRPr="00D465CE">
        <w:rPr>
          <w:rFonts w:eastAsia="Times New Roman"/>
          <w:i/>
          <w:iCs/>
          <w:sz w:val="28"/>
          <w:szCs w:val="28"/>
          <w:lang w:val="es"/>
        </w:rPr>
        <w:t>La investigación-acción. Conocer y cambiar la práctica educativa.</w:t>
      </w:r>
      <w:r w:rsidRPr="00D465CE">
        <w:rPr>
          <w:rFonts w:eastAsia="Times New Roman"/>
          <w:sz w:val="28"/>
          <w:szCs w:val="28"/>
          <w:lang w:val="es"/>
        </w:rPr>
        <w:t xml:space="preserve"> Graó.</w:t>
      </w:r>
    </w:p>
    <w:p w14:paraId="5F7DCECE" w14:textId="77777777" w:rsidR="00957DEE" w:rsidRPr="00D465CE" w:rsidRDefault="00957DEE" w:rsidP="00D465CE">
      <w:pPr>
        <w:spacing w:before="240" w:after="240"/>
        <w:ind w:left="720" w:hanging="720"/>
        <w:rPr>
          <w:sz w:val="28"/>
          <w:szCs w:val="28"/>
        </w:rPr>
      </w:pPr>
      <w:r w:rsidRPr="00D465CE">
        <w:rPr>
          <w:rFonts w:eastAsia="Times New Roman"/>
          <w:sz w:val="28"/>
          <w:szCs w:val="28"/>
          <w:lang w:val="es"/>
        </w:rPr>
        <w:t xml:space="preserve">Lerner, D. (2001). </w:t>
      </w:r>
      <w:r w:rsidRPr="00D465CE">
        <w:rPr>
          <w:rFonts w:eastAsia="Times New Roman"/>
          <w:i/>
          <w:iCs/>
          <w:sz w:val="28"/>
          <w:szCs w:val="28"/>
          <w:lang w:val="es"/>
        </w:rPr>
        <w:t>Leer y escribir en la escuela: lo real, lo posible y lo necesario.</w:t>
      </w:r>
      <w:r w:rsidRPr="00D465CE">
        <w:rPr>
          <w:rFonts w:eastAsia="Times New Roman"/>
          <w:sz w:val="28"/>
          <w:szCs w:val="28"/>
          <w:lang w:val="es"/>
        </w:rPr>
        <w:t xml:space="preserve"> SEP. </w:t>
      </w:r>
    </w:p>
    <w:p w14:paraId="7873A586" w14:textId="77777777" w:rsidR="00957DEE" w:rsidRPr="00D465CE" w:rsidRDefault="00957DEE" w:rsidP="00D465CE">
      <w:pPr>
        <w:spacing w:before="240" w:after="240"/>
        <w:ind w:left="720" w:hanging="720"/>
        <w:rPr>
          <w:sz w:val="28"/>
          <w:szCs w:val="28"/>
        </w:rPr>
      </w:pPr>
      <w:r w:rsidRPr="00D465CE">
        <w:rPr>
          <w:rFonts w:eastAsia="Times New Roman"/>
          <w:sz w:val="28"/>
          <w:szCs w:val="28"/>
          <w:lang w:val="es"/>
        </w:rPr>
        <w:t xml:space="preserve">Narváez, E. (2006) Una mirada a la escuela nueva. </w:t>
      </w:r>
      <w:r w:rsidRPr="00D465CE">
        <w:rPr>
          <w:rFonts w:eastAsia="Times New Roman"/>
          <w:i/>
          <w:iCs/>
          <w:sz w:val="28"/>
          <w:szCs w:val="28"/>
        </w:rPr>
        <w:t>Educere</w:t>
      </w:r>
      <w:r w:rsidRPr="00D465CE">
        <w:rPr>
          <w:rFonts w:eastAsia="Times New Roman"/>
          <w:sz w:val="28"/>
          <w:szCs w:val="28"/>
        </w:rPr>
        <w:t>,</w:t>
      </w:r>
      <w:r w:rsidRPr="00D465CE">
        <w:rPr>
          <w:rFonts w:eastAsia="Times New Roman"/>
          <w:i/>
          <w:iCs/>
          <w:sz w:val="28"/>
          <w:szCs w:val="28"/>
        </w:rPr>
        <w:t xml:space="preserve"> 10</w:t>
      </w:r>
      <w:r w:rsidRPr="00D465CE">
        <w:rPr>
          <w:rFonts w:eastAsia="Times New Roman"/>
          <w:sz w:val="28"/>
          <w:szCs w:val="28"/>
        </w:rPr>
        <w:t>(35)</w:t>
      </w:r>
      <w:r w:rsidRPr="00D465CE">
        <w:rPr>
          <w:rFonts w:eastAsia="Times New Roman"/>
          <w:i/>
          <w:iCs/>
          <w:sz w:val="28"/>
          <w:szCs w:val="28"/>
        </w:rPr>
        <w:t>.</w:t>
      </w:r>
      <w:r w:rsidRPr="00D465CE">
        <w:rPr>
          <w:rFonts w:eastAsia="Times New Roman"/>
          <w:sz w:val="28"/>
          <w:szCs w:val="28"/>
        </w:rPr>
        <w:t xml:space="preserve"> </w:t>
      </w:r>
    </w:p>
    <w:p w14:paraId="07A20D14" w14:textId="77777777" w:rsidR="00957DEE" w:rsidRPr="00D465CE" w:rsidRDefault="00957DEE" w:rsidP="00D465CE">
      <w:pPr>
        <w:spacing w:before="240" w:after="240"/>
        <w:ind w:left="720" w:hanging="720"/>
        <w:rPr>
          <w:sz w:val="28"/>
          <w:szCs w:val="28"/>
        </w:rPr>
      </w:pPr>
      <w:proofErr w:type="spellStart"/>
      <w:r w:rsidRPr="00D465CE">
        <w:rPr>
          <w:rFonts w:eastAsia="Times New Roman"/>
          <w:sz w:val="28"/>
          <w:szCs w:val="28"/>
        </w:rPr>
        <w:t>Nemirovsky</w:t>
      </w:r>
      <w:proofErr w:type="spellEnd"/>
      <w:r w:rsidRPr="00D465CE">
        <w:rPr>
          <w:rFonts w:eastAsia="Times New Roman"/>
          <w:sz w:val="28"/>
          <w:szCs w:val="28"/>
        </w:rPr>
        <w:t xml:space="preserve">, M. (2000). </w:t>
      </w:r>
      <w:r w:rsidRPr="00D465CE">
        <w:rPr>
          <w:rFonts w:eastAsia="Times New Roman"/>
          <w:i/>
          <w:iCs/>
          <w:sz w:val="28"/>
          <w:szCs w:val="28"/>
          <w:lang w:val="es"/>
        </w:rPr>
        <w:t>Sobre la enseñanza del lenguaje escrito... y temas aledaños.</w:t>
      </w:r>
      <w:r w:rsidRPr="00D465CE">
        <w:rPr>
          <w:rFonts w:eastAsia="Times New Roman"/>
          <w:sz w:val="28"/>
          <w:szCs w:val="28"/>
          <w:lang w:val="es"/>
        </w:rPr>
        <w:t xml:space="preserve"> Paidós Ibérica Ediciones S. A. </w:t>
      </w:r>
    </w:p>
    <w:p w14:paraId="6EDC746E" w14:textId="77777777" w:rsidR="00957DEE" w:rsidRPr="00D465CE" w:rsidRDefault="00957DEE" w:rsidP="00D465CE">
      <w:pPr>
        <w:spacing w:before="240" w:after="240"/>
        <w:ind w:left="720" w:hanging="720"/>
        <w:rPr>
          <w:rFonts w:eastAsia="Times New Roman"/>
          <w:sz w:val="28"/>
          <w:szCs w:val="28"/>
          <w:lang w:val="es"/>
        </w:rPr>
      </w:pPr>
      <w:r w:rsidRPr="00D465CE">
        <w:rPr>
          <w:rFonts w:eastAsia="Times New Roman"/>
          <w:sz w:val="28"/>
          <w:szCs w:val="28"/>
          <w:lang w:val="es"/>
        </w:rPr>
        <w:t xml:space="preserve">Secretaría de Educación Pública (SEP) (2022a). </w:t>
      </w:r>
      <w:r w:rsidRPr="00D465CE">
        <w:rPr>
          <w:rFonts w:eastAsia="Times New Roman"/>
          <w:i/>
          <w:iCs/>
          <w:sz w:val="28"/>
          <w:szCs w:val="28"/>
          <w:lang w:val="es"/>
        </w:rPr>
        <w:t xml:space="preserve">Avance del contenido del programa sintético de la fase 4. </w:t>
      </w:r>
      <w:r w:rsidRPr="00D465CE">
        <w:rPr>
          <w:rFonts w:eastAsia="Times New Roman"/>
          <w:sz w:val="28"/>
          <w:szCs w:val="28"/>
          <w:lang w:val="es"/>
        </w:rPr>
        <w:t>Material en proceso de construcción.</w:t>
      </w:r>
    </w:p>
    <w:p w14:paraId="1A6B9AB2" w14:textId="77777777" w:rsidR="00957DEE" w:rsidRPr="00D465CE" w:rsidRDefault="00957DEE" w:rsidP="00D465CE">
      <w:pPr>
        <w:spacing w:before="240" w:after="240"/>
        <w:ind w:left="720" w:hanging="720"/>
        <w:rPr>
          <w:rFonts w:eastAsia="Times New Roman"/>
          <w:i/>
          <w:iCs/>
          <w:sz w:val="28"/>
          <w:szCs w:val="28"/>
          <w:lang w:val="es"/>
        </w:rPr>
      </w:pPr>
      <w:r w:rsidRPr="00D465CE">
        <w:rPr>
          <w:rFonts w:eastAsia="Times New Roman"/>
          <w:sz w:val="28"/>
          <w:szCs w:val="28"/>
          <w:lang w:val="es"/>
        </w:rPr>
        <w:t xml:space="preserve">Secretaría de Educación Pública (SEP) (2022b). </w:t>
      </w:r>
      <w:r w:rsidRPr="00D465CE">
        <w:rPr>
          <w:rFonts w:eastAsia="Times New Roman"/>
          <w:i/>
          <w:iCs/>
          <w:sz w:val="28"/>
          <w:szCs w:val="28"/>
          <w:lang w:val="es"/>
        </w:rPr>
        <w:t>Marco curricular y plan de estudios 2022 de la Educación Básica Mexicana</w:t>
      </w:r>
      <w:r w:rsidRPr="00D465CE">
        <w:rPr>
          <w:rFonts w:eastAsia="Times New Roman"/>
          <w:sz w:val="28"/>
          <w:szCs w:val="28"/>
          <w:lang w:val="es"/>
        </w:rPr>
        <w:t>.</w:t>
      </w:r>
      <w:r w:rsidRPr="00D465CE">
        <w:rPr>
          <w:rFonts w:eastAsia="Times New Roman"/>
          <w:i/>
          <w:iCs/>
          <w:sz w:val="28"/>
          <w:szCs w:val="28"/>
          <w:lang w:val="es"/>
        </w:rPr>
        <w:t xml:space="preserve"> </w:t>
      </w:r>
      <w:r w:rsidRPr="00D465CE">
        <w:rPr>
          <w:rFonts w:eastAsia="Times New Roman"/>
          <w:sz w:val="28"/>
          <w:szCs w:val="28"/>
          <w:lang w:val="es"/>
        </w:rPr>
        <w:t>Material en proceso de construcción.</w:t>
      </w:r>
    </w:p>
    <w:p w14:paraId="2D1A6686" w14:textId="77777777" w:rsidR="00957DEE" w:rsidRPr="00D465CE" w:rsidRDefault="00957DEE" w:rsidP="00D465CE">
      <w:pPr>
        <w:spacing w:before="240" w:after="240" w:line="480" w:lineRule="auto"/>
        <w:ind w:left="720" w:hanging="720"/>
        <w:rPr>
          <w:rFonts w:eastAsia="Times New Roman"/>
          <w:sz w:val="28"/>
          <w:szCs w:val="28"/>
          <w:lang w:val="es"/>
        </w:rPr>
      </w:pPr>
      <w:r w:rsidRPr="00D465CE">
        <w:rPr>
          <w:rFonts w:eastAsia="Times New Roman"/>
          <w:sz w:val="28"/>
          <w:szCs w:val="28"/>
          <w:lang w:val="es"/>
        </w:rPr>
        <w:t xml:space="preserve">Stenhouse, L. (2010). </w:t>
      </w:r>
      <w:r w:rsidRPr="00D465CE">
        <w:rPr>
          <w:rFonts w:eastAsia="Times New Roman"/>
          <w:i/>
          <w:iCs/>
          <w:sz w:val="28"/>
          <w:szCs w:val="28"/>
          <w:lang w:val="es"/>
        </w:rPr>
        <w:t xml:space="preserve">Investigación y desarrollo del currículo. </w:t>
      </w:r>
      <w:r w:rsidRPr="00D465CE">
        <w:rPr>
          <w:rFonts w:eastAsia="Times New Roman"/>
          <w:sz w:val="28"/>
          <w:szCs w:val="28"/>
          <w:lang w:val="es"/>
        </w:rPr>
        <w:t>Morata</w:t>
      </w:r>
    </w:p>
    <w:p w14:paraId="04C45486" w14:textId="77777777" w:rsidR="00D465CE" w:rsidRPr="0039339E" w:rsidRDefault="00D465CE" w:rsidP="003C7B75"/>
    <w:sectPr w:rsidR="00D465CE" w:rsidRPr="0039339E" w:rsidSect="00D465CE">
      <w:headerReference w:type="default" r:id="rId7"/>
      <w:footerReference w:type="default" r:id="rId8"/>
      <w:pgSz w:w="12240" w:h="15840"/>
      <w:pgMar w:top="567" w:right="1701" w:bottom="426"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0E1D" w14:textId="77777777" w:rsidR="00623800" w:rsidRDefault="00623800" w:rsidP="00F842C7">
      <w:pPr>
        <w:spacing w:line="240" w:lineRule="auto"/>
      </w:pPr>
      <w:r>
        <w:separator/>
      </w:r>
    </w:p>
  </w:endnote>
  <w:endnote w:type="continuationSeparator" w:id="0">
    <w:p w14:paraId="3E682BC0" w14:textId="77777777" w:rsidR="00623800" w:rsidRDefault="00623800" w:rsidP="00F842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181709762"/>
      <w:docPartObj>
        <w:docPartGallery w:val="Page Numbers (Bottom of Page)"/>
        <w:docPartUnique/>
      </w:docPartObj>
    </w:sdtPr>
    <w:sdtContent>
      <w:p w14:paraId="211ED14C" w14:textId="438DA60E" w:rsidR="00D465CE" w:rsidRDefault="00D465CE" w:rsidP="00D465CE">
        <w:pPr>
          <w:pStyle w:val="Piedepgina"/>
          <w:jc w:val="center"/>
        </w:pPr>
        <w:r>
          <w:rPr>
            <w:rFonts w:asciiTheme="minorHAnsi" w:hAnsiTheme="minorHAnsi" w:cstheme="minorHAnsi"/>
            <w:b/>
            <w:sz w:val="22"/>
            <w:szCs w:val="22"/>
          </w:rPr>
          <w:t xml:space="preserve">Vol. 10, Núm. 20                  Julio - </w:t>
        </w:r>
        <w:proofErr w:type="gramStart"/>
        <w:r>
          <w:rPr>
            <w:rFonts w:asciiTheme="minorHAnsi" w:hAnsiTheme="minorHAnsi" w:cstheme="minorHAnsi"/>
            <w:b/>
            <w:sz w:val="22"/>
            <w:szCs w:val="22"/>
          </w:rPr>
          <w:t>Diciembre</w:t>
        </w:r>
        <w:proofErr w:type="gramEnd"/>
        <w:r>
          <w:rPr>
            <w:rFonts w:asciiTheme="minorHAnsi" w:hAnsiTheme="minorHAnsi" w:cstheme="minorHAnsi"/>
            <w:b/>
            <w:sz w:val="22"/>
            <w:szCs w:val="22"/>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5B70" w14:textId="77777777" w:rsidR="00623800" w:rsidRDefault="00623800" w:rsidP="00F842C7">
      <w:pPr>
        <w:spacing w:line="240" w:lineRule="auto"/>
      </w:pPr>
      <w:r>
        <w:separator/>
      </w:r>
    </w:p>
  </w:footnote>
  <w:footnote w:type="continuationSeparator" w:id="0">
    <w:p w14:paraId="62654803" w14:textId="77777777" w:rsidR="00623800" w:rsidRDefault="00623800" w:rsidP="00F842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BD34E" w14:textId="1AA6FF83" w:rsidR="00D465CE" w:rsidRPr="00D465CE" w:rsidRDefault="00D465CE" w:rsidP="00D465CE">
    <w:pPr>
      <w:pStyle w:val="Encabezado"/>
      <w:jc w:val="center"/>
      <w:rPr>
        <w:rFonts w:asciiTheme="minorHAnsi" w:hAnsiTheme="minorHAnsi" w:cstheme="minorHAnsi"/>
        <w:sz w:val="22"/>
        <w:szCs w:val="22"/>
      </w:rPr>
    </w:pPr>
    <w:r>
      <w:rPr>
        <w:rFonts w:asciiTheme="minorHAnsi" w:hAnsiTheme="minorHAnsi" w:cstheme="minorHAns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16DFD"/>
    <w:multiLevelType w:val="hybridMultilevel"/>
    <w:tmpl w:val="1CEC0AE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16cid:durableId="1369987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2C7"/>
    <w:rsid w:val="00007E3B"/>
    <w:rsid w:val="000169C2"/>
    <w:rsid w:val="00017406"/>
    <w:rsid w:val="00027F3A"/>
    <w:rsid w:val="00033E1A"/>
    <w:rsid w:val="0003437B"/>
    <w:rsid w:val="00061717"/>
    <w:rsid w:val="00073092"/>
    <w:rsid w:val="0007489C"/>
    <w:rsid w:val="00082E17"/>
    <w:rsid w:val="000926E8"/>
    <w:rsid w:val="000A3FDA"/>
    <w:rsid w:val="000C2BEE"/>
    <w:rsid w:val="000C6945"/>
    <w:rsid w:val="000D4722"/>
    <w:rsid w:val="000D4B6F"/>
    <w:rsid w:val="000E322D"/>
    <w:rsid w:val="000F47AE"/>
    <w:rsid w:val="000F6BF3"/>
    <w:rsid w:val="00110D89"/>
    <w:rsid w:val="00120369"/>
    <w:rsid w:val="00125F22"/>
    <w:rsid w:val="001274BD"/>
    <w:rsid w:val="00131E3A"/>
    <w:rsid w:val="00136443"/>
    <w:rsid w:val="001377A8"/>
    <w:rsid w:val="0014145C"/>
    <w:rsid w:val="00142BFA"/>
    <w:rsid w:val="00151E0D"/>
    <w:rsid w:val="00172DE6"/>
    <w:rsid w:val="00174580"/>
    <w:rsid w:val="00174B67"/>
    <w:rsid w:val="00175019"/>
    <w:rsid w:val="001761DD"/>
    <w:rsid w:val="00182266"/>
    <w:rsid w:val="00184D82"/>
    <w:rsid w:val="00190A31"/>
    <w:rsid w:val="001A1C55"/>
    <w:rsid w:val="001C0FC6"/>
    <w:rsid w:val="001C3D2D"/>
    <w:rsid w:val="001E002C"/>
    <w:rsid w:val="001F23C1"/>
    <w:rsid w:val="00215E0C"/>
    <w:rsid w:val="0022763F"/>
    <w:rsid w:val="002364E5"/>
    <w:rsid w:val="00262D7E"/>
    <w:rsid w:val="00271CD9"/>
    <w:rsid w:val="00276FA0"/>
    <w:rsid w:val="00285D4C"/>
    <w:rsid w:val="002A3A86"/>
    <w:rsid w:val="002A3E4F"/>
    <w:rsid w:val="002C2C43"/>
    <w:rsid w:val="002D6315"/>
    <w:rsid w:val="002E6030"/>
    <w:rsid w:val="003157E1"/>
    <w:rsid w:val="003350A8"/>
    <w:rsid w:val="00341925"/>
    <w:rsid w:val="0039339E"/>
    <w:rsid w:val="003A12E0"/>
    <w:rsid w:val="003A2D4E"/>
    <w:rsid w:val="003A3681"/>
    <w:rsid w:val="003C7B75"/>
    <w:rsid w:val="003D302F"/>
    <w:rsid w:val="003D63F3"/>
    <w:rsid w:val="003D7AC6"/>
    <w:rsid w:val="003E3F1F"/>
    <w:rsid w:val="003E45A8"/>
    <w:rsid w:val="00411D3F"/>
    <w:rsid w:val="004139EA"/>
    <w:rsid w:val="004179E3"/>
    <w:rsid w:val="00423840"/>
    <w:rsid w:val="004331A7"/>
    <w:rsid w:val="0044048B"/>
    <w:rsid w:val="00456411"/>
    <w:rsid w:val="004572A3"/>
    <w:rsid w:val="00487387"/>
    <w:rsid w:val="004928CD"/>
    <w:rsid w:val="004D48DC"/>
    <w:rsid w:val="004D6353"/>
    <w:rsid w:val="004E039C"/>
    <w:rsid w:val="004F2A55"/>
    <w:rsid w:val="004F642B"/>
    <w:rsid w:val="00501594"/>
    <w:rsid w:val="00515D73"/>
    <w:rsid w:val="005212A4"/>
    <w:rsid w:val="00523847"/>
    <w:rsid w:val="00591A00"/>
    <w:rsid w:val="00593E5A"/>
    <w:rsid w:val="005B1A20"/>
    <w:rsid w:val="005B6BEA"/>
    <w:rsid w:val="005C30E0"/>
    <w:rsid w:val="005F0FA5"/>
    <w:rsid w:val="0061145E"/>
    <w:rsid w:val="00617EB3"/>
    <w:rsid w:val="00623800"/>
    <w:rsid w:val="00626A6B"/>
    <w:rsid w:val="00632826"/>
    <w:rsid w:val="0063656D"/>
    <w:rsid w:val="00666348"/>
    <w:rsid w:val="00670F7F"/>
    <w:rsid w:val="006A43D1"/>
    <w:rsid w:val="006A44B3"/>
    <w:rsid w:val="00700059"/>
    <w:rsid w:val="00703C04"/>
    <w:rsid w:val="00726F41"/>
    <w:rsid w:val="00727038"/>
    <w:rsid w:val="00733938"/>
    <w:rsid w:val="00733FBC"/>
    <w:rsid w:val="00767442"/>
    <w:rsid w:val="00772F23"/>
    <w:rsid w:val="00774969"/>
    <w:rsid w:val="007939E4"/>
    <w:rsid w:val="007C0698"/>
    <w:rsid w:val="007D2141"/>
    <w:rsid w:val="007E5F50"/>
    <w:rsid w:val="008021D1"/>
    <w:rsid w:val="00812B97"/>
    <w:rsid w:val="00813958"/>
    <w:rsid w:val="0082666A"/>
    <w:rsid w:val="00831756"/>
    <w:rsid w:val="00836294"/>
    <w:rsid w:val="00850317"/>
    <w:rsid w:val="008666FE"/>
    <w:rsid w:val="008832A9"/>
    <w:rsid w:val="00890CB5"/>
    <w:rsid w:val="008D0A29"/>
    <w:rsid w:val="008D20B8"/>
    <w:rsid w:val="008D59ED"/>
    <w:rsid w:val="008E5F1D"/>
    <w:rsid w:val="00900941"/>
    <w:rsid w:val="009073B0"/>
    <w:rsid w:val="00911AB6"/>
    <w:rsid w:val="009359F9"/>
    <w:rsid w:val="009410C6"/>
    <w:rsid w:val="00942BD7"/>
    <w:rsid w:val="00957DEE"/>
    <w:rsid w:val="009B244E"/>
    <w:rsid w:val="009B3FCF"/>
    <w:rsid w:val="009C306A"/>
    <w:rsid w:val="009D33E6"/>
    <w:rsid w:val="009D568D"/>
    <w:rsid w:val="009E4746"/>
    <w:rsid w:val="00A053F2"/>
    <w:rsid w:val="00A1044A"/>
    <w:rsid w:val="00A30122"/>
    <w:rsid w:val="00A50958"/>
    <w:rsid w:val="00A62951"/>
    <w:rsid w:val="00A75B8B"/>
    <w:rsid w:val="00AA17E0"/>
    <w:rsid w:val="00AB4D60"/>
    <w:rsid w:val="00AC0973"/>
    <w:rsid w:val="00AE1565"/>
    <w:rsid w:val="00B01BC9"/>
    <w:rsid w:val="00B047C0"/>
    <w:rsid w:val="00B1265F"/>
    <w:rsid w:val="00B22BE6"/>
    <w:rsid w:val="00B26A31"/>
    <w:rsid w:val="00B43876"/>
    <w:rsid w:val="00B736BC"/>
    <w:rsid w:val="00B7735E"/>
    <w:rsid w:val="00B94084"/>
    <w:rsid w:val="00BA0DD5"/>
    <w:rsid w:val="00BA4029"/>
    <w:rsid w:val="00BB1B8B"/>
    <w:rsid w:val="00BC1FB4"/>
    <w:rsid w:val="00BC2CFF"/>
    <w:rsid w:val="00BE190C"/>
    <w:rsid w:val="00BF4BD7"/>
    <w:rsid w:val="00C13993"/>
    <w:rsid w:val="00C15159"/>
    <w:rsid w:val="00C25657"/>
    <w:rsid w:val="00C871E7"/>
    <w:rsid w:val="00C93FF2"/>
    <w:rsid w:val="00CB6187"/>
    <w:rsid w:val="00CC2C7C"/>
    <w:rsid w:val="00CC6C89"/>
    <w:rsid w:val="00CD2AAE"/>
    <w:rsid w:val="00CD405B"/>
    <w:rsid w:val="00CE0AF9"/>
    <w:rsid w:val="00CE45D4"/>
    <w:rsid w:val="00D105F3"/>
    <w:rsid w:val="00D11D44"/>
    <w:rsid w:val="00D342EA"/>
    <w:rsid w:val="00D35542"/>
    <w:rsid w:val="00D40CA5"/>
    <w:rsid w:val="00D465CE"/>
    <w:rsid w:val="00D7400C"/>
    <w:rsid w:val="00D8150C"/>
    <w:rsid w:val="00D83E6A"/>
    <w:rsid w:val="00D97E0F"/>
    <w:rsid w:val="00DB2285"/>
    <w:rsid w:val="00DD260E"/>
    <w:rsid w:val="00DD4554"/>
    <w:rsid w:val="00DE343E"/>
    <w:rsid w:val="00DF7BCC"/>
    <w:rsid w:val="00E36067"/>
    <w:rsid w:val="00E63842"/>
    <w:rsid w:val="00E7384D"/>
    <w:rsid w:val="00EA1D02"/>
    <w:rsid w:val="00F02060"/>
    <w:rsid w:val="00F044E2"/>
    <w:rsid w:val="00F21051"/>
    <w:rsid w:val="00F22361"/>
    <w:rsid w:val="00F25112"/>
    <w:rsid w:val="00F32E38"/>
    <w:rsid w:val="00F337D5"/>
    <w:rsid w:val="00F36B86"/>
    <w:rsid w:val="00F37486"/>
    <w:rsid w:val="00F55630"/>
    <w:rsid w:val="00F60AF3"/>
    <w:rsid w:val="00F652DD"/>
    <w:rsid w:val="00F842C7"/>
    <w:rsid w:val="00FA1E6F"/>
    <w:rsid w:val="00FB79A6"/>
    <w:rsid w:val="00FD39DC"/>
    <w:rsid w:val="00FD65D4"/>
    <w:rsid w:val="00FD7B30"/>
    <w:rsid w:val="00FF2F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619DD"/>
  <w15:chartTrackingRefBased/>
  <w15:docId w15:val="{FAB2B346-398C-447A-AFBA-6B2C718FA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C7"/>
    <w:pPr>
      <w:spacing w:after="0" w:line="360" w:lineRule="auto"/>
      <w:jc w:val="both"/>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842C7"/>
    <w:rPr>
      <w:color w:val="0563C1" w:themeColor="hyperlink"/>
      <w:u w:val="single"/>
    </w:rPr>
  </w:style>
  <w:style w:type="character" w:customStyle="1" w:styleId="nombreParticipanteCar">
    <w:name w:val="nombreParticipante Car"/>
    <w:basedOn w:val="Fuentedeprrafopredeter"/>
    <w:link w:val="nombreParticipante"/>
    <w:locked/>
    <w:rsid w:val="00F842C7"/>
    <w:rPr>
      <w:rFonts w:ascii="Times New Roman" w:hAnsi="Times New Roman" w:cs="Times New Roman"/>
      <w:b/>
      <w:sz w:val="24"/>
      <w:szCs w:val="24"/>
    </w:rPr>
  </w:style>
  <w:style w:type="paragraph" w:customStyle="1" w:styleId="nombreParticipante">
    <w:name w:val="nombreParticipante"/>
    <w:basedOn w:val="Normal"/>
    <w:link w:val="nombreParticipanteCar"/>
    <w:qFormat/>
    <w:rsid w:val="00F842C7"/>
    <w:pPr>
      <w:spacing w:before="120" w:line="240" w:lineRule="auto"/>
      <w:jc w:val="center"/>
    </w:pPr>
    <w:rPr>
      <w:b/>
    </w:rPr>
  </w:style>
  <w:style w:type="character" w:customStyle="1" w:styleId="correoElectronicoParticipanteCar">
    <w:name w:val="correoElectronicoParticipante Car"/>
    <w:basedOn w:val="Fuentedeprrafopredeter"/>
    <w:link w:val="correoElectronicoParticipante"/>
    <w:locked/>
    <w:rsid w:val="00F842C7"/>
    <w:rPr>
      <w:rFonts w:ascii="Times New Roman" w:hAnsi="Times New Roman" w:cs="Times New Roman"/>
      <w:sz w:val="24"/>
      <w:szCs w:val="24"/>
    </w:rPr>
  </w:style>
  <w:style w:type="paragraph" w:customStyle="1" w:styleId="correoElectronicoParticipante">
    <w:name w:val="correoElectronicoParticipante"/>
    <w:basedOn w:val="Normal"/>
    <w:link w:val="correoElectronicoParticipanteCar"/>
    <w:qFormat/>
    <w:rsid w:val="00F842C7"/>
    <w:pPr>
      <w:spacing w:line="240" w:lineRule="auto"/>
      <w:jc w:val="center"/>
    </w:pPr>
  </w:style>
  <w:style w:type="character" w:customStyle="1" w:styleId="tematicaGeneralCar">
    <w:name w:val="tematicaGeneral Car"/>
    <w:basedOn w:val="Fuentedeprrafopredeter"/>
    <w:link w:val="tematicaGeneral"/>
    <w:locked/>
    <w:rsid w:val="00F842C7"/>
    <w:rPr>
      <w:rFonts w:ascii="Times New Roman" w:hAnsi="Times New Roman" w:cs="Times New Roman"/>
      <w:sz w:val="24"/>
      <w:szCs w:val="24"/>
    </w:rPr>
  </w:style>
  <w:style w:type="paragraph" w:customStyle="1" w:styleId="tematicaGeneral">
    <w:name w:val="tematicaGeneral"/>
    <w:basedOn w:val="Normal"/>
    <w:link w:val="tematicaGeneralCar"/>
    <w:qFormat/>
    <w:rsid w:val="00F842C7"/>
    <w:pPr>
      <w:spacing w:before="240" w:after="240" w:line="240" w:lineRule="auto"/>
      <w:jc w:val="center"/>
    </w:pPr>
  </w:style>
  <w:style w:type="character" w:customStyle="1" w:styleId="normaltextrun">
    <w:name w:val="normaltextrun"/>
    <w:basedOn w:val="Fuentedeprrafopredeter"/>
    <w:rsid w:val="00F842C7"/>
  </w:style>
  <w:style w:type="character" w:customStyle="1" w:styleId="eop">
    <w:name w:val="eop"/>
    <w:basedOn w:val="Fuentedeprrafopredeter"/>
    <w:rsid w:val="00F842C7"/>
  </w:style>
  <w:style w:type="paragraph" w:customStyle="1" w:styleId="paragraph">
    <w:name w:val="paragraph"/>
    <w:basedOn w:val="Normal"/>
    <w:rsid w:val="00F842C7"/>
    <w:pPr>
      <w:spacing w:before="100" w:beforeAutospacing="1" w:after="100" w:afterAutospacing="1" w:line="240" w:lineRule="auto"/>
      <w:jc w:val="left"/>
    </w:pPr>
    <w:rPr>
      <w:rFonts w:eastAsia="Times New Roman"/>
      <w:lang w:eastAsia="es-MX"/>
    </w:rPr>
  </w:style>
  <w:style w:type="paragraph" w:styleId="Encabezado">
    <w:name w:val="header"/>
    <w:basedOn w:val="Normal"/>
    <w:link w:val="EncabezadoCar"/>
    <w:uiPriority w:val="99"/>
    <w:unhideWhenUsed/>
    <w:rsid w:val="00F842C7"/>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842C7"/>
    <w:rPr>
      <w:rFonts w:ascii="Times New Roman" w:hAnsi="Times New Roman" w:cs="Times New Roman"/>
      <w:sz w:val="24"/>
      <w:szCs w:val="24"/>
    </w:rPr>
  </w:style>
  <w:style w:type="character" w:styleId="Refdecomentario">
    <w:name w:val="annotation reference"/>
    <w:basedOn w:val="Fuentedeprrafopredeter"/>
    <w:uiPriority w:val="99"/>
    <w:semiHidden/>
    <w:unhideWhenUsed/>
    <w:rsid w:val="00F842C7"/>
    <w:rPr>
      <w:sz w:val="16"/>
      <w:szCs w:val="16"/>
    </w:rPr>
  </w:style>
  <w:style w:type="paragraph" w:styleId="Textocomentario">
    <w:name w:val="annotation text"/>
    <w:basedOn w:val="Normal"/>
    <w:link w:val="TextocomentarioCar"/>
    <w:uiPriority w:val="99"/>
    <w:unhideWhenUsed/>
    <w:rsid w:val="00F842C7"/>
    <w:pPr>
      <w:spacing w:line="240" w:lineRule="auto"/>
    </w:pPr>
    <w:rPr>
      <w:sz w:val="20"/>
      <w:szCs w:val="20"/>
    </w:rPr>
  </w:style>
  <w:style w:type="character" w:customStyle="1" w:styleId="TextocomentarioCar">
    <w:name w:val="Texto comentario Car"/>
    <w:basedOn w:val="Fuentedeprrafopredeter"/>
    <w:link w:val="Textocomentario"/>
    <w:uiPriority w:val="99"/>
    <w:rsid w:val="00F842C7"/>
    <w:rPr>
      <w:rFonts w:ascii="Times New Roman" w:hAnsi="Times New Roman" w:cs="Times New Roman"/>
      <w:sz w:val="20"/>
      <w:szCs w:val="20"/>
    </w:rPr>
  </w:style>
  <w:style w:type="paragraph" w:styleId="Piedepgina">
    <w:name w:val="footer"/>
    <w:basedOn w:val="Normal"/>
    <w:link w:val="PiedepginaCar"/>
    <w:uiPriority w:val="99"/>
    <w:unhideWhenUsed/>
    <w:rsid w:val="00F842C7"/>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842C7"/>
    <w:rPr>
      <w:rFonts w:ascii="Times New Roman" w:hAnsi="Times New Roman" w:cs="Times New Roman"/>
      <w:sz w:val="24"/>
      <w:szCs w:val="24"/>
    </w:rPr>
  </w:style>
  <w:style w:type="character" w:styleId="Textoennegrita">
    <w:name w:val="Strong"/>
    <w:basedOn w:val="Fuentedeprrafopredeter"/>
    <w:uiPriority w:val="22"/>
    <w:qFormat/>
    <w:rsid w:val="0082666A"/>
    <w:rPr>
      <w:b/>
      <w:bCs/>
    </w:rPr>
  </w:style>
  <w:style w:type="paragraph" w:customStyle="1" w:styleId="Default">
    <w:name w:val="Default"/>
    <w:rsid w:val="00523847"/>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F60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31756"/>
    <w:pPr>
      <w:ind w:left="720"/>
      <w:contextualSpacing/>
    </w:pPr>
  </w:style>
  <w:style w:type="character" w:styleId="Mencinsinresolver">
    <w:name w:val="Unresolved Mention"/>
    <w:basedOn w:val="Fuentedeprrafopredeter"/>
    <w:uiPriority w:val="99"/>
    <w:semiHidden/>
    <w:unhideWhenUsed/>
    <w:rsid w:val="009E4746"/>
    <w:rPr>
      <w:color w:val="605E5C"/>
      <w:shd w:val="clear" w:color="auto" w:fill="E1DFDD"/>
    </w:rPr>
  </w:style>
  <w:style w:type="paragraph" w:styleId="NormalWeb">
    <w:name w:val="Normal (Web)"/>
    <w:basedOn w:val="Normal"/>
    <w:uiPriority w:val="99"/>
    <w:semiHidden/>
    <w:unhideWhenUsed/>
    <w:rsid w:val="00F37486"/>
    <w:pPr>
      <w:spacing w:before="100" w:beforeAutospacing="1" w:after="100" w:afterAutospacing="1" w:line="240" w:lineRule="auto"/>
      <w:jc w:val="left"/>
    </w:pPr>
    <w:rPr>
      <w:rFonts w:eastAsia="Times New Roman"/>
      <w:lang w:eastAsia="es-MX"/>
    </w:rPr>
  </w:style>
  <w:style w:type="paragraph" w:styleId="Asuntodelcomentario">
    <w:name w:val="annotation subject"/>
    <w:basedOn w:val="Textocomentario"/>
    <w:next w:val="Textocomentario"/>
    <w:link w:val="AsuntodelcomentarioCar"/>
    <w:uiPriority w:val="99"/>
    <w:semiHidden/>
    <w:unhideWhenUsed/>
    <w:rsid w:val="00957DEE"/>
    <w:rPr>
      <w:b/>
      <w:bCs/>
    </w:rPr>
  </w:style>
  <w:style w:type="character" w:customStyle="1" w:styleId="AsuntodelcomentarioCar">
    <w:name w:val="Asunto del comentario Car"/>
    <w:basedOn w:val="TextocomentarioCar"/>
    <w:link w:val="Asuntodelcomentario"/>
    <w:uiPriority w:val="99"/>
    <w:semiHidden/>
    <w:rsid w:val="00957DEE"/>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9864">
      <w:bodyDiv w:val="1"/>
      <w:marLeft w:val="0"/>
      <w:marRight w:val="0"/>
      <w:marTop w:val="0"/>
      <w:marBottom w:val="0"/>
      <w:divBdr>
        <w:top w:val="none" w:sz="0" w:space="0" w:color="auto"/>
        <w:left w:val="none" w:sz="0" w:space="0" w:color="auto"/>
        <w:bottom w:val="none" w:sz="0" w:space="0" w:color="auto"/>
        <w:right w:val="none" w:sz="0" w:space="0" w:color="auto"/>
      </w:divBdr>
    </w:div>
    <w:div w:id="291207829">
      <w:bodyDiv w:val="1"/>
      <w:marLeft w:val="0"/>
      <w:marRight w:val="0"/>
      <w:marTop w:val="0"/>
      <w:marBottom w:val="0"/>
      <w:divBdr>
        <w:top w:val="none" w:sz="0" w:space="0" w:color="auto"/>
        <w:left w:val="none" w:sz="0" w:space="0" w:color="auto"/>
        <w:bottom w:val="none" w:sz="0" w:space="0" w:color="auto"/>
        <w:right w:val="none" w:sz="0" w:space="0" w:color="auto"/>
      </w:divBdr>
    </w:div>
    <w:div w:id="414328636">
      <w:bodyDiv w:val="1"/>
      <w:marLeft w:val="0"/>
      <w:marRight w:val="0"/>
      <w:marTop w:val="0"/>
      <w:marBottom w:val="0"/>
      <w:divBdr>
        <w:top w:val="none" w:sz="0" w:space="0" w:color="auto"/>
        <w:left w:val="none" w:sz="0" w:space="0" w:color="auto"/>
        <w:bottom w:val="none" w:sz="0" w:space="0" w:color="auto"/>
        <w:right w:val="none" w:sz="0" w:space="0" w:color="auto"/>
      </w:divBdr>
    </w:div>
    <w:div w:id="415783392">
      <w:bodyDiv w:val="1"/>
      <w:marLeft w:val="0"/>
      <w:marRight w:val="0"/>
      <w:marTop w:val="0"/>
      <w:marBottom w:val="0"/>
      <w:divBdr>
        <w:top w:val="none" w:sz="0" w:space="0" w:color="auto"/>
        <w:left w:val="none" w:sz="0" w:space="0" w:color="auto"/>
        <w:bottom w:val="none" w:sz="0" w:space="0" w:color="auto"/>
        <w:right w:val="none" w:sz="0" w:space="0" w:color="auto"/>
      </w:divBdr>
    </w:div>
    <w:div w:id="1698196428">
      <w:bodyDiv w:val="1"/>
      <w:marLeft w:val="0"/>
      <w:marRight w:val="0"/>
      <w:marTop w:val="0"/>
      <w:marBottom w:val="0"/>
      <w:divBdr>
        <w:top w:val="none" w:sz="0" w:space="0" w:color="auto"/>
        <w:left w:val="none" w:sz="0" w:space="0" w:color="auto"/>
        <w:bottom w:val="none" w:sz="0" w:space="0" w:color="auto"/>
        <w:right w:val="none" w:sz="0" w:space="0" w:color="auto"/>
      </w:divBdr>
    </w:div>
    <w:div w:id="1710255826">
      <w:bodyDiv w:val="1"/>
      <w:marLeft w:val="0"/>
      <w:marRight w:val="0"/>
      <w:marTop w:val="0"/>
      <w:marBottom w:val="0"/>
      <w:divBdr>
        <w:top w:val="none" w:sz="0" w:space="0" w:color="auto"/>
        <w:left w:val="none" w:sz="0" w:space="0" w:color="auto"/>
        <w:bottom w:val="none" w:sz="0" w:space="0" w:color="auto"/>
        <w:right w:val="none" w:sz="0" w:space="0" w:color="auto"/>
      </w:divBdr>
    </w:div>
    <w:div w:id="175924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438</TotalTime>
  <Pages>11</Pages>
  <Words>3638</Words>
  <Characters>21506</Characters>
  <Application>Microsoft Office Word</Application>
  <DocSecurity>0</DocSecurity>
  <Lines>537</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Toledo</cp:lastModifiedBy>
  <cp:revision>25</cp:revision>
  <dcterms:created xsi:type="dcterms:W3CDTF">2023-08-27T00:35:00Z</dcterms:created>
  <dcterms:modified xsi:type="dcterms:W3CDTF">2023-10-03T20:41:00Z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af5f3d42b96f43131de0e3d9f5359535519391098a95a7edefaa74e57e20ae47</vt:lpwstr>
  </property>
</Properties>
</file>