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3DF" w:rsidRPr="00177FE8" w:rsidRDefault="00D53714" w:rsidP="00177FE8">
      <w:pPr>
        <w:pStyle w:val="Ttulo1"/>
        <w:spacing w:before="0"/>
        <w:jc w:val="right"/>
        <w:rPr>
          <w:rFonts w:ascii="Calibri" w:eastAsia="Times New Roman" w:hAnsi="Calibri" w:cs="Calibri"/>
          <w:bCs w:val="0"/>
          <w:color w:val="000000"/>
          <w:sz w:val="36"/>
          <w:szCs w:val="36"/>
          <w:lang w:eastAsia="es-MX"/>
        </w:rPr>
      </w:pPr>
      <w:r w:rsidRPr="00177FE8">
        <w:rPr>
          <w:rFonts w:ascii="Calibri" w:eastAsia="Times New Roman" w:hAnsi="Calibri" w:cs="Calibri"/>
          <w:bCs w:val="0"/>
          <w:color w:val="000000"/>
          <w:sz w:val="36"/>
          <w:szCs w:val="36"/>
          <w:lang w:eastAsia="es-MX"/>
        </w:rPr>
        <w:t>Diagnóstico</w:t>
      </w:r>
      <w:r w:rsidR="001663D2" w:rsidRPr="00177FE8">
        <w:rPr>
          <w:rFonts w:ascii="Calibri" w:eastAsia="Times New Roman" w:hAnsi="Calibri" w:cs="Calibri"/>
          <w:bCs w:val="0"/>
          <w:color w:val="000000"/>
          <w:sz w:val="36"/>
          <w:szCs w:val="36"/>
          <w:lang w:eastAsia="es-MX"/>
        </w:rPr>
        <w:t xml:space="preserve"> de </w:t>
      </w:r>
      <w:r w:rsidR="00A40ADE" w:rsidRPr="00177FE8">
        <w:rPr>
          <w:rFonts w:ascii="Calibri" w:eastAsia="Times New Roman" w:hAnsi="Calibri" w:cs="Calibri"/>
          <w:bCs w:val="0"/>
          <w:color w:val="000000"/>
          <w:sz w:val="36"/>
          <w:szCs w:val="36"/>
          <w:lang w:eastAsia="es-MX"/>
        </w:rPr>
        <w:t>N</w:t>
      </w:r>
      <w:r w:rsidR="00556721" w:rsidRPr="00177FE8">
        <w:rPr>
          <w:rFonts w:ascii="Calibri" w:eastAsia="Times New Roman" w:hAnsi="Calibri" w:cs="Calibri"/>
          <w:bCs w:val="0"/>
          <w:color w:val="000000"/>
          <w:sz w:val="36"/>
          <w:szCs w:val="36"/>
          <w:lang w:eastAsia="es-MX"/>
        </w:rPr>
        <w:t xml:space="preserve">ecesidades de </w:t>
      </w:r>
      <w:proofErr w:type="gramStart"/>
      <w:r w:rsidR="00A40ADE" w:rsidRPr="00177FE8">
        <w:rPr>
          <w:rFonts w:ascii="Calibri" w:eastAsia="Times New Roman" w:hAnsi="Calibri" w:cs="Calibri"/>
          <w:bCs w:val="0"/>
          <w:color w:val="000000"/>
          <w:sz w:val="36"/>
          <w:szCs w:val="36"/>
          <w:lang w:eastAsia="es-MX"/>
        </w:rPr>
        <w:t>C</w:t>
      </w:r>
      <w:r w:rsidR="00556721" w:rsidRPr="00177FE8">
        <w:rPr>
          <w:rFonts w:ascii="Calibri" w:eastAsia="Times New Roman" w:hAnsi="Calibri" w:cs="Calibri"/>
          <w:bCs w:val="0"/>
          <w:color w:val="000000"/>
          <w:sz w:val="36"/>
          <w:szCs w:val="36"/>
          <w:lang w:eastAsia="es-MX"/>
        </w:rPr>
        <w:t xml:space="preserve">apacitación </w:t>
      </w:r>
      <w:r w:rsidR="00176343" w:rsidRPr="00177FE8">
        <w:rPr>
          <w:rFonts w:ascii="Calibri" w:eastAsia="Times New Roman" w:hAnsi="Calibri" w:cs="Calibri"/>
          <w:bCs w:val="0"/>
          <w:color w:val="000000"/>
          <w:sz w:val="36"/>
          <w:szCs w:val="36"/>
          <w:lang w:eastAsia="es-MX"/>
        </w:rPr>
        <w:t xml:space="preserve"> eN</w:t>
      </w:r>
      <w:proofErr w:type="gramEnd"/>
      <w:r w:rsidR="00176343" w:rsidRPr="00177FE8">
        <w:rPr>
          <w:rFonts w:ascii="Calibri" w:eastAsia="Times New Roman" w:hAnsi="Calibri" w:cs="Calibri"/>
          <w:bCs w:val="0"/>
          <w:color w:val="000000"/>
          <w:sz w:val="36"/>
          <w:szCs w:val="36"/>
          <w:lang w:eastAsia="es-MX"/>
        </w:rPr>
        <w:t xml:space="preserve"> </w:t>
      </w:r>
      <w:r w:rsidR="00E870F7" w:rsidRPr="00177FE8">
        <w:rPr>
          <w:rFonts w:ascii="Calibri" w:eastAsia="Times New Roman" w:hAnsi="Calibri" w:cs="Calibri"/>
          <w:bCs w:val="0"/>
          <w:color w:val="000000"/>
          <w:sz w:val="36"/>
          <w:szCs w:val="36"/>
          <w:lang w:eastAsia="es-MX"/>
        </w:rPr>
        <w:t xml:space="preserve">las </w:t>
      </w:r>
      <w:r w:rsidR="009D444F" w:rsidRPr="00177FE8">
        <w:rPr>
          <w:rFonts w:ascii="Calibri" w:eastAsia="Times New Roman" w:hAnsi="Calibri" w:cs="Calibri"/>
          <w:bCs w:val="0"/>
          <w:color w:val="000000"/>
          <w:sz w:val="36"/>
          <w:szCs w:val="36"/>
          <w:lang w:eastAsia="es-MX"/>
        </w:rPr>
        <w:t>Py</w:t>
      </w:r>
      <w:r w:rsidR="008F1D7D" w:rsidRPr="00177FE8">
        <w:rPr>
          <w:rFonts w:ascii="Calibri" w:eastAsia="Times New Roman" w:hAnsi="Calibri" w:cs="Calibri"/>
          <w:bCs w:val="0"/>
          <w:color w:val="000000"/>
          <w:sz w:val="36"/>
          <w:szCs w:val="36"/>
          <w:lang w:eastAsia="es-MX"/>
        </w:rPr>
        <w:t>ME</w:t>
      </w:r>
      <w:r w:rsidR="009D444F" w:rsidRPr="00177FE8">
        <w:rPr>
          <w:rFonts w:ascii="Calibri" w:eastAsia="Times New Roman" w:hAnsi="Calibri" w:cs="Calibri"/>
          <w:bCs w:val="0"/>
          <w:color w:val="000000"/>
          <w:sz w:val="36"/>
          <w:szCs w:val="36"/>
          <w:lang w:eastAsia="es-MX"/>
        </w:rPr>
        <w:t>s</w:t>
      </w:r>
      <w:r w:rsidR="00065057" w:rsidRPr="00177FE8">
        <w:rPr>
          <w:rFonts w:ascii="Calibri" w:eastAsia="Times New Roman" w:hAnsi="Calibri" w:cs="Calibri"/>
          <w:bCs w:val="0"/>
          <w:color w:val="000000"/>
          <w:sz w:val="36"/>
          <w:szCs w:val="36"/>
          <w:lang w:eastAsia="es-MX"/>
        </w:rPr>
        <w:t xml:space="preserve">  de</w:t>
      </w:r>
      <w:r w:rsidRPr="00177FE8">
        <w:rPr>
          <w:rFonts w:ascii="Calibri" w:eastAsia="Times New Roman" w:hAnsi="Calibri" w:cs="Calibri"/>
          <w:bCs w:val="0"/>
          <w:color w:val="000000"/>
          <w:sz w:val="36"/>
          <w:szCs w:val="36"/>
          <w:lang w:eastAsia="es-MX"/>
        </w:rPr>
        <w:t>l sector</w:t>
      </w:r>
      <w:r w:rsidR="00D93F55" w:rsidRPr="00177FE8">
        <w:rPr>
          <w:rFonts w:ascii="Calibri" w:eastAsia="Times New Roman" w:hAnsi="Calibri" w:cs="Calibri"/>
          <w:bCs w:val="0"/>
          <w:color w:val="000000"/>
          <w:sz w:val="36"/>
          <w:szCs w:val="36"/>
          <w:lang w:eastAsia="es-MX"/>
        </w:rPr>
        <w:t xml:space="preserve"> SERVICIOS DE </w:t>
      </w:r>
      <w:r w:rsidR="00065057" w:rsidRPr="00177FE8">
        <w:rPr>
          <w:rFonts w:ascii="Calibri" w:eastAsia="Times New Roman" w:hAnsi="Calibri" w:cs="Calibri"/>
          <w:bCs w:val="0"/>
          <w:color w:val="000000"/>
          <w:sz w:val="36"/>
          <w:szCs w:val="36"/>
          <w:lang w:eastAsia="es-MX"/>
        </w:rPr>
        <w:t>Comalcalco, Tab</w:t>
      </w:r>
      <w:r w:rsidR="00E870F7" w:rsidRPr="00177FE8">
        <w:rPr>
          <w:rFonts w:ascii="Calibri" w:eastAsia="Times New Roman" w:hAnsi="Calibri" w:cs="Calibri"/>
          <w:bCs w:val="0"/>
          <w:color w:val="000000"/>
          <w:sz w:val="36"/>
          <w:szCs w:val="36"/>
          <w:lang w:eastAsia="es-MX"/>
        </w:rPr>
        <w:t>asco</w:t>
      </w:r>
    </w:p>
    <w:p w:rsidR="004E733B" w:rsidRPr="00177FE8" w:rsidRDefault="004E733B" w:rsidP="00177FE8">
      <w:pPr>
        <w:spacing w:after="0"/>
        <w:jc w:val="right"/>
        <w:rPr>
          <w:rFonts w:ascii="Calibri" w:eastAsia="Times New Roman" w:hAnsi="Calibri" w:cs="Calibri"/>
          <w:b/>
          <w:color w:val="000000"/>
          <w:sz w:val="36"/>
          <w:szCs w:val="36"/>
          <w:lang w:eastAsia="es-MX"/>
        </w:rPr>
      </w:pPr>
    </w:p>
    <w:p w:rsidR="004E733B" w:rsidRPr="00177FE8" w:rsidRDefault="00177FE8" w:rsidP="00177F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b/>
          <w:i/>
          <w:color w:val="000000"/>
          <w:sz w:val="28"/>
          <w:szCs w:val="36"/>
          <w:lang w:eastAsia="es-MX"/>
        </w:rPr>
      </w:pPr>
      <w:r w:rsidRPr="00177FE8">
        <w:rPr>
          <w:rFonts w:ascii="Calibri" w:eastAsia="Times New Roman" w:hAnsi="Calibri" w:cs="Calibri"/>
          <w:b/>
          <w:i/>
          <w:color w:val="000000"/>
          <w:sz w:val="28"/>
          <w:szCs w:val="36"/>
          <w:lang w:eastAsia="es-MX"/>
        </w:rPr>
        <w:t xml:space="preserve">Diagnosis </w:t>
      </w:r>
      <w:proofErr w:type="spellStart"/>
      <w:r w:rsidRPr="00177FE8">
        <w:rPr>
          <w:rFonts w:ascii="Calibri" w:eastAsia="Times New Roman" w:hAnsi="Calibri" w:cs="Calibri"/>
          <w:b/>
          <w:i/>
          <w:color w:val="000000"/>
          <w:sz w:val="28"/>
          <w:szCs w:val="36"/>
          <w:lang w:eastAsia="es-MX"/>
        </w:rPr>
        <w:t>of</w:t>
      </w:r>
      <w:proofErr w:type="spellEnd"/>
      <w:r w:rsidRPr="00177FE8">
        <w:rPr>
          <w:rFonts w:ascii="Calibri" w:eastAsia="Times New Roman" w:hAnsi="Calibri" w:cs="Calibri"/>
          <w:b/>
          <w:i/>
          <w:color w:val="000000"/>
          <w:sz w:val="28"/>
          <w:szCs w:val="36"/>
          <w:lang w:eastAsia="es-MX"/>
        </w:rPr>
        <w:t xml:space="preserve"> training </w:t>
      </w:r>
      <w:proofErr w:type="spellStart"/>
      <w:r w:rsidRPr="00177FE8">
        <w:rPr>
          <w:rFonts w:ascii="Calibri" w:eastAsia="Times New Roman" w:hAnsi="Calibri" w:cs="Calibri"/>
          <w:b/>
          <w:i/>
          <w:color w:val="000000"/>
          <w:sz w:val="28"/>
          <w:szCs w:val="36"/>
          <w:lang w:eastAsia="es-MX"/>
        </w:rPr>
        <w:t>needs</w:t>
      </w:r>
      <w:proofErr w:type="spellEnd"/>
      <w:r w:rsidRPr="00177FE8">
        <w:rPr>
          <w:rFonts w:ascii="Calibri" w:eastAsia="Times New Roman" w:hAnsi="Calibri" w:cs="Calibri"/>
          <w:b/>
          <w:i/>
          <w:color w:val="000000"/>
          <w:sz w:val="28"/>
          <w:szCs w:val="36"/>
          <w:lang w:eastAsia="es-MX"/>
        </w:rPr>
        <w:t xml:space="preserve"> in </w:t>
      </w:r>
      <w:proofErr w:type="spellStart"/>
      <w:r w:rsidRPr="00177FE8">
        <w:rPr>
          <w:rFonts w:ascii="Calibri" w:eastAsia="Times New Roman" w:hAnsi="Calibri" w:cs="Calibri"/>
          <w:b/>
          <w:i/>
          <w:color w:val="000000"/>
          <w:sz w:val="28"/>
          <w:szCs w:val="36"/>
          <w:lang w:eastAsia="es-MX"/>
        </w:rPr>
        <w:t>the</w:t>
      </w:r>
      <w:proofErr w:type="spellEnd"/>
      <w:r w:rsidRPr="00177FE8">
        <w:rPr>
          <w:rFonts w:ascii="Calibri" w:eastAsia="Times New Roman" w:hAnsi="Calibri" w:cs="Calibri"/>
          <w:b/>
          <w:i/>
          <w:color w:val="000000"/>
          <w:sz w:val="28"/>
          <w:szCs w:val="36"/>
          <w:lang w:eastAsia="es-MX"/>
        </w:rPr>
        <w:t xml:space="preserve"> </w:t>
      </w:r>
      <w:proofErr w:type="spellStart"/>
      <w:r w:rsidRPr="00177FE8">
        <w:rPr>
          <w:rFonts w:ascii="Calibri" w:eastAsia="Times New Roman" w:hAnsi="Calibri" w:cs="Calibri"/>
          <w:b/>
          <w:i/>
          <w:color w:val="000000"/>
          <w:sz w:val="28"/>
          <w:szCs w:val="36"/>
          <w:lang w:eastAsia="es-MX"/>
        </w:rPr>
        <w:t>smes</w:t>
      </w:r>
      <w:proofErr w:type="spellEnd"/>
      <w:r w:rsidRPr="00177FE8">
        <w:rPr>
          <w:rFonts w:ascii="Calibri" w:eastAsia="Times New Roman" w:hAnsi="Calibri" w:cs="Calibri"/>
          <w:b/>
          <w:i/>
          <w:color w:val="000000"/>
          <w:sz w:val="28"/>
          <w:szCs w:val="36"/>
          <w:lang w:eastAsia="es-MX"/>
        </w:rPr>
        <w:t xml:space="preserve"> </w:t>
      </w:r>
      <w:proofErr w:type="spellStart"/>
      <w:r w:rsidRPr="00177FE8">
        <w:rPr>
          <w:rFonts w:ascii="Calibri" w:eastAsia="Times New Roman" w:hAnsi="Calibri" w:cs="Calibri"/>
          <w:b/>
          <w:i/>
          <w:color w:val="000000"/>
          <w:sz w:val="28"/>
          <w:szCs w:val="36"/>
          <w:lang w:eastAsia="es-MX"/>
        </w:rPr>
        <w:t>of</w:t>
      </w:r>
      <w:proofErr w:type="spellEnd"/>
      <w:r w:rsidRPr="00177FE8">
        <w:rPr>
          <w:rFonts w:ascii="Calibri" w:eastAsia="Times New Roman" w:hAnsi="Calibri" w:cs="Calibri"/>
          <w:b/>
          <w:i/>
          <w:color w:val="000000"/>
          <w:sz w:val="28"/>
          <w:szCs w:val="36"/>
          <w:lang w:eastAsia="es-MX"/>
        </w:rPr>
        <w:t xml:space="preserve"> </w:t>
      </w:r>
      <w:proofErr w:type="spellStart"/>
      <w:r w:rsidRPr="00177FE8">
        <w:rPr>
          <w:rFonts w:ascii="Calibri" w:eastAsia="Times New Roman" w:hAnsi="Calibri" w:cs="Calibri"/>
          <w:b/>
          <w:i/>
          <w:color w:val="000000"/>
          <w:sz w:val="28"/>
          <w:szCs w:val="36"/>
          <w:lang w:eastAsia="es-MX"/>
        </w:rPr>
        <w:t>the</w:t>
      </w:r>
      <w:proofErr w:type="spellEnd"/>
      <w:r w:rsidRPr="00177FE8">
        <w:rPr>
          <w:rFonts w:ascii="Calibri" w:eastAsia="Times New Roman" w:hAnsi="Calibri" w:cs="Calibri"/>
          <w:b/>
          <w:i/>
          <w:color w:val="000000"/>
          <w:sz w:val="28"/>
          <w:szCs w:val="36"/>
          <w:lang w:eastAsia="es-MX"/>
        </w:rPr>
        <w:t xml:space="preserve"> </w:t>
      </w:r>
      <w:proofErr w:type="spellStart"/>
      <w:r w:rsidRPr="00177FE8">
        <w:rPr>
          <w:rFonts w:ascii="Calibri" w:eastAsia="Times New Roman" w:hAnsi="Calibri" w:cs="Calibri"/>
          <w:b/>
          <w:i/>
          <w:color w:val="000000"/>
          <w:sz w:val="28"/>
          <w:szCs w:val="36"/>
          <w:lang w:eastAsia="es-MX"/>
        </w:rPr>
        <w:t>services</w:t>
      </w:r>
      <w:proofErr w:type="spellEnd"/>
      <w:r w:rsidRPr="00177FE8">
        <w:rPr>
          <w:rFonts w:ascii="Calibri" w:eastAsia="Times New Roman" w:hAnsi="Calibri" w:cs="Calibri"/>
          <w:b/>
          <w:i/>
          <w:color w:val="000000"/>
          <w:sz w:val="28"/>
          <w:szCs w:val="36"/>
          <w:lang w:eastAsia="es-MX"/>
        </w:rPr>
        <w:t xml:space="preserve"> sector </w:t>
      </w:r>
      <w:proofErr w:type="spellStart"/>
      <w:r w:rsidRPr="00177FE8">
        <w:rPr>
          <w:rFonts w:ascii="Calibri" w:eastAsia="Times New Roman" w:hAnsi="Calibri" w:cs="Calibri"/>
          <w:b/>
          <w:i/>
          <w:color w:val="000000"/>
          <w:sz w:val="28"/>
          <w:szCs w:val="36"/>
          <w:lang w:eastAsia="es-MX"/>
        </w:rPr>
        <w:t>of</w:t>
      </w:r>
      <w:proofErr w:type="spellEnd"/>
      <w:r w:rsidRPr="00177FE8">
        <w:rPr>
          <w:rFonts w:ascii="Calibri" w:eastAsia="Times New Roman" w:hAnsi="Calibri" w:cs="Calibri"/>
          <w:b/>
          <w:i/>
          <w:color w:val="000000"/>
          <w:sz w:val="28"/>
          <w:szCs w:val="36"/>
          <w:lang w:eastAsia="es-MX"/>
        </w:rPr>
        <w:t xml:space="preserve"> </w:t>
      </w:r>
      <w:r>
        <w:rPr>
          <w:rFonts w:ascii="Calibri" w:eastAsia="Times New Roman" w:hAnsi="Calibri" w:cs="Calibri"/>
          <w:b/>
          <w:i/>
          <w:color w:val="000000"/>
          <w:sz w:val="28"/>
          <w:szCs w:val="36"/>
          <w:lang w:eastAsia="es-MX"/>
        </w:rPr>
        <w:t>C</w:t>
      </w:r>
      <w:r w:rsidRPr="00177FE8">
        <w:rPr>
          <w:rFonts w:ascii="Calibri" w:eastAsia="Times New Roman" w:hAnsi="Calibri" w:cs="Calibri"/>
          <w:b/>
          <w:i/>
          <w:color w:val="000000"/>
          <w:sz w:val="28"/>
          <w:szCs w:val="36"/>
          <w:lang w:eastAsia="es-MX"/>
        </w:rPr>
        <w:t xml:space="preserve">omalcalco, </w:t>
      </w:r>
      <w:r>
        <w:rPr>
          <w:rFonts w:ascii="Calibri" w:eastAsia="Times New Roman" w:hAnsi="Calibri" w:cs="Calibri"/>
          <w:b/>
          <w:i/>
          <w:color w:val="000000"/>
          <w:sz w:val="28"/>
          <w:szCs w:val="36"/>
          <w:lang w:eastAsia="es-MX"/>
        </w:rPr>
        <w:t>T</w:t>
      </w:r>
      <w:r w:rsidRPr="00177FE8">
        <w:rPr>
          <w:rFonts w:ascii="Calibri" w:eastAsia="Times New Roman" w:hAnsi="Calibri" w:cs="Calibri"/>
          <w:b/>
          <w:i/>
          <w:color w:val="000000"/>
          <w:sz w:val="28"/>
          <w:szCs w:val="36"/>
          <w:lang w:eastAsia="es-MX"/>
        </w:rPr>
        <w:t>abasco</w:t>
      </w:r>
    </w:p>
    <w:p w:rsidR="004E733B" w:rsidRPr="004E733B" w:rsidRDefault="004E733B" w:rsidP="004E733B"/>
    <w:p w:rsidR="00F56C96" w:rsidRPr="00177FE8" w:rsidRDefault="00F56C96" w:rsidP="00177FE8">
      <w:pPr>
        <w:spacing w:after="0"/>
        <w:jc w:val="right"/>
        <w:rPr>
          <w:rFonts w:ascii="Calibri" w:eastAsia="Calibri" w:hAnsi="Calibri" w:cs="Calibri"/>
          <w:b/>
          <w:sz w:val="24"/>
          <w:szCs w:val="24"/>
          <w:lang w:val="es-ES"/>
        </w:rPr>
      </w:pPr>
      <w:r w:rsidRPr="00177FE8">
        <w:rPr>
          <w:rFonts w:ascii="Calibri" w:eastAsia="Calibri" w:hAnsi="Calibri" w:cs="Calibri"/>
          <w:b/>
          <w:sz w:val="24"/>
          <w:szCs w:val="24"/>
          <w:lang w:val="es-ES"/>
        </w:rPr>
        <w:t>Candelaria Pérez Acosta</w:t>
      </w:r>
    </w:p>
    <w:p w:rsidR="0018313A" w:rsidRPr="00352E56" w:rsidRDefault="00C2523C" w:rsidP="00177FE8">
      <w:pPr>
        <w:spacing w:after="0"/>
        <w:jc w:val="right"/>
        <w:rPr>
          <w:rFonts w:ascii="Times New Roman" w:hAnsi="Times New Roman" w:cs="Times New Roman"/>
          <w:sz w:val="24"/>
          <w:szCs w:val="24"/>
          <w:lang w:val="es-ES"/>
        </w:rPr>
      </w:pPr>
      <w:r w:rsidRPr="00352E56">
        <w:rPr>
          <w:rFonts w:ascii="Times New Roman" w:hAnsi="Times New Roman" w:cs="Times New Roman"/>
          <w:sz w:val="24"/>
          <w:szCs w:val="24"/>
          <w:lang w:val="es-ES"/>
        </w:rPr>
        <w:t>Universidad Juárez Autónoma de Tabasco</w:t>
      </w:r>
      <w:r w:rsidR="00177FE8">
        <w:rPr>
          <w:rFonts w:ascii="Times New Roman" w:hAnsi="Times New Roman" w:cs="Times New Roman"/>
          <w:sz w:val="24"/>
          <w:szCs w:val="24"/>
          <w:lang w:val="es-ES"/>
        </w:rPr>
        <w:t>, México</w:t>
      </w:r>
    </w:p>
    <w:p w:rsidR="0018313A" w:rsidRPr="00177FE8" w:rsidRDefault="0018313A" w:rsidP="00177FE8">
      <w:pPr>
        <w:spacing w:after="0"/>
        <w:jc w:val="right"/>
        <w:rPr>
          <w:rStyle w:val="Hipervnculo"/>
          <w:rFonts w:eastAsia="Calibri"/>
          <w:color w:val="FF0000"/>
          <w:kern w:val="1"/>
          <w:sz w:val="24"/>
          <w:u w:val="none"/>
          <w:lang w:eastAsia="zh-CN" w:bidi="hi-IN"/>
        </w:rPr>
      </w:pPr>
      <w:r w:rsidRPr="00177FE8">
        <w:rPr>
          <w:rStyle w:val="Hipervnculo"/>
          <w:rFonts w:eastAsia="Calibri"/>
          <w:color w:val="FF0000"/>
          <w:kern w:val="1"/>
          <w:sz w:val="24"/>
          <w:u w:val="none"/>
          <w:lang w:eastAsia="zh-CN" w:bidi="hi-IN"/>
        </w:rPr>
        <w:t>candypac@hotmail.com</w:t>
      </w:r>
    </w:p>
    <w:p w:rsidR="00D71D8B" w:rsidRPr="00D71D8B" w:rsidRDefault="00D71D8B" w:rsidP="00D71D8B">
      <w:pPr>
        <w:rPr>
          <w:rFonts w:ascii="Arial" w:hAnsi="Arial" w:cs="Arial"/>
          <w:lang w:val="es-ES"/>
        </w:rPr>
      </w:pPr>
    </w:p>
    <w:p w:rsidR="002751D8" w:rsidRPr="00177FE8" w:rsidRDefault="00BC2711" w:rsidP="00961D21">
      <w:pPr>
        <w:pStyle w:val="Texto"/>
        <w:spacing w:after="0"/>
        <w:rPr>
          <w:rFonts w:ascii="Calibri" w:hAnsi="Calibri" w:cs="Calibri"/>
          <w:b/>
          <w:color w:val="000000"/>
          <w:sz w:val="28"/>
          <w:szCs w:val="28"/>
          <w:lang w:val="es-ES_tradnl" w:eastAsia="es-MX"/>
        </w:rPr>
      </w:pPr>
      <w:r w:rsidRPr="00177FE8">
        <w:rPr>
          <w:rFonts w:ascii="Calibri" w:hAnsi="Calibri" w:cs="Calibri"/>
          <w:b/>
          <w:color w:val="000000"/>
          <w:sz w:val="28"/>
          <w:szCs w:val="28"/>
          <w:lang w:val="es-ES_tradnl" w:eastAsia="es-MX"/>
        </w:rPr>
        <w:t>Resumen</w:t>
      </w:r>
    </w:p>
    <w:p w:rsidR="00D83875" w:rsidRDefault="00094189" w:rsidP="00D06998">
      <w:pPr>
        <w:autoSpaceDE w:val="0"/>
        <w:autoSpaceDN w:val="0"/>
        <w:adjustRightInd w:val="0"/>
        <w:spacing w:after="0" w:line="360" w:lineRule="auto"/>
        <w:jc w:val="both"/>
        <w:rPr>
          <w:rFonts w:ascii="Times New Roman" w:eastAsiaTheme="majorEastAsia" w:hAnsi="Times New Roman" w:cs="Times New Roman"/>
          <w:bCs/>
          <w:sz w:val="24"/>
          <w:szCs w:val="24"/>
        </w:rPr>
      </w:pPr>
      <w:r w:rsidRPr="00961D21">
        <w:rPr>
          <w:rFonts w:ascii="Times New Roman" w:eastAsiaTheme="majorEastAsia" w:hAnsi="Times New Roman" w:cs="Times New Roman"/>
          <w:bCs/>
          <w:sz w:val="24"/>
          <w:szCs w:val="24"/>
        </w:rPr>
        <w:t>H</w:t>
      </w:r>
      <w:r w:rsidR="00726689" w:rsidRPr="00961D21">
        <w:rPr>
          <w:rFonts w:ascii="Times New Roman" w:eastAsiaTheme="majorEastAsia" w:hAnsi="Times New Roman" w:cs="Times New Roman"/>
          <w:bCs/>
          <w:sz w:val="24"/>
          <w:szCs w:val="24"/>
        </w:rPr>
        <w:t>oy en dí</w:t>
      </w:r>
      <w:r w:rsidR="000F397F" w:rsidRPr="00961D21">
        <w:rPr>
          <w:rFonts w:ascii="Times New Roman" w:eastAsiaTheme="majorEastAsia" w:hAnsi="Times New Roman" w:cs="Times New Roman"/>
          <w:bCs/>
          <w:sz w:val="24"/>
          <w:szCs w:val="24"/>
        </w:rPr>
        <w:t xml:space="preserve">a los cambios </w:t>
      </w:r>
      <w:proofErr w:type="gramStart"/>
      <w:r w:rsidR="000F397F" w:rsidRPr="00961D21">
        <w:rPr>
          <w:rFonts w:ascii="Times New Roman" w:eastAsiaTheme="majorEastAsia" w:hAnsi="Times New Roman" w:cs="Times New Roman"/>
          <w:bCs/>
          <w:sz w:val="24"/>
          <w:szCs w:val="24"/>
        </w:rPr>
        <w:t>tecnológicos  se</w:t>
      </w:r>
      <w:proofErr w:type="gramEnd"/>
      <w:r w:rsidR="000F397F" w:rsidRPr="00961D21">
        <w:rPr>
          <w:rFonts w:ascii="Times New Roman" w:eastAsiaTheme="majorEastAsia" w:hAnsi="Times New Roman" w:cs="Times New Roman"/>
          <w:bCs/>
          <w:sz w:val="24"/>
          <w:szCs w:val="24"/>
        </w:rPr>
        <w:t xml:space="preserve"> dan de manera vertiginosa </w:t>
      </w:r>
      <w:r w:rsidR="001A1640">
        <w:rPr>
          <w:rFonts w:ascii="Times New Roman" w:eastAsiaTheme="majorEastAsia" w:hAnsi="Times New Roman" w:cs="Times New Roman"/>
          <w:bCs/>
          <w:sz w:val="24"/>
          <w:szCs w:val="24"/>
        </w:rPr>
        <w:t>y</w:t>
      </w:r>
      <w:r w:rsidR="000F397F" w:rsidRPr="00961D21">
        <w:rPr>
          <w:rFonts w:ascii="Times New Roman" w:eastAsiaTheme="majorEastAsia" w:hAnsi="Times New Roman" w:cs="Times New Roman"/>
          <w:bCs/>
          <w:sz w:val="24"/>
          <w:szCs w:val="24"/>
        </w:rPr>
        <w:t xml:space="preserve"> se requiere que las empresas implementen de manera continua programas de capacitación </w:t>
      </w:r>
      <w:r w:rsidR="001A1640">
        <w:rPr>
          <w:rFonts w:ascii="Times New Roman" w:eastAsiaTheme="majorEastAsia" w:hAnsi="Times New Roman" w:cs="Times New Roman"/>
          <w:bCs/>
          <w:sz w:val="24"/>
          <w:szCs w:val="24"/>
        </w:rPr>
        <w:t xml:space="preserve">para  dar a su personal </w:t>
      </w:r>
      <w:r w:rsidR="00065057" w:rsidRPr="00961D21">
        <w:rPr>
          <w:rFonts w:ascii="Times New Roman" w:eastAsiaTheme="majorEastAsia" w:hAnsi="Times New Roman" w:cs="Times New Roman"/>
          <w:bCs/>
          <w:sz w:val="24"/>
          <w:szCs w:val="24"/>
        </w:rPr>
        <w:t>los conocimien</w:t>
      </w:r>
      <w:r w:rsidR="000F397F" w:rsidRPr="00961D21">
        <w:rPr>
          <w:rFonts w:ascii="Times New Roman" w:eastAsiaTheme="majorEastAsia" w:hAnsi="Times New Roman" w:cs="Times New Roman"/>
          <w:bCs/>
          <w:sz w:val="24"/>
          <w:szCs w:val="24"/>
        </w:rPr>
        <w:t xml:space="preserve">tos y habilidades que requieren. </w:t>
      </w:r>
      <w:r w:rsidR="00DC17D1" w:rsidRPr="00961D21">
        <w:rPr>
          <w:rFonts w:ascii="Times New Roman" w:eastAsiaTheme="majorEastAsia" w:hAnsi="Times New Roman" w:cs="Times New Roman"/>
          <w:bCs/>
          <w:sz w:val="24"/>
          <w:szCs w:val="24"/>
        </w:rPr>
        <w:t>El objeto de estudio</w:t>
      </w:r>
      <w:r w:rsidR="00D06998">
        <w:rPr>
          <w:rFonts w:ascii="Times New Roman" w:eastAsiaTheme="majorEastAsia" w:hAnsi="Times New Roman" w:cs="Times New Roman"/>
          <w:bCs/>
          <w:sz w:val="24"/>
          <w:szCs w:val="24"/>
        </w:rPr>
        <w:t xml:space="preserve"> </w:t>
      </w:r>
      <w:r w:rsidR="00DC17D1" w:rsidRPr="00961D21">
        <w:rPr>
          <w:rFonts w:ascii="Times New Roman" w:eastAsiaTheme="majorEastAsia" w:hAnsi="Times New Roman" w:cs="Times New Roman"/>
          <w:bCs/>
          <w:sz w:val="24"/>
          <w:szCs w:val="24"/>
        </w:rPr>
        <w:t xml:space="preserve">de </w:t>
      </w:r>
      <w:proofErr w:type="gramStart"/>
      <w:r w:rsidR="001A1640">
        <w:rPr>
          <w:rFonts w:ascii="Times New Roman" w:eastAsiaTheme="majorEastAsia" w:hAnsi="Times New Roman" w:cs="Times New Roman"/>
          <w:bCs/>
          <w:sz w:val="24"/>
          <w:szCs w:val="24"/>
        </w:rPr>
        <w:t xml:space="preserve">esta </w:t>
      </w:r>
      <w:r w:rsidR="00DC17D1" w:rsidRPr="00961D21">
        <w:rPr>
          <w:rFonts w:ascii="Times New Roman" w:eastAsiaTheme="majorEastAsia" w:hAnsi="Times New Roman" w:cs="Times New Roman"/>
          <w:bCs/>
          <w:sz w:val="24"/>
          <w:szCs w:val="24"/>
        </w:rPr>
        <w:t xml:space="preserve"> investigación</w:t>
      </w:r>
      <w:proofErr w:type="gramEnd"/>
      <w:r w:rsidR="00DC17D1" w:rsidRPr="00961D21">
        <w:rPr>
          <w:rFonts w:ascii="Times New Roman" w:eastAsiaTheme="majorEastAsia" w:hAnsi="Times New Roman" w:cs="Times New Roman"/>
          <w:bCs/>
          <w:sz w:val="24"/>
          <w:szCs w:val="24"/>
        </w:rPr>
        <w:t xml:space="preserve"> fue </w:t>
      </w:r>
      <w:r w:rsidR="007D2FFF" w:rsidRPr="00961D21">
        <w:rPr>
          <w:rFonts w:ascii="Times New Roman" w:eastAsiaTheme="majorEastAsia" w:hAnsi="Times New Roman" w:cs="Times New Roman"/>
          <w:bCs/>
          <w:sz w:val="24"/>
          <w:szCs w:val="24"/>
        </w:rPr>
        <w:t>conocer sí</w:t>
      </w:r>
      <w:r w:rsidR="000F397F" w:rsidRPr="00961D21">
        <w:rPr>
          <w:rFonts w:ascii="Times New Roman" w:eastAsiaTheme="majorEastAsia" w:hAnsi="Times New Roman" w:cs="Times New Roman"/>
          <w:bCs/>
          <w:sz w:val="24"/>
          <w:szCs w:val="24"/>
        </w:rPr>
        <w:t xml:space="preserve"> las PyMEs del sector servicio de Comalcalco, Tabasco </w:t>
      </w:r>
      <w:r w:rsidR="00D83875" w:rsidRPr="00961D21">
        <w:rPr>
          <w:rFonts w:ascii="Times New Roman" w:eastAsiaTheme="majorEastAsia" w:hAnsi="Times New Roman" w:cs="Times New Roman"/>
          <w:bCs/>
          <w:sz w:val="24"/>
          <w:szCs w:val="24"/>
        </w:rPr>
        <w:t xml:space="preserve">realizan la </w:t>
      </w:r>
      <w:r w:rsidR="000F397F" w:rsidRPr="00961D21">
        <w:rPr>
          <w:rFonts w:ascii="Times New Roman" w:eastAsiaTheme="majorEastAsia" w:hAnsi="Times New Roman" w:cs="Times New Roman"/>
          <w:bCs/>
          <w:sz w:val="24"/>
          <w:szCs w:val="24"/>
        </w:rPr>
        <w:t>detección de necesidades de capacitación al p</w:t>
      </w:r>
      <w:r w:rsidR="00490A54">
        <w:rPr>
          <w:rFonts w:ascii="Times New Roman" w:eastAsiaTheme="majorEastAsia" w:hAnsi="Times New Roman" w:cs="Times New Roman"/>
          <w:bCs/>
          <w:sz w:val="24"/>
          <w:szCs w:val="24"/>
        </w:rPr>
        <w:t xml:space="preserve">ersonal del área de informática </w:t>
      </w:r>
      <w:r w:rsidR="00D06998" w:rsidRPr="00D06998">
        <w:rPr>
          <w:rFonts w:ascii="Times New Roman" w:eastAsiaTheme="majorEastAsia" w:hAnsi="Times New Roman" w:cs="Times New Roman"/>
          <w:bCs/>
          <w:sz w:val="24"/>
          <w:szCs w:val="24"/>
        </w:rPr>
        <w:t>debido a que es la tercer ciudad más importante del Estado con una</w:t>
      </w:r>
      <w:r w:rsidR="00D06998">
        <w:rPr>
          <w:rFonts w:ascii="Times New Roman" w:eastAsiaTheme="majorEastAsia" w:hAnsi="Times New Roman" w:cs="Times New Roman"/>
          <w:bCs/>
          <w:sz w:val="24"/>
          <w:szCs w:val="24"/>
        </w:rPr>
        <w:t xml:space="preserve"> </w:t>
      </w:r>
      <w:r w:rsidR="00D06998" w:rsidRPr="00D06998">
        <w:rPr>
          <w:rFonts w:ascii="Times New Roman" w:eastAsiaTheme="majorEastAsia" w:hAnsi="Times New Roman" w:cs="Times New Roman"/>
          <w:bCs/>
          <w:sz w:val="24"/>
          <w:szCs w:val="24"/>
        </w:rPr>
        <w:t xml:space="preserve">considerable actividad comercial y su área de influencia llega a </w:t>
      </w:r>
      <w:r w:rsidR="001C7619">
        <w:rPr>
          <w:rFonts w:ascii="Times New Roman" w:eastAsiaTheme="majorEastAsia" w:hAnsi="Times New Roman" w:cs="Times New Roman"/>
          <w:bCs/>
          <w:sz w:val="24"/>
          <w:szCs w:val="24"/>
        </w:rPr>
        <w:t>municipios</w:t>
      </w:r>
      <w:r w:rsidR="00D06998">
        <w:rPr>
          <w:rFonts w:ascii="Times New Roman" w:eastAsiaTheme="majorEastAsia" w:hAnsi="Times New Roman" w:cs="Times New Roman"/>
          <w:bCs/>
          <w:sz w:val="24"/>
          <w:szCs w:val="24"/>
        </w:rPr>
        <w:t xml:space="preserve"> </w:t>
      </w:r>
      <w:r w:rsidR="00D06998" w:rsidRPr="00D06998">
        <w:rPr>
          <w:rFonts w:ascii="Times New Roman" w:eastAsiaTheme="majorEastAsia" w:hAnsi="Times New Roman" w:cs="Times New Roman"/>
          <w:bCs/>
          <w:sz w:val="24"/>
          <w:szCs w:val="24"/>
        </w:rPr>
        <w:t>como Paraíso, Jalpa de Méndez y Cunduacán.</w:t>
      </w:r>
      <w:r w:rsidR="00D06998">
        <w:rPr>
          <w:rFonts w:ascii="Times New Roman" w:eastAsiaTheme="majorEastAsia" w:hAnsi="Times New Roman" w:cs="Times New Roman"/>
          <w:bCs/>
          <w:sz w:val="24"/>
          <w:szCs w:val="24"/>
        </w:rPr>
        <w:t xml:space="preserve"> </w:t>
      </w:r>
      <w:r w:rsidR="00D83875" w:rsidRPr="00961D21">
        <w:rPr>
          <w:rFonts w:ascii="Times New Roman" w:eastAsiaTheme="majorEastAsia" w:hAnsi="Times New Roman" w:cs="Times New Roman"/>
          <w:bCs/>
          <w:sz w:val="24"/>
          <w:szCs w:val="24"/>
        </w:rPr>
        <w:t xml:space="preserve">La </w:t>
      </w:r>
      <w:r w:rsidR="00DC17D1" w:rsidRPr="00961D21">
        <w:rPr>
          <w:rFonts w:ascii="Times New Roman" w:eastAsiaTheme="majorEastAsia" w:hAnsi="Times New Roman" w:cs="Times New Roman"/>
          <w:bCs/>
          <w:sz w:val="24"/>
          <w:szCs w:val="24"/>
        </w:rPr>
        <w:t>investigación fue realizada bajo un enfoque</w:t>
      </w:r>
      <w:r w:rsidR="00457820">
        <w:rPr>
          <w:rFonts w:ascii="Times New Roman" w:eastAsiaTheme="majorEastAsia" w:hAnsi="Times New Roman" w:cs="Times New Roman"/>
          <w:bCs/>
          <w:sz w:val="24"/>
          <w:szCs w:val="24"/>
        </w:rPr>
        <w:t xml:space="preserve"> </w:t>
      </w:r>
      <w:r w:rsidR="00D83875" w:rsidRPr="00961D21">
        <w:rPr>
          <w:rFonts w:ascii="Times New Roman" w:eastAsiaTheme="majorEastAsia" w:hAnsi="Times New Roman" w:cs="Times New Roman"/>
          <w:bCs/>
          <w:sz w:val="24"/>
          <w:szCs w:val="24"/>
        </w:rPr>
        <w:t>mixto</w:t>
      </w:r>
      <w:r w:rsidR="00DF373D">
        <w:rPr>
          <w:rFonts w:ascii="Times New Roman" w:eastAsiaTheme="majorEastAsia" w:hAnsi="Times New Roman" w:cs="Times New Roman"/>
          <w:bCs/>
          <w:sz w:val="24"/>
          <w:szCs w:val="24"/>
        </w:rPr>
        <w:t xml:space="preserve">, </w:t>
      </w:r>
      <w:r w:rsidR="00A54E96" w:rsidRPr="00961D21">
        <w:rPr>
          <w:rFonts w:ascii="Times New Roman" w:eastAsiaTheme="majorEastAsia" w:hAnsi="Times New Roman" w:cs="Times New Roman"/>
          <w:bCs/>
          <w:sz w:val="24"/>
          <w:szCs w:val="24"/>
        </w:rPr>
        <w:t>se analizaron aspectos cuantitativos y cualitativos</w:t>
      </w:r>
      <w:r w:rsidR="00E13C5A" w:rsidRPr="00961D21">
        <w:rPr>
          <w:rFonts w:ascii="Times New Roman" w:eastAsiaTheme="majorEastAsia" w:hAnsi="Times New Roman" w:cs="Times New Roman"/>
          <w:bCs/>
          <w:sz w:val="24"/>
          <w:szCs w:val="24"/>
        </w:rPr>
        <w:t xml:space="preserve">; </w:t>
      </w:r>
      <w:r w:rsidR="002C3B72" w:rsidRPr="00961D21">
        <w:rPr>
          <w:rFonts w:ascii="Times New Roman" w:eastAsiaTheme="majorEastAsia" w:hAnsi="Times New Roman" w:cs="Times New Roman"/>
          <w:bCs/>
          <w:sz w:val="24"/>
          <w:szCs w:val="24"/>
        </w:rPr>
        <w:t>se aplicó</w:t>
      </w:r>
      <w:r w:rsidR="00457820">
        <w:rPr>
          <w:rFonts w:ascii="Times New Roman" w:eastAsiaTheme="majorEastAsia" w:hAnsi="Times New Roman" w:cs="Times New Roman"/>
          <w:bCs/>
          <w:sz w:val="24"/>
          <w:szCs w:val="24"/>
        </w:rPr>
        <w:t xml:space="preserve"> </w:t>
      </w:r>
      <w:r w:rsidR="00A54E96" w:rsidRPr="00961D21">
        <w:rPr>
          <w:rFonts w:ascii="Times New Roman" w:eastAsiaTheme="majorEastAsia" w:hAnsi="Times New Roman" w:cs="Times New Roman"/>
          <w:bCs/>
          <w:sz w:val="24"/>
          <w:szCs w:val="24"/>
        </w:rPr>
        <w:t xml:space="preserve">cuestionario </w:t>
      </w:r>
      <w:proofErr w:type="gramStart"/>
      <w:r w:rsidR="00A54E96" w:rsidRPr="00961D21">
        <w:rPr>
          <w:rFonts w:ascii="Times New Roman" w:eastAsiaTheme="majorEastAsia" w:hAnsi="Times New Roman" w:cs="Times New Roman"/>
          <w:bCs/>
          <w:sz w:val="24"/>
          <w:szCs w:val="24"/>
        </w:rPr>
        <w:t xml:space="preserve">y </w:t>
      </w:r>
      <w:r w:rsidR="00D83875" w:rsidRPr="00961D21">
        <w:rPr>
          <w:rFonts w:ascii="Times New Roman" w:eastAsiaTheme="majorEastAsia" w:hAnsi="Times New Roman" w:cs="Times New Roman"/>
          <w:bCs/>
          <w:sz w:val="24"/>
          <w:szCs w:val="24"/>
        </w:rPr>
        <w:t xml:space="preserve"> bitácora</w:t>
      </w:r>
      <w:proofErr w:type="gramEnd"/>
      <w:r w:rsidR="00D83875" w:rsidRPr="00961D21">
        <w:rPr>
          <w:rFonts w:ascii="Times New Roman" w:eastAsiaTheme="majorEastAsia" w:hAnsi="Times New Roman" w:cs="Times New Roman"/>
          <w:bCs/>
          <w:sz w:val="24"/>
          <w:szCs w:val="24"/>
        </w:rPr>
        <w:t xml:space="preserve"> de campo. </w:t>
      </w:r>
      <w:r w:rsidR="002E5769" w:rsidRPr="00961D21">
        <w:rPr>
          <w:rFonts w:ascii="Times New Roman" w:eastAsiaTheme="majorEastAsia" w:hAnsi="Times New Roman" w:cs="Times New Roman"/>
          <w:bCs/>
          <w:sz w:val="24"/>
          <w:szCs w:val="24"/>
        </w:rPr>
        <w:t xml:space="preserve">Y los </w:t>
      </w:r>
      <w:r w:rsidR="00D83875" w:rsidRPr="00961D21">
        <w:rPr>
          <w:rFonts w:ascii="Times New Roman" w:eastAsiaTheme="majorEastAsia" w:hAnsi="Times New Roman" w:cs="Times New Roman"/>
          <w:bCs/>
          <w:sz w:val="24"/>
          <w:szCs w:val="24"/>
        </w:rPr>
        <w:t>princ</w:t>
      </w:r>
      <w:r w:rsidR="0005696B" w:rsidRPr="00961D21">
        <w:rPr>
          <w:rFonts w:ascii="Times New Roman" w:eastAsiaTheme="majorEastAsia" w:hAnsi="Times New Roman" w:cs="Times New Roman"/>
          <w:bCs/>
          <w:sz w:val="24"/>
          <w:szCs w:val="24"/>
        </w:rPr>
        <w:t>ipales result</w:t>
      </w:r>
      <w:r w:rsidR="002E5769" w:rsidRPr="00961D21">
        <w:rPr>
          <w:rFonts w:ascii="Times New Roman" w:eastAsiaTheme="majorEastAsia" w:hAnsi="Times New Roman" w:cs="Times New Roman"/>
          <w:bCs/>
          <w:sz w:val="24"/>
          <w:szCs w:val="24"/>
        </w:rPr>
        <w:t>ados fueron</w:t>
      </w:r>
      <w:r w:rsidR="005E73F2" w:rsidRPr="00961D21">
        <w:rPr>
          <w:rFonts w:ascii="Times New Roman" w:eastAsiaTheme="majorEastAsia" w:hAnsi="Times New Roman" w:cs="Times New Roman"/>
          <w:bCs/>
          <w:sz w:val="24"/>
          <w:szCs w:val="24"/>
        </w:rPr>
        <w:t xml:space="preserve"> los siguientes: </w:t>
      </w:r>
      <w:r w:rsidR="0005696B" w:rsidRPr="00961D21">
        <w:rPr>
          <w:rFonts w:ascii="Times New Roman" w:eastAsiaTheme="majorEastAsia" w:hAnsi="Times New Roman" w:cs="Times New Roman"/>
          <w:bCs/>
          <w:sz w:val="24"/>
          <w:szCs w:val="24"/>
        </w:rPr>
        <w:t xml:space="preserve">El 47% de las </w:t>
      </w:r>
      <w:r w:rsidR="00F354C4" w:rsidRPr="00961D21">
        <w:rPr>
          <w:rFonts w:ascii="Times New Roman" w:eastAsiaTheme="majorEastAsia" w:hAnsi="Times New Roman" w:cs="Times New Roman"/>
          <w:bCs/>
          <w:sz w:val="24"/>
          <w:szCs w:val="24"/>
        </w:rPr>
        <w:t>pequeñas y</w:t>
      </w:r>
      <w:r w:rsidR="00D83875" w:rsidRPr="00961D21">
        <w:rPr>
          <w:rFonts w:ascii="Times New Roman" w:eastAsiaTheme="majorEastAsia" w:hAnsi="Times New Roman" w:cs="Times New Roman"/>
          <w:bCs/>
          <w:sz w:val="24"/>
          <w:szCs w:val="24"/>
        </w:rPr>
        <w:t xml:space="preserve"> el 100% de</w:t>
      </w:r>
      <w:r w:rsidR="00F354C4" w:rsidRPr="00961D21">
        <w:rPr>
          <w:rFonts w:ascii="Times New Roman" w:eastAsiaTheme="majorEastAsia" w:hAnsi="Times New Roman" w:cs="Times New Roman"/>
          <w:bCs/>
          <w:sz w:val="24"/>
          <w:szCs w:val="24"/>
        </w:rPr>
        <w:t xml:space="preserve"> las medianas empresas </w:t>
      </w:r>
      <w:r w:rsidR="00D83875" w:rsidRPr="00961D21">
        <w:rPr>
          <w:rFonts w:ascii="Times New Roman" w:eastAsiaTheme="majorEastAsia" w:hAnsi="Times New Roman" w:cs="Times New Roman"/>
          <w:bCs/>
          <w:sz w:val="24"/>
          <w:szCs w:val="24"/>
        </w:rPr>
        <w:t>cuentan con personal con formación en el área de informática, el 35% de las pequeñas y e</w:t>
      </w:r>
      <w:r w:rsidR="006D7487">
        <w:rPr>
          <w:rFonts w:ascii="Times New Roman" w:eastAsiaTheme="majorEastAsia" w:hAnsi="Times New Roman" w:cs="Times New Roman"/>
          <w:bCs/>
          <w:sz w:val="24"/>
          <w:szCs w:val="24"/>
        </w:rPr>
        <w:t xml:space="preserve">l 75% de las medianas tienen </w:t>
      </w:r>
      <w:r w:rsidR="00D83875" w:rsidRPr="00961D21">
        <w:rPr>
          <w:rFonts w:ascii="Times New Roman" w:eastAsiaTheme="majorEastAsia" w:hAnsi="Times New Roman" w:cs="Times New Roman"/>
          <w:bCs/>
          <w:sz w:val="24"/>
          <w:szCs w:val="24"/>
        </w:rPr>
        <w:t>área de informática. El 33% de las pequeñas y el 75% de las medianas cum</w:t>
      </w:r>
      <w:r w:rsidR="00726689" w:rsidRPr="00961D21">
        <w:rPr>
          <w:rFonts w:ascii="Times New Roman" w:eastAsiaTheme="majorEastAsia" w:hAnsi="Times New Roman" w:cs="Times New Roman"/>
          <w:bCs/>
          <w:sz w:val="24"/>
          <w:szCs w:val="24"/>
        </w:rPr>
        <w:t>ple</w:t>
      </w:r>
      <w:r w:rsidR="00C2523C" w:rsidRPr="00961D21">
        <w:rPr>
          <w:rFonts w:ascii="Times New Roman" w:eastAsiaTheme="majorEastAsia" w:hAnsi="Times New Roman" w:cs="Times New Roman"/>
          <w:bCs/>
          <w:sz w:val="24"/>
          <w:szCs w:val="24"/>
        </w:rPr>
        <w:t>n</w:t>
      </w:r>
      <w:r w:rsidR="00726689" w:rsidRPr="00961D21">
        <w:rPr>
          <w:rFonts w:ascii="Times New Roman" w:eastAsiaTheme="majorEastAsia" w:hAnsi="Times New Roman" w:cs="Times New Roman"/>
          <w:bCs/>
          <w:sz w:val="24"/>
          <w:szCs w:val="24"/>
        </w:rPr>
        <w:t xml:space="preserve"> con la función de capacitar;</w:t>
      </w:r>
      <w:r w:rsidR="00457820">
        <w:rPr>
          <w:rFonts w:ascii="Times New Roman" w:eastAsiaTheme="majorEastAsia" w:hAnsi="Times New Roman" w:cs="Times New Roman"/>
          <w:bCs/>
          <w:sz w:val="24"/>
          <w:szCs w:val="24"/>
        </w:rPr>
        <w:t xml:space="preserve"> </w:t>
      </w:r>
      <w:r w:rsidR="00D83875" w:rsidRPr="00961D21">
        <w:rPr>
          <w:rFonts w:ascii="Times New Roman" w:eastAsiaTheme="majorEastAsia" w:hAnsi="Times New Roman" w:cs="Times New Roman"/>
          <w:bCs/>
          <w:sz w:val="24"/>
          <w:szCs w:val="24"/>
        </w:rPr>
        <w:t>el 25% de las pequeñas y el 100% de las medianas realiza</w:t>
      </w:r>
      <w:r w:rsidR="00D52D2A" w:rsidRPr="00961D21">
        <w:rPr>
          <w:rFonts w:ascii="Times New Roman" w:eastAsiaTheme="majorEastAsia" w:hAnsi="Times New Roman" w:cs="Times New Roman"/>
          <w:bCs/>
          <w:sz w:val="24"/>
          <w:szCs w:val="24"/>
        </w:rPr>
        <w:t>n</w:t>
      </w:r>
      <w:r w:rsidR="006D7487">
        <w:rPr>
          <w:rFonts w:ascii="Times New Roman" w:eastAsiaTheme="majorEastAsia" w:hAnsi="Times New Roman" w:cs="Times New Roman"/>
          <w:bCs/>
          <w:sz w:val="24"/>
          <w:szCs w:val="24"/>
        </w:rPr>
        <w:t xml:space="preserve"> </w:t>
      </w:r>
      <w:r w:rsidR="00D83875" w:rsidRPr="00961D21">
        <w:rPr>
          <w:rFonts w:ascii="Times New Roman" w:eastAsiaTheme="majorEastAsia" w:hAnsi="Times New Roman" w:cs="Times New Roman"/>
          <w:bCs/>
          <w:sz w:val="24"/>
          <w:szCs w:val="24"/>
        </w:rPr>
        <w:t>proceso de detección de necesidades previo a la capacitación.</w:t>
      </w:r>
    </w:p>
    <w:p w:rsidR="009D444F" w:rsidRPr="00961D21" w:rsidRDefault="009D444F" w:rsidP="00D83875">
      <w:pPr>
        <w:widowControl w:val="0"/>
        <w:autoSpaceDE w:val="0"/>
        <w:autoSpaceDN w:val="0"/>
        <w:adjustRightInd w:val="0"/>
        <w:spacing w:after="0" w:line="360" w:lineRule="auto"/>
        <w:jc w:val="both"/>
        <w:rPr>
          <w:rFonts w:ascii="Times New Roman" w:eastAsiaTheme="majorEastAsia" w:hAnsi="Times New Roman" w:cs="Times New Roman"/>
          <w:bCs/>
          <w:sz w:val="24"/>
          <w:szCs w:val="24"/>
        </w:rPr>
      </w:pPr>
      <w:r w:rsidRPr="00177FE8">
        <w:rPr>
          <w:rFonts w:ascii="Calibri" w:eastAsia="Times New Roman" w:hAnsi="Calibri" w:cs="Calibri"/>
          <w:b/>
          <w:color w:val="000000"/>
          <w:sz w:val="28"/>
          <w:szCs w:val="28"/>
          <w:lang w:val="es-ES_tradnl" w:eastAsia="es-MX"/>
        </w:rPr>
        <w:t>Palabras clave:</w:t>
      </w:r>
      <w:r w:rsidRPr="00961D21">
        <w:rPr>
          <w:rFonts w:ascii="Times New Roman" w:hAnsi="Times New Roman" w:cs="Times New Roman"/>
          <w:b/>
          <w:sz w:val="24"/>
          <w:szCs w:val="24"/>
        </w:rPr>
        <w:t xml:space="preserve"> </w:t>
      </w:r>
      <w:r w:rsidR="00352E56">
        <w:rPr>
          <w:rFonts w:ascii="Times New Roman" w:hAnsi="Times New Roman" w:cs="Times New Roman"/>
          <w:sz w:val="24"/>
          <w:szCs w:val="24"/>
        </w:rPr>
        <w:t>Diagnóstico de</w:t>
      </w:r>
      <w:r w:rsidR="00A877E6">
        <w:rPr>
          <w:rFonts w:ascii="Times New Roman" w:hAnsi="Times New Roman" w:cs="Times New Roman"/>
          <w:sz w:val="24"/>
          <w:szCs w:val="24"/>
        </w:rPr>
        <w:t xml:space="preserve"> </w:t>
      </w:r>
      <w:r w:rsidRPr="00961D21">
        <w:rPr>
          <w:rFonts w:ascii="Times New Roman" w:hAnsi="Times New Roman" w:cs="Times New Roman"/>
          <w:sz w:val="24"/>
          <w:szCs w:val="24"/>
        </w:rPr>
        <w:t xml:space="preserve">necesidades de capacitación, </w:t>
      </w:r>
      <w:proofErr w:type="spellStart"/>
      <w:r w:rsidR="00352E56" w:rsidRPr="00961D21">
        <w:rPr>
          <w:rFonts w:ascii="Times New Roman" w:hAnsi="Times New Roman" w:cs="Times New Roman"/>
          <w:sz w:val="24"/>
          <w:szCs w:val="24"/>
        </w:rPr>
        <w:t>PyMEs</w:t>
      </w:r>
      <w:proofErr w:type="spellEnd"/>
      <w:r w:rsidR="00352E56">
        <w:rPr>
          <w:rFonts w:ascii="Times New Roman" w:hAnsi="Times New Roman" w:cs="Times New Roman"/>
          <w:sz w:val="24"/>
          <w:szCs w:val="24"/>
        </w:rPr>
        <w:t xml:space="preserve">, </w:t>
      </w:r>
      <w:r w:rsidR="0063460C">
        <w:rPr>
          <w:rFonts w:ascii="Times New Roman" w:hAnsi="Times New Roman" w:cs="Times New Roman"/>
          <w:sz w:val="24"/>
          <w:szCs w:val="24"/>
        </w:rPr>
        <w:t>sector servicios.</w:t>
      </w:r>
    </w:p>
    <w:p w:rsidR="00CA14D1" w:rsidRDefault="00CA14D1" w:rsidP="0058784D">
      <w:pPr>
        <w:pStyle w:val="Texto"/>
        <w:spacing w:after="0"/>
        <w:rPr>
          <w:rFonts w:ascii="Arial" w:hAnsi="Arial" w:cs="Arial"/>
          <w:b/>
          <w:szCs w:val="24"/>
        </w:rPr>
      </w:pPr>
    </w:p>
    <w:p w:rsidR="00177FE8" w:rsidRDefault="00177FE8" w:rsidP="0058784D">
      <w:pPr>
        <w:pStyle w:val="Texto"/>
        <w:spacing w:after="0"/>
        <w:rPr>
          <w:rFonts w:ascii="Arial" w:hAnsi="Arial" w:cs="Arial"/>
          <w:b/>
          <w:szCs w:val="24"/>
        </w:rPr>
      </w:pPr>
    </w:p>
    <w:p w:rsidR="00177FE8" w:rsidRDefault="00177FE8" w:rsidP="0058784D">
      <w:pPr>
        <w:pStyle w:val="Texto"/>
        <w:spacing w:after="0"/>
        <w:rPr>
          <w:rFonts w:ascii="Arial" w:hAnsi="Arial" w:cs="Arial"/>
          <w:b/>
          <w:szCs w:val="24"/>
        </w:rPr>
      </w:pPr>
    </w:p>
    <w:p w:rsidR="00177FE8" w:rsidRPr="00D53714" w:rsidRDefault="00177FE8" w:rsidP="0058784D">
      <w:pPr>
        <w:pStyle w:val="Texto"/>
        <w:spacing w:after="0"/>
        <w:rPr>
          <w:rFonts w:ascii="Arial" w:hAnsi="Arial" w:cs="Arial"/>
          <w:b/>
          <w:szCs w:val="24"/>
        </w:rPr>
      </w:pPr>
    </w:p>
    <w:p w:rsidR="0058784D" w:rsidRPr="00177FE8" w:rsidRDefault="0058784D" w:rsidP="00961D21">
      <w:pPr>
        <w:pStyle w:val="Texto"/>
        <w:spacing w:after="0"/>
        <w:rPr>
          <w:rFonts w:ascii="Calibri" w:hAnsi="Calibri" w:cs="Calibri"/>
          <w:b/>
          <w:color w:val="000000"/>
          <w:sz w:val="28"/>
          <w:szCs w:val="28"/>
          <w:lang w:val="es-ES_tradnl" w:eastAsia="es-MX"/>
        </w:rPr>
      </w:pPr>
      <w:r w:rsidRPr="00177FE8">
        <w:rPr>
          <w:rFonts w:ascii="Calibri" w:hAnsi="Calibri" w:cs="Calibri"/>
          <w:b/>
          <w:color w:val="000000"/>
          <w:sz w:val="28"/>
          <w:szCs w:val="28"/>
          <w:lang w:val="es-ES_tradnl" w:eastAsia="es-MX"/>
        </w:rPr>
        <w:lastRenderedPageBreak/>
        <w:t>Abstract</w:t>
      </w:r>
    </w:p>
    <w:p w:rsidR="00E0030A" w:rsidRPr="00490A54" w:rsidRDefault="00E0030A" w:rsidP="00E0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heme="majorEastAsia" w:hAnsi="Times New Roman" w:cs="Times New Roman"/>
          <w:bCs/>
          <w:sz w:val="24"/>
          <w:szCs w:val="24"/>
          <w:lang w:val="en-US"/>
        </w:rPr>
      </w:pPr>
      <w:r w:rsidRPr="00490A54">
        <w:rPr>
          <w:rFonts w:ascii="Times New Roman" w:eastAsiaTheme="majorEastAsia" w:hAnsi="Times New Roman" w:cs="Times New Roman"/>
          <w:bCs/>
          <w:sz w:val="24"/>
          <w:szCs w:val="24"/>
          <w:lang w:val="en-US"/>
        </w:rPr>
        <w:t xml:space="preserve">Nowadays the technological changes are taking place vertiginously and it is required that the companies implement in a continuous way training programs to give their personnel the knowledge and skills they require. The object of study of this investigation was to know if the SMEs of the service sector of </w:t>
      </w:r>
      <w:proofErr w:type="spellStart"/>
      <w:r w:rsidRPr="00490A54">
        <w:rPr>
          <w:rFonts w:ascii="Times New Roman" w:eastAsiaTheme="majorEastAsia" w:hAnsi="Times New Roman" w:cs="Times New Roman"/>
          <w:bCs/>
          <w:sz w:val="24"/>
          <w:szCs w:val="24"/>
          <w:lang w:val="en-US"/>
        </w:rPr>
        <w:t>Comalcalco</w:t>
      </w:r>
      <w:proofErr w:type="spellEnd"/>
      <w:r w:rsidRPr="00490A54">
        <w:rPr>
          <w:rFonts w:ascii="Times New Roman" w:eastAsiaTheme="majorEastAsia" w:hAnsi="Times New Roman" w:cs="Times New Roman"/>
          <w:bCs/>
          <w:sz w:val="24"/>
          <w:szCs w:val="24"/>
          <w:lang w:val="en-US"/>
        </w:rPr>
        <w:t xml:space="preserve">, Tabasco realize the detection of training needs to the personnel of the computer science area. because it is the third most important city in the State with considerable commercial activity and its area of ​​influence reaches municipalities such as Paraíso, </w:t>
      </w:r>
      <w:proofErr w:type="spellStart"/>
      <w:r w:rsidRPr="00490A54">
        <w:rPr>
          <w:rFonts w:ascii="Times New Roman" w:eastAsiaTheme="majorEastAsia" w:hAnsi="Times New Roman" w:cs="Times New Roman"/>
          <w:bCs/>
          <w:sz w:val="24"/>
          <w:szCs w:val="24"/>
          <w:lang w:val="en-US"/>
        </w:rPr>
        <w:t>Jalpa</w:t>
      </w:r>
      <w:proofErr w:type="spellEnd"/>
      <w:r w:rsidRPr="00490A54">
        <w:rPr>
          <w:rFonts w:ascii="Times New Roman" w:eastAsiaTheme="majorEastAsia" w:hAnsi="Times New Roman" w:cs="Times New Roman"/>
          <w:bCs/>
          <w:sz w:val="24"/>
          <w:szCs w:val="24"/>
          <w:lang w:val="en-US"/>
        </w:rPr>
        <w:t xml:space="preserve"> de Méndez and </w:t>
      </w:r>
      <w:proofErr w:type="spellStart"/>
      <w:r w:rsidRPr="00490A54">
        <w:rPr>
          <w:rFonts w:ascii="Times New Roman" w:eastAsiaTheme="majorEastAsia" w:hAnsi="Times New Roman" w:cs="Times New Roman"/>
          <w:bCs/>
          <w:sz w:val="24"/>
          <w:szCs w:val="24"/>
          <w:lang w:val="en-US"/>
        </w:rPr>
        <w:t>Cunduacán</w:t>
      </w:r>
      <w:proofErr w:type="spellEnd"/>
      <w:r w:rsidRPr="00490A54">
        <w:rPr>
          <w:rFonts w:ascii="Times New Roman" w:eastAsiaTheme="majorEastAsia" w:hAnsi="Times New Roman" w:cs="Times New Roman"/>
          <w:bCs/>
          <w:sz w:val="24"/>
          <w:szCs w:val="24"/>
          <w:lang w:val="en-US"/>
        </w:rPr>
        <w:t xml:space="preserve">. The research was conducted under a mixed approach, quantitative and qualitative aspects were analyzed; a questionnaire and field log </w:t>
      </w:r>
      <w:proofErr w:type="gramStart"/>
      <w:r w:rsidRPr="00490A54">
        <w:rPr>
          <w:rFonts w:ascii="Times New Roman" w:eastAsiaTheme="majorEastAsia" w:hAnsi="Times New Roman" w:cs="Times New Roman"/>
          <w:bCs/>
          <w:sz w:val="24"/>
          <w:szCs w:val="24"/>
          <w:lang w:val="en-US"/>
        </w:rPr>
        <w:t>was</w:t>
      </w:r>
      <w:proofErr w:type="gramEnd"/>
      <w:r w:rsidRPr="00490A54">
        <w:rPr>
          <w:rFonts w:ascii="Times New Roman" w:eastAsiaTheme="majorEastAsia" w:hAnsi="Times New Roman" w:cs="Times New Roman"/>
          <w:bCs/>
          <w:sz w:val="24"/>
          <w:szCs w:val="24"/>
          <w:lang w:val="en-US"/>
        </w:rPr>
        <w:t xml:space="preserve"> applied. And the main results were the following: 47% of small and 100% of medium-sized companies have staff with training in the area of ​​information technology, 35% of small and 75% </w:t>
      </w:r>
      <w:r w:rsidR="00490A54">
        <w:rPr>
          <w:rFonts w:ascii="Times New Roman" w:eastAsiaTheme="majorEastAsia" w:hAnsi="Times New Roman" w:cs="Times New Roman"/>
          <w:bCs/>
          <w:sz w:val="24"/>
          <w:szCs w:val="24"/>
          <w:lang w:val="en-US"/>
        </w:rPr>
        <w:t xml:space="preserve">of medians have computer area </w:t>
      </w:r>
      <w:r w:rsidRPr="00490A54">
        <w:rPr>
          <w:rFonts w:ascii="Times New Roman" w:eastAsiaTheme="majorEastAsia" w:hAnsi="Times New Roman" w:cs="Times New Roman"/>
          <w:bCs/>
          <w:sz w:val="24"/>
          <w:szCs w:val="24"/>
          <w:lang w:val="en-US"/>
        </w:rPr>
        <w:t>33% of the small ones and 75% of the medium ones fulfill the function of training; 25% of the small and 100% of the medians perform a process of detection of needs prior to training.</w:t>
      </w:r>
    </w:p>
    <w:p w:rsidR="0063460C" w:rsidRPr="00490A54" w:rsidRDefault="00D52D2A" w:rsidP="0063460C">
      <w:pPr>
        <w:pStyle w:val="HTMLconformatoprevio"/>
        <w:spacing w:line="402" w:lineRule="atLeast"/>
        <w:rPr>
          <w:rFonts w:ascii="Times New Roman" w:eastAsia="Times New Roman" w:hAnsi="Times New Roman" w:cs="Times New Roman"/>
          <w:sz w:val="24"/>
          <w:szCs w:val="24"/>
          <w:lang w:val="en-US" w:eastAsia="es-MX"/>
        </w:rPr>
      </w:pPr>
      <w:r w:rsidRPr="00177FE8">
        <w:rPr>
          <w:rFonts w:ascii="Calibri" w:eastAsia="Times New Roman" w:hAnsi="Calibri" w:cs="Calibri"/>
          <w:b/>
          <w:color w:val="000000"/>
          <w:sz w:val="28"/>
          <w:szCs w:val="28"/>
          <w:lang w:val="es-ES_tradnl" w:eastAsia="es-MX"/>
        </w:rPr>
        <w:t xml:space="preserve">Key </w:t>
      </w:r>
      <w:proofErr w:type="spellStart"/>
      <w:r w:rsidRPr="00177FE8">
        <w:rPr>
          <w:rFonts w:ascii="Calibri" w:eastAsia="Times New Roman" w:hAnsi="Calibri" w:cs="Calibri"/>
          <w:b/>
          <w:color w:val="000000"/>
          <w:sz w:val="28"/>
          <w:szCs w:val="28"/>
          <w:lang w:val="es-ES_tradnl" w:eastAsia="es-MX"/>
        </w:rPr>
        <w:t>words</w:t>
      </w:r>
      <w:proofErr w:type="spellEnd"/>
      <w:r w:rsidRPr="00177FE8">
        <w:rPr>
          <w:rFonts w:ascii="Calibri" w:eastAsia="Times New Roman" w:hAnsi="Calibri" w:cs="Calibri"/>
          <w:b/>
          <w:color w:val="000000"/>
          <w:sz w:val="28"/>
          <w:szCs w:val="28"/>
          <w:lang w:val="es-ES_tradnl" w:eastAsia="es-MX"/>
        </w:rPr>
        <w:t>:</w:t>
      </w:r>
      <w:r w:rsidR="0063460C" w:rsidRPr="0063460C">
        <w:rPr>
          <w:rFonts w:ascii="Times New Roman" w:hAnsi="Times New Roman" w:cs="Times New Roman"/>
          <w:b/>
          <w:sz w:val="24"/>
          <w:szCs w:val="24"/>
          <w:shd w:val="clear" w:color="auto" w:fill="FFFFFF"/>
          <w:lang w:val="en-US"/>
        </w:rPr>
        <w:t xml:space="preserve"> </w:t>
      </w:r>
      <w:r w:rsidR="0063460C" w:rsidRPr="00490A54">
        <w:rPr>
          <w:rFonts w:ascii="Times New Roman" w:eastAsia="Times New Roman" w:hAnsi="Times New Roman" w:cs="Times New Roman"/>
          <w:sz w:val="24"/>
          <w:szCs w:val="24"/>
          <w:lang w:val="en-US" w:eastAsia="es-MX"/>
        </w:rPr>
        <w:t>Diagnosis of training needs, SMEs, service sector</w:t>
      </w:r>
      <w:r w:rsidR="00B57DD1" w:rsidRPr="00490A54">
        <w:rPr>
          <w:rFonts w:ascii="Times New Roman" w:eastAsia="Times New Roman" w:hAnsi="Times New Roman" w:cs="Times New Roman"/>
          <w:sz w:val="24"/>
          <w:szCs w:val="24"/>
          <w:lang w:val="en-US" w:eastAsia="es-MX"/>
        </w:rPr>
        <w:t>.</w:t>
      </w:r>
    </w:p>
    <w:p w:rsidR="00C2523C" w:rsidRDefault="00C2523C" w:rsidP="0063460C">
      <w:pPr>
        <w:pStyle w:val="HTMLconformatoprevio"/>
        <w:shd w:val="clear" w:color="auto" w:fill="FFFFFF"/>
        <w:spacing w:line="360" w:lineRule="auto"/>
        <w:rPr>
          <w:rFonts w:ascii="Times New Roman" w:hAnsi="Times New Roman" w:cs="Times New Roman"/>
          <w:sz w:val="24"/>
          <w:szCs w:val="24"/>
          <w:lang w:val="en-US"/>
        </w:rPr>
      </w:pPr>
    </w:p>
    <w:p w:rsidR="00177FE8" w:rsidRDefault="00177FE8" w:rsidP="00177FE8">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sidRPr="00F751FF">
        <w:rPr>
          <w:rFonts w:ascii="Times New Roman" w:hAnsi="Times New Roman" w:cs="Times New Roman"/>
          <w:sz w:val="24"/>
        </w:rPr>
        <w:t>Febrero</w:t>
      </w:r>
      <w:proofErr w:type="gramEnd"/>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8</w:t>
      </w:r>
      <w:r>
        <w:br/>
      </w:r>
      <w:r>
        <w:pict>
          <v:rect id="_x0000_i1025" style="width:446.5pt;height:1.5pt" o:hralign="center" o:hrstd="t" o:hr="t" fillcolor="#a0a0a0" stroked="f"/>
        </w:pict>
      </w:r>
    </w:p>
    <w:p w:rsidR="00D17CC9" w:rsidRPr="0063460C" w:rsidRDefault="00D17CC9" w:rsidP="0063460C">
      <w:pPr>
        <w:pStyle w:val="HTMLconformatoprevio"/>
        <w:shd w:val="clear" w:color="auto" w:fill="FFFFFF"/>
        <w:spacing w:line="360" w:lineRule="auto"/>
        <w:rPr>
          <w:rFonts w:ascii="Times New Roman" w:eastAsiaTheme="majorEastAsia" w:hAnsi="Times New Roman" w:cs="Times New Roman"/>
          <w:bCs/>
          <w:sz w:val="24"/>
          <w:szCs w:val="24"/>
          <w:lang w:val="en-US"/>
        </w:rPr>
      </w:pPr>
    </w:p>
    <w:p w:rsidR="00BC2711" w:rsidRPr="00177FE8" w:rsidRDefault="00BC2711" w:rsidP="0069703C">
      <w:pPr>
        <w:pStyle w:val="Texto"/>
        <w:spacing w:after="0"/>
        <w:rPr>
          <w:rFonts w:ascii="Calibri" w:hAnsi="Calibri" w:cs="Calibri"/>
          <w:b/>
          <w:color w:val="000000"/>
          <w:sz w:val="28"/>
          <w:szCs w:val="28"/>
          <w:lang w:val="es-ES_tradnl" w:eastAsia="es-MX"/>
        </w:rPr>
      </w:pPr>
      <w:r w:rsidRPr="00177FE8">
        <w:rPr>
          <w:rFonts w:ascii="Calibri" w:hAnsi="Calibri" w:cs="Calibri"/>
          <w:b/>
          <w:color w:val="000000"/>
          <w:sz w:val="28"/>
          <w:szCs w:val="28"/>
          <w:lang w:val="es-ES_tradnl" w:eastAsia="es-MX"/>
        </w:rPr>
        <w:t>Introducción</w:t>
      </w:r>
    </w:p>
    <w:p w:rsidR="00E13C5A" w:rsidRPr="00961D21" w:rsidRDefault="009F26DC" w:rsidP="0069703C">
      <w:pPr>
        <w:widowControl w:val="0"/>
        <w:autoSpaceDE w:val="0"/>
        <w:autoSpaceDN w:val="0"/>
        <w:adjustRightInd w:val="0"/>
        <w:spacing w:after="0" w:line="360" w:lineRule="auto"/>
        <w:jc w:val="both"/>
        <w:rPr>
          <w:rFonts w:ascii="Times New Roman" w:hAnsi="Times New Roman" w:cs="Times New Roman"/>
          <w:sz w:val="24"/>
          <w:szCs w:val="24"/>
        </w:rPr>
      </w:pPr>
      <w:r w:rsidRPr="00961D21">
        <w:rPr>
          <w:rFonts w:ascii="Times New Roman" w:hAnsi="Times New Roman" w:cs="Times New Roman"/>
          <w:sz w:val="24"/>
          <w:szCs w:val="24"/>
        </w:rPr>
        <w:t xml:space="preserve">Kenneth &amp; Jane (2004), señalan que las TI son una de las muchas herramientas que los gerentes utilizan para enfrentarse al cambio, estableciendo que: “la tecnología de la información proporciona herramientas para que los gerentes desempeñen sus roles tanto recientes como tradicionales, permitiéndoles supervisar, </w:t>
      </w:r>
      <w:proofErr w:type="gramStart"/>
      <w:r w:rsidRPr="00961D21">
        <w:rPr>
          <w:rFonts w:ascii="Times New Roman" w:hAnsi="Times New Roman" w:cs="Times New Roman"/>
          <w:sz w:val="24"/>
          <w:szCs w:val="24"/>
        </w:rPr>
        <w:t>planear  y</w:t>
      </w:r>
      <w:proofErr w:type="gramEnd"/>
      <w:r w:rsidRPr="00961D21">
        <w:rPr>
          <w:rFonts w:ascii="Times New Roman" w:hAnsi="Times New Roman" w:cs="Times New Roman"/>
          <w:sz w:val="24"/>
          <w:szCs w:val="24"/>
        </w:rPr>
        <w:t xml:space="preserve"> pronosticar  con más precisión y velocidad que nunca antes y responder con mayor rapidez al cambiante entorno de negocios</w:t>
      </w:r>
      <w:r w:rsidR="00BF059C" w:rsidRPr="00961D21">
        <w:rPr>
          <w:rFonts w:ascii="Times New Roman" w:hAnsi="Times New Roman" w:cs="Times New Roman"/>
          <w:sz w:val="24"/>
          <w:szCs w:val="24"/>
        </w:rPr>
        <w:t>”</w:t>
      </w:r>
      <w:r w:rsidRPr="00961D21">
        <w:rPr>
          <w:rFonts w:ascii="Times New Roman" w:hAnsi="Times New Roman" w:cs="Times New Roman"/>
          <w:sz w:val="24"/>
          <w:szCs w:val="24"/>
        </w:rPr>
        <w:t>.</w:t>
      </w:r>
    </w:p>
    <w:p w:rsidR="009F26DC" w:rsidRPr="00961D21" w:rsidRDefault="009F26DC" w:rsidP="0069703C">
      <w:pPr>
        <w:widowControl w:val="0"/>
        <w:autoSpaceDE w:val="0"/>
        <w:autoSpaceDN w:val="0"/>
        <w:adjustRightInd w:val="0"/>
        <w:spacing w:after="0" w:line="360" w:lineRule="auto"/>
        <w:jc w:val="both"/>
        <w:rPr>
          <w:rFonts w:ascii="Times New Roman" w:hAnsi="Times New Roman" w:cs="Times New Roman"/>
          <w:sz w:val="24"/>
          <w:szCs w:val="24"/>
        </w:rPr>
      </w:pPr>
      <w:r w:rsidRPr="00961D21">
        <w:rPr>
          <w:rFonts w:ascii="Times New Roman" w:hAnsi="Times New Roman" w:cs="Times New Roman"/>
          <w:sz w:val="24"/>
          <w:szCs w:val="24"/>
          <w:lang w:val="es-ES"/>
        </w:rPr>
        <w:t>Vázquez (2007)</w:t>
      </w:r>
      <w:r w:rsidR="006065BB" w:rsidRPr="00961D21">
        <w:rPr>
          <w:rFonts w:ascii="Times New Roman" w:hAnsi="Times New Roman" w:cs="Times New Roman"/>
          <w:sz w:val="24"/>
          <w:szCs w:val="24"/>
          <w:lang w:val="es-ES"/>
        </w:rPr>
        <w:t>,</w:t>
      </w:r>
      <w:r w:rsidRPr="00961D21">
        <w:rPr>
          <w:rFonts w:ascii="Times New Roman" w:hAnsi="Times New Roman" w:cs="Times New Roman"/>
          <w:sz w:val="24"/>
          <w:szCs w:val="24"/>
          <w:lang w:val="es-ES"/>
        </w:rPr>
        <w:t xml:space="preserve"> menciona </w:t>
      </w:r>
      <w:proofErr w:type="gramStart"/>
      <w:r w:rsidRPr="00961D21">
        <w:rPr>
          <w:rFonts w:ascii="Times New Roman" w:hAnsi="Times New Roman" w:cs="Times New Roman"/>
          <w:sz w:val="24"/>
          <w:szCs w:val="24"/>
          <w:lang w:val="es-ES"/>
        </w:rPr>
        <w:t>que</w:t>
      </w:r>
      <w:proofErr w:type="gramEnd"/>
      <w:r w:rsidRPr="00961D21">
        <w:rPr>
          <w:rFonts w:ascii="Times New Roman" w:hAnsi="Times New Roman" w:cs="Times New Roman"/>
          <w:sz w:val="24"/>
          <w:szCs w:val="24"/>
          <w:lang w:val="es-ES"/>
        </w:rPr>
        <w:t xml:space="preserve"> a través de la capacitación y el desarrollo, las organizaciones hacen frente a sus necesidades presentes y futuras utilizando mejor su potencial humano, el cual, a su vez, recibe la motivación para lograr una colaboración más eficiente, que naturalmente busca traducirse en incrementos de la productividad.</w:t>
      </w:r>
    </w:p>
    <w:p w:rsidR="009F26DC" w:rsidRPr="00961D21" w:rsidRDefault="00BF059C" w:rsidP="0069703C">
      <w:pPr>
        <w:widowControl w:val="0"/>
        <w:autoSpaceDE w:val="0"/>
        <w:autoSpaceDN w:val="0"/>
        <w:adjustRightInd w:val="0"/>
        <w:spacing w:after="0" w:line="360" w:lineRule="auto"/>
        <w:jc w:val="both"/>
        <w:rPr>
          <w:rFonts w:ascii="Times New Roman" w:hAnsi="Times New Roman" w:cs="Times New Roman"/>
          <w:sz w:val="24"/>
          <w:szCs w:val="24"/>
          <w:lang w:val="es-ES"/>
        </w:rPr>
      </w:pPr>
      <w:r w:rsidRPr="00961D21">
        <w:rPr>
          <w:rFonts w:ascii="Times New Roman" w:hAnsi="Times New Roman" w:cs="Times New Roman"/>
          <w:sz w:val="24"/>
          <w:szCs w:val="24"/>
          <w:lang w:val="es-ES"/>
        </w:rPr>
        <w:lastRenderedPageBreak/>
        <w:t xml:space="preserve">Por otra </w:t>
      </w:r>
      <w:r w:rsidR="00F354C4" w:rsidRPr="00961D21">
        <w:rPr>
          <w:rFonts w:ascii="Times New Roman" w:hAnsi="Times New Roman" w:cs="Times New Roman"/>
          <w:sz w:val="24"/>
          <w:szCs w:val="24"/>
          <w:lang w:val="es-ES"/>
        </w:rPr>
        <w:t>parte, Silíceo</w:t>
      </w:r>
      <w:r w:rsidR="009F26DC" w:rsidRPr="00961D21">
        <w:rPr>
          <w:rFonts w:ascii="Times New Roman" w:hAnsi="Times New Roman" w:cs="Times New Roman"/>
          <w:sz w:val="24"/>
          <w:szCs w:val="24"/>
          <w:lang w:val="es-ES"/>
        </w:rPr>
        <w:t xml:space="preserve"> (2006) </w:t>
      </w:r>
      <w:r w:rsidRPr="00961D21">
        <w:rPr>
          <w:rFonts w:ascii="Times New Roman" w:hAnsi="Times New Roman" w:cs="Times New Roman"/>
          <w:sz w:val="24"/>
          <w:szCs w:val="24"/>
          <w:lang w:val="es-ES"/>
        </w:rPr>
        <w:t xml:space="preserve">señala que </w:t>
      </w:r>
      <w:r w:rsidR="009F26DC" w:rsidRPr="00961D21">
        <w:rPr>
          <w:rFonts w:ascii="Times New Roman" w:hAnsi="Times New Roman" w:cs="Times New Roman"/>
          <w:sz w:val="24"/>
          <w:szCs w:val="24"/>
          <w:lang w:val="es-ES"/>
        </w:rPr>
        <w:t>la capacitación consiste en una actividad planeada y basada en necesidades reales de una empresa u organización y orientada hacia un cambio en los conocimientos, habilidades y actitudes del colaborador.</w:t>
      </w:r>
    </w:p>
    <w:p w:rsidR="009F26DC" w:rsidRPr="00961D21" w:rsidRDefault="009F26DC" w:rsidP="0069703C">
      <w:pPr>
        <w:widowControl w:val="0"/>
        <w:autoSpaceDE w:val="0"/>
        <w:autoSpaceDN w:val="0"/>
        <w:adjustRightInd w:val="0"/>
        <w:spacing w:after="0" w:line="360" w:lineRule="auto"/>
        <w:jc w:val="both"/>
        <w:rPr>
          <w:rFonts w:ascii="Times New Roman" w:hAnsi="Times New Roman" w:cs="Times New Roman"/>
          <w:sz w:val="24"/>
          <w:szCs w:val="24"/>
          <w:lang w:val="es-ES"/>
        </w:rPr>
      </w:pPr>
      <w:r w:rsidRPr="00961D21">
        <w:rPr>
          <w:rFonts w:ascii="Times New Roman" w:hAnsi="Times New Roman" w:cs="Times New Roman"/>
          <w:sz w:val="24"/>
          <w:szCs w:val="24"/>
          <w:lang w:val="es-ES"/>
        </w:rPr>
        <w:t>Chiavenato (2006)</w:t>
      </w:r>
      <w:r w:rsidR="00E52F8A" w:rsidRPr="00961D21">
        <w:rPr>
          <w:rFonts w:ascii="Times New Roman" w:hAnsi="Times New Roman" w:cs="Times New Roman"/>
          <w:sz w:val="24"/>
          <w:szCs w:val="24"/>
          <w:lang w:val="es-ES"/>
        </w:rPr>
        <w:t>,</w:t>
      </w:r>
      <w:r w:rsidRPr="00961D21">
        <w:rPr>
          <w:rFonts w:ascii="Times New Roman" w:hAnsi="Times New Roman" w:cs="Times New Roman"/>
          <w:sz w:val="24"/>
          <w:szCs w:val="24"/>
          <w:lang w:val="es-ES"/>
        </w:rPr>
        <w:t xml:space="preserve"> la define como un proceso educativo a corto plazo, aplicado de manera sistemática y organizada, por medio del cual las personas adquieren conocimientos, desarrollan habilidades y competencias en función de objetivos definidos.</w:t>
      </w:r>
    </w:p>
    <w:p w:rsidR="009F26DC" w:rsidRPr="00961D21" w:rsidRDefault="009F26DC" w:rsidP="0069703C">
      <w:pPr>
        <w:widowControl w:val="0"/>
        <w:autoSpaceDE w:val="0"/>
        <w:autoSpaceDN w:val="0"/>
        <w:adjustRightInd w:val="0"/>
        <w:spacing w:after="0" w:line="360" w:lineRule="auto"/>
        <w:jc w:val="both"/>
        <w:rPr>
          <w:rFonts w:ascii="Times New Roman" w:hAnsi="Times New Roman" w:cs="Times New Roman"/>
          <w:sz w:val="24"/>
          <w:szCs w:val="24"/>
          <w:lang w:val="es-ES"/>
        </w:rPr>
      </w:pPr>
      <w:r w:rsidRPr="00961D21">
        <w:rPr>
          <w:rFonts w:ascii="Times New Roman" w:hAnsi="Times New Roman" w:cs="Times New Roman"/>
          <w:sz w:val="24"/>
          <w:szCs w:val="24"/>
          <w:lang w:val="es-ES"/>
        </w:rPr>
        <w:t>Para Serna y Delgado (2007)</w:t>
      </w:r>
      <w:r w:rsidR="00B63BD0" w:rsidRPr="00961D21">
        <w:rPr>
          <w:rFonts w:ascii="Times New Roman" w:hAnsi="Times New Roman" w:cs="Times New Roman"/>
          <w:sz w:val="24"/>
          <w:szCs w:val="24"/>
          <w:lang w:val="es-ES"/>
        </w:rPr>
        <w:t>,</w:t>
      </w:r>
      <w:r w:rsidRPr="00961D21">
        <w:rPr>
          <w:rFonts w:ascii="Times New Roman" w:hAnsi="Times New Roman" w:cs="Times New Roman"/>
          <w:sz w:val="24"/>
          <w:szCs w:val="24"/>
          <w:lang w:val="es-ES"/>
        </w:rPr>
        <w:t xml:space="preserve"> la capacitación es uno de los instrumentos más importantes con los que se cuenta en la transformación de una empresa, y tiene como su propósito fundamental, mejorar el rendimiento actual y futuro de la fuerza de trabajo, mediante la superación de los conocimientos básicos, el perfeccionamiento de las habilidades específicas y la inducción y adecuación de las actitudes de las personas.</w:t>
      </w:r>
    </w:p>
    <w:p w:rsidR="009F26DC" w:rsidRPr="00961D21" w:rsidRDefault="009F26DC" w:rsidP="0069703C">
      <w:pPr>
        <w:widowControl w:val="0"/>
        <w:autoSpaceDE w:val="0"/>
        <w:autoSpaceDN w:val="0"/>
        <w:adjustRightInd w:val="0"/>
        <w:spacing w:after="0" w:line="360" w:lineRule="auto"/>
        <w:jc w:val="both"/>
        <w:rPr>
          <w:rFonts w:ascii="Times New Roman" w:hAnsi="Times New Roman" w:cs="Times New Roman"/>
          <w:sz w:val="24"/>
          <w:szCs w:val="24"/>
          <w:lang w:val="es-ES"/>
        </w:rPr>
      </w:pPr>
      <w:r w:rsidRPr="00961D21">
        <w:rPr>
          <w:rFonts w:ascii="Times New Roman" w:hAnsi="Times New Roman" w:cs="Times New Roman"/>
          <w:sz w:val="24"/>
          <w:szCs w:val="24"/>
          <w:lang w:val="es-ES"/>
        </w:rPr>
        <w:t xml:space="preserve">La detección de necesidades de </w:t>
      </w:r>
      <w:proofErr w:type="gramStart"/>
      <w:r w:rsidRPr="00961D21">
        <w:rPr>
          <w:rFonts w:ascii="Times New Roman" w:hAnsi="Times New Roman" w:cs="Times New Roman"/>
          <w:sz w:val="24"/>
          <w:szCs w:val="24"/>
          <w:lang w:val="es-ES"/>
        </w:rPr>
        <w:t>capacitación,</w:t>
      </w:r>
      <w:proofErr w:type="gramEnd"/>
      <w:r w:rsidRPr="00961D21">
        <w:rPr>
          <w:rFonts w:ascii="Times New Roman" w:hAnsi="Times New Roman" w:cs="Times New Roman"/>
          <w:sz w:val="24"/>
          <w:szCs w:val="24"/>
          <w:lang w:val="es-ES"/>
        </w:rPr>
        <w:t xml:space="preserve"> es un proceso de investigación que establece las carencias y deficiencias cuantificables o mesurables existentes en los conocimientos, habilidades y actitudes del trabajador y la norma o patrón de desempeño establecido como requerimiento del cargo. Así mismo señala que permite identificar en qué, a quién, cuánto y cuándo capacitar (Blake, 2009).</w:t>
      </w:r>
    </w:p>
    <w:p w:rsidR="009F26DC" w:rsidRPr="00961D21" w:rsidRDefault="009F26DC" w:rsidP="0069703C">
      <w:pPr>
        <w:widowControl w:val="0"/>
        <w:autoSpaceDE w:val="0"/>
        <w:autoSpaceDN w:val="0"/>
        <w:adjustRightInd w:val="0"/>
        <w:spacing w:after="0" w:line="360" w:lineRule="auto"/>
        <w:jc w:val="both"/>
        <w:rPr>
          <w:rFonts w:ascii="Times New Roman" w:hAnsi="Times New Roman" w:cs="Times New Roman"/>
          <w:sz w:val="24"/>
          <w:szCs w:val="24"/>
          <w:lang w:val="es-ES"/>
        </w:rPr>
      </w:pPr>
      <w:r w:rsidRPr="00961D21">
        <w:rPr>
          <w:rFonts w:ascii="Times New Roman" w:hAnsi="Times New Roman" w:cs="Times New Roman"/>
          <w:sz w:val="24"/>
          <w:szCs w:val="24"/>
          <w:lang w:val="es-ES"/>
        </w:rPr>
        <w:t xml:space="preserve">Chávez (2011), </w:t>
      </w:r>
      <w:r w:rsidR="00BF059C" w:rsidRPr="00961D21">
        <w:rPr>
          <w:rFonts w:ascii="Times New Roman" w:hAnsi="Times New Roman" w:cs="Times New Roman"/>
          <w:sz w:val="24"/>
          <w:szCs w:val="24"/>
          <w:lang w:val="es-ES"/>
        </w:rPr>
        <w:t xml:space="preserve">comenta </w:t>
      </w:r>
      <w:r w:rsidRPr="00961D21">
        <w:rPr>
          <w:rFonts w:ascii="Times New Roman" w:hAnsi="Times New Roman" w:cs="Times New Roman"/>
          <w:sz w:val="24"/>
          <w:szCs w:val="24"/>
          <w:lang w:val="es-ES"/>
        </w:rPr>
        <w:t xml:space="preserve">que: “la detección de necesidades de capacitación es un proceso que </w:t>
      </w:r>
      <w:proofErr w:type="gramStart"/>
      <w:r w:rsidRPr="00961D21">
        <w:rPr>
          <w:rFonts w:ascii="Times New Roman" w:hAnsi="Times New Roman" w:cs="Times New Roman"/>
          <w:sz w:val="24"/>
          <w:szCs w:val="24"/>
          <w:lang w:val="es-ES"/>
        </w:rPr>
        <w:t>permite  identificar</w:t>
      </w:r>
      <w:proofErr w:type="gramEnd"/>
      <w:r w:rsidRPr="00961D21">
        <w:rPr>
          <w:rFonts w:ascii="Times New Roman" w:hAnsi="Times New Roman" w:cs="Times New Roman"/>
          <w:sz w:val="24"/>
          <w:szCs w:val="24"/>
          <w:lang w:val="es-ES"/>
        </w:rPr>
        <w:t xml:space="preserve"> la carencia o ausencia de conocimientos, habilidades, actitudes y/o valores en el desempeño de una persona dentro de organización”.</w:t>
      </w:r>
    </w:p>
    <w:p w:rsidR="009F26DC" w:rsidRPr="00961D21" w:rsidRDefault="009F26DC" w:rsidP="0069703C">
      <w:pPr>
        <w:widowControl w:val="0"/>
        <w:autoSpaceDE w:val="0"/>
        <w:autoSpaceDN w:val="0"/>
        <w:adjustRightInd w:val="0"/>
        <w:spacing w:after="0" w:line="360" w:lineRule="auto"/>
        <w:jc w:val="both"/>
        <w:rPr>
          <w:rFonts w:ascii="Times New Roman" w:hAnsi="Times New Roman" w:cs="Times New Roman"/>
          <w:sz w:val="24"/>
          <w:szCs w:val="24"/>
          <w:lang w:val="es-ES"/>
        </w:rPr>
      </w:pPr>
      <w:r w:rsidRPr="00961D21">
        <w:rPr>
          <w:rFonts w:ascii="Times New Roman" w:hAnsi="Times New Roman" w:cs="Times New Roman"/>
          <w:sz w:val="24"/>
          <w:szCs w:val="24"/>
          <w:lang w:val="es-ES"/>
        </w:rPr>
        <w:t xml:space="preserve">Barrientos, Escobedo, Landa, &amp; Lozano. (2009), mencionan que: “es el eje sobre el cual gira cualquier </w:t>
      </w:r>
      <w:proofErr w:type="gramStart"/>
      <w:r w:rsidRPr="00961D21">
        <w:rPr>
          <w:rFonts w:ascii="Times New Roman" w:hAnsi="Times New Roman" w:cs="Times New Roman"/>
          <w:sz w:val="24"/>
          <w:szCs w:val="24"/>
          <w:lang w:val="es-ES"/>
        </w:rPr>
        <w:t>organización  para</w:t>
      </w:r>
      <w:proofErr w:type="gramEnd"/>
      <w:r w:rsidRPr="00961D21">
        <w:rPr>
          <w:rFonts w:ascii="Times New Roman" w:hAnsi="Times New Roman" w:cs="Times New Roman"/>
          <w:sz w:val="24"/>
          <w:szCs w:val="24"/>
          <w:lang w:val="es-ES"/>
        </w:rPr>
        <w:t xml:space="preserve"> lograr con éxito la misión por la cual está constituida”. </w:t>
      </w:r>
    </w:p>
    <w:p w:rsidR="001A64C9" w:rsidRPr="00961D21" w:rsidRDefault="00563179" w:rsidP="0069703C">
      <w:pPr>
        <w:autoSpaceDE w:val="0"/>
        <w:autoSpaceDN w:val="0"/>
        <w:adjustRightInd w:val="0"/>
        <w:spacing w:after="0" w:line="360" w:lineRule="auto"/>
        <w:jc w:val="both"/>
        <w:rPr>
          <w:rFonts w:ascii="Times New Roman" w:eastAsiaTheme="majorEastAsia" w:hAnsi="Times New Roman" w:cs="Times New Roman"/>
          <w:bCs/>
          <w:sz w:val="24"/>
          <w:szCs w:val="24"/>
        </w:rPr>
      </w:pPr>
      <w:r w:rsidRPr="00961D21">
        <w:rPr>
          <w:rFonts w:ascii="Times New Roman" w:eastAsiaTheme="majorEastAsia" w:hAnsi="Times New Roman" w:cs="Times New Roman"/>
          <w:bCs/>
          <w:sz w:val="24"/>
          <w:szCs w:val="24"/>
        </w:rPr>
        <w:t>Chiavenato, (2000), comenta que “e</w:t>
      </w:r>
      <w:r w:rsidR="001A64C9" w:rsidRPr="00961D21">
        <w:rPr>
          <w:rFonts w:ascii="Times New Roman" w:eastAsiaTheme="majorEastAsia" w:hAnsi="Times New Roman" w:cs="Times New Roman"/>
          <w:bCs/>
          <w:sz w:val="24"/>
          <w:szCs w:val="24"/>
        </w:rPr>
        <w:t xml:space="preserve">s de vital importancia detectar las necesidades de capacitación en las empresas, ya que esconsiderado un proceso necesario que permite distinguir los </w:t>
      </w:r>
      <w:r w:rsidR="00FA3A37" w:rsidRPr="00961D21">
        <w:rPr>
          <w:rFonts w:ascii="Times New Roman" w:eastAsiaTheme="majorEastAsia" w:hAnsi="Times New Roman" w:cs="Times New Roman"/>
          <w:bCs/>
          <w:sz w:val="24"/>
          <w:szCs w:val="24"/>
        </w:rPr>
        <w:t xml:space="preserve">indicadores a priori es decir, </w:t>
      </w:r>
      <w:r w:rsidR="001A64C9" w:rsidRPr="00961D21">
        <w:rPr>
          <w:rFonts w:ascii="Times New Roman" w:eastAsiaTheme="majorEastAsia" w:hAnsi="Times New Roman" w:cs="Times New Roman"/>
          <w:bCs/>
          <w:sz w:val="24"/>
          <w:szCs w:val="24"/>
        </w:rPr>
        <w:t>aquellos que si ocurrieran, ocasionarían necesidades de capacitación fácilmente previsibles antesde que los problemas surjan, y los indicadores a posteriori que son los relacionados con</w:t>
      </w:r>
      <w:r w:rsidR="00B57DD1">
        <w:rPr>
          <w:rFonts w:ascii="Times New Roman" w:eastAsiaTheme="majorEastAsia" w:hAnsi="Times New Roman" w:cs="Times New Roman"/>
          <w:bCs/>
          <w:sz w:val="24"/>
          <w:szCs w:val="24"/>
        </w:rPr>
        <w:t xml:space="preserve"> </w:t>
      </w:r>
      <w:r w:rsidR="001A64C9" w:rsidRPr="00961D21">
        <w:rPr>
          <w:rFonts w:ascii="Times New Roman" w:eastAsiaTheme="majorEastAsia" w:hAnsi="Times New Roman" w:cs="Times New Roman"/>
          <w:bCs/>
          <w:sz w:val="24"/>
          <w:szCs w:val="24"/>
        </w:rPr>
        <w:t xml:space="preserve">necesidades de capacitación no atendidas, </w:t>
      </w:r>
      <w:r w:rsidR="00B57DD1">
        <w:rPr>
          <w:rFonts w:ascii="Times New Roman" w:eastAsiaTheme="majorEastAsia" w:hAnsi="Times New Roman" w:cs="Times New Roman"/>
          <w:bCs/>
          <w:sz w:val="24"/>
          <w:szCs w:val="24"/>
        </w:rPr>
        <w:t xml:space="preserve"> </w:t>
      </w:r>
      <w:r w:rsidR="001A64C9" w:rsidRPr="00961D21">
        <w:rPr>
          <w:rFonts w:ascii="Times New Roman" w:eastAsiaTheme="majorEastAsia" w:hAnsi="Times New Roman" w:cs="Times New Roman"/>
          <w:bCs/>
          <w:sz w:val="24"/>
          <w:szCs w:val="24"/>
        </w:rPr>
        <w:t xml:space="preserve">por lo que se actúa cuando el problema ya ocurrió; </w:t>
      </w:r>
      <w:r w:rsidR="00B57DD1">
        <w:rPr>
          <w:rFonts w:ascii="Times New Roman" w:eastAsiaTheme="majorEastAsia" w:hAnsi="Times New Roman" w:cs="Times New Roman"/>
          <w:bCs/>
          <w:sz w:val="24"/>
          <w:szCs w:val="24"/>
        </w:rPr>
        <w:t xml:space="preserve"> </w:t>
      </w:r>
      <w:r w:rsidR="001A64C9" w:rsidRPr="00961D21">
        <w:rPr>
          <w:rFonts w:ascii="Times New Roman" w:eastAsiaTheme="majorEastAsia" w:hAnsi="Times New Roman" w:cs="Times New Roman"/>
          <w:bCs/>
          <w:sz w:val="24"/>
          <w:szCs w:val="24"/>
        </w:rPr>
        <w:t>lo</w:t>
      </w:r>
      <w:r w:rsidR="00E86401">
        <w:rPr>
          <w:rFonts w:ascii="Times New Roman" w:eastAsiaTheme="majorEastAsia" w:hAnsi="Times New Roman" w:cs="Times New Roman"/>
          <w:bCs/>
          <w:sz w:val="24"/>
          <w:szCs w:val="24"/>
        </w:rPr>
        <w:t xml:space="preserve"> </w:t>
      </w:r>
      <w:r w:rsidR="001A64C9" w:rsidRPr="00961D21">
        <w:rPr>
          <w:rFonts w:ascii="Times New Roman" w:eastAsiaTheme="majorEastAsia" w:hAnsi="Times New Roman" w:cs="Times New Roman"/>
          <w:bCs/>
          <w:sz w:val="24"/>
          <w:szCs w:val="24"/>
        </w:rPr>
        <w:t>que es de gran utilidad para establecer objetivos y ac</w:t>
      </w:r>
      <w:r w:rsidRPr="00961D21">
        <w:rPr>
          <w:rFonts w:ascii="Times New Roman" w:eastAsiaTheme="majorEastAsia" w:hAnsi="Times New Roman" w:cs="Times New Roman"/>
          <w:bCs/>
          <w:sz w:val="24"/>
          <w:szCs w:val="24"/>
        </w:rPr>
        <w:t>ciones del plan de capacitación”.</w:t>
      </w:r>
    </w:p>
    <w:p w:rsidR="001A64C9" w:rsidRPr="002C60F8" w:rsidRDefault="001A64C9" w:rsidP="001A64C9">
      <w:pPr>
        <w:autoSpaceDE w:val="0"/>
        <w:autoSpaceDN w:val="0"/>
        <w:adjustRightInd w:val="0"/>
        <w:spacing w:after="0" w:line="360" w:lineRule="auto"/>
        <w:jc w:val="both"/>
        <w:rPr>
          <w:rFonts w:ascii="Arial" w:eastAsiaTheme="majorEastAsia" w:hAnsi="Arial" w:cs="Arial"/>
          <w:bCs/>
        </w:rPr>
      </w:pPr>
    </w:p>
    <w:p w:rsidR="00BC2711" w:rsidRPr="000B1FD2" w:rsidRDefault="000B1FD2" w:rsidP="00BC2711">
      <w:pPr>
        <w:pStyle w:val="Ttulo2"/>
        <w:spacing w:before="0" w:line="360" w:lineRule="auto"/>
        <w:rPr>
          <w:rFonts w:ascii="Times New Roman" w:hAnsi="Times New Roman" w:cs="Times New Roman"/>
          <w:caps/>
          <w:color w:val="auto"/>
          <w:sz w:val="24"/>
          <w:szCs w:val="24"/>
        </w:rPr>
      </w:pPr>
      <w:r w:rsidRPr="00177FE8">
        <w:rPr>
          <w:rFonts w:ascii="Calibri" w:eastAsia="Times New Roman" w:hAnsi="Calibri" w:cs="Calibri"/>
          <w:bCs w:val="0"/>
          <w:color w:val="000000"/>
          <w:sz w:val="28"/>
          <w:szCs w:val="28"/>
          <w:lang w:val="es-ES_tradnl" w:eastAsia="es-MX"/>
        </w:rPr>
        <w:lastRenderedPageBreak/>
        <w:t xml:space="preserve">Objetivos </w:t>
      </w:r>
    </w:p>
    <w:p w:rsidR="00E82D29" w:rsidRPr="000B1FD2" w:rsidRDefault="00B332FF" w:rsidP="00E82D29">
      <w:pPr>
        <w:autoSpaceDE w:val="0"/>
        <w:autoSpaceDN w:val="0"/>
        <w:adjustRightInd w:val="0"/>
        <w:spacing w:after="0" w:line="360" w:lineRule="auto"/>
        <w:jc w:val="both"/>
        <w:rPr>
          <w:rFonts w:ascii="Times New Roman" w:eastAsiaTheme="majorEastAsia" w:hAnsi="Times New Roman" w:cs="Times New Roman"/>
          <w:bCs/>
          <w:sz w:val="24"/>
          <w:szCs w:val="24"/>
        </w:rPr>
      </w:pPr>
      <w:r w:rsidRPr="000B1FD2">
        <w:rPr>
          <w:rFonts w:ascii="Times New Roman" w:eastAsiaTheme="majorEastAsia" w:hAnsi="Times New Roman" w:cs="Times New Roman"/>
          <w:bCs/>
          <w:sz w:val="24"/>
          <w:szCs w:val="24"/>
        </w:rPr>
        <w:t>C</w:t>
      </w:r>
      <w:r w:rsidR="00E82D29" w:rsidRPr="000B1FD2">
        <w:rPr>
          <w:rFonts w:ascii="Times New Roman" w:eastAsiaTheme="majorEastAsia" w:hAnsi="Times New Roman" w:cs="Times New Roman"/>
          <w:bCs/>
          <w:sz w:val="24"/>
          <w:szCs w:val="24"/>
        </w:rPr>
        <w:t>onocer</w:t>
      </w:r>
      <w:r w:rsidR="00B57DD1">
        <w:rPr>
          <w:rFonts w:ascii="Times New Roman" w:eastAsiaTheme="majorEastAsia" w:hAnsi="Times New Roman" w:cs="Times New Roman"/>
          <w:bCs/>
          <w:sz w:val="24"/>
          <w:szCs w:val="24"/>
        </w:rPr>
        <w:t xml:space="preserve"> </w:t>
      </w:r>
      <w:r w:rsidRPr="000B1FD2">
        <w:rPr>
          <w:rFonts w:ascii="Times New Roman" w:eastAsiaTheme="majorEastAsia" w:hAnsi="Times New Roman" w:cs="Times New Roman"/>
          <w:bCs/>
          <w:sz w:val="24"/>
          <w:szCs w:val="24"/>
        </w:rPr>
        <w:t xml:space="preserve">la situación actual que presentan </w:t>
      </w:r>
      <w:r w:rsidR="00E82D29" w:rsidRPr="000B1FD2">
        <w:rPr>
          <w:rFonts w:ascii="Times New Roman" w:eastAsiaTheme="majorEastAsia" w:hAnsi="Times New Roman" w:cs="Times New Roman"/>
          <w:bCs/>
          <w:sz w:val="24"/>
          <w:szCs w:val="24"/>
        </w:rPr>
        <w:t xml:space="preserve">las pequeñas y medianas </w:t>
      </w:r>
      <w:proofErr w:type="gramStart"/>
      <w:r w:rsidR="00E82D29" w:rsidRPr="000B1FD2">
        <w:rPr>
          <w:rFonts w:ascii="Times New Roman" w:eastAsiaTheme="majorEastAsia" w:hAnsi="Times New Roman" w:cs="Times New Roman"/>
          <w:bCs/>
          <w:sz w:val="24"/>
          <w:szCs w:val="24"/>
        </w:rPr>
        <w:t>empresas  del</w:t>
      </w:r>
      <w:proofErr w:type="gramEnd"/>
      <w:r w:rsidR="00E82D29" w:rsidRPr="000B1FD2">
        <w:rPr>
          <w:rFonts w:ascii="Times New Roman" w:eastAsiaTheme="majorEastAsia" w:hAnsi="Times New Roman" w:cs="Times New Roman"/>
          <w:bCs/>
          <w:sz w:val="24"/>
          <w:szCs w:val="24"/>
        </w:rPr>
        <w:t xml:space="preserve"> sector servicio de Comalcalco, Tabasco </w:t>
      </w:r>
      <w:r w:rsidRPr="000B1FD2">
        <w:rPr>
          <w:rFonts w:ascii="Times New Roman" w:eastAsiaTheme="majorEastAsia" w:hAnsi="Times New Roman" w:cs="Times New Roman"/>
          <w:bCs/>
          <w:sz w:val="24"/>
          <w:szCs w:val="24"/>
        </w:rPr>
        <w:t xml:space="preserve">en relación a </w:t>
      </w:r>
      <w:r w:rsidR="00E82D29" w:rsidRPr="000B1FD2">
        <w:rPr>
          <w:rFonts w:ascii="Times New Roman" w:eastAsiaTheme="majorEastAsia" w:hAnsi="Times New Roman" w:cs="Times New Roman"/>
          <w:bCs/>
          <w:sz w:val="24"/>
          <w:szCs w:val="24"/>
        </w:rPr>
        <w:t xml:space="preserve">la detección de necesidades </w:t>
      </w:r>
      <w:r w:rsidR="00115427" w:rsidRPr="000B1FD2">
        <w:rPr>
          <w:rFonts w:ascii="Times New Roman" w:eastAsiaTheme="majorEastAsia" w:hAnsi="Times New Roman" w:cs="Times New Roman"/>
          <w:bCs/>
          <w:sz w:val="24"/>
          <w:szCs w:val="24"/>
        </w:rPr>
        <w:t xml:space="preserve">de capacitación al </w:t>
      </w:r>
      <w:r w:rsidR="00E82D29" w:rsidRPr="000B1FD2">
        <w:rPr>
          <w:rFonts w:ascii="Times New Roman" w:eastAsiaTheme="majorEastAsia" w:hAnsi="Times New Roman" w:cs="Times New Roman"/>
          <w:bCs/>
          <w:sz w:val="24"/>
          <w:szCs w:val="24"/>
        </w:rPr>
        <w:t>personal del área de informática</w:t>
      </w:r>
      <w:r w:rsidR="00EA5A19">
        <w:rPr>
          <w:rFonts w:ascii="Times New Roman" w:eastAsiaTheme="majorEastAsia" w:hAnsi="Times New Roman" w:cs="Times New Roman"/>
          <w:bCs/>
          <w:sz w:val="24"/>
          <w:szCs w:val="24"/>
        </w:rPr>
        <w:t>.</w:t>
      </w:r>
    </w:p>
    <w:p w:rsidR="00BA3852" w:rsidRPr="000B1FD2" w:rsidRDefault="00BA3852" w:rsidP="00D107C7">
      <w:pPr>
        <w:widowControl w:val="0"/>
        <w:tabs>
          <w:tab w:val="left" w:pos="142"/>
          <w:tab w:val="left" w:pos="220"/>
        </w:tabs>
        <w:autoSpaceDE w:val="0"/>
        <w:autoSpaceDN w:val="0"/>
        <w:adjustRightInd w:val="0"/>
        <w:spacing w:after="0" w:line="360" w:lineRule="auto"/>
        <w:rPr>
          <w:rFonts w:ascii="Times New Roman" w:eastAsiaTheme="majorEastAsia" w:hAnsi="Times New Roman" w:cs="Times New Roman"/>
          <w:bCs/>
          <w:sz w:val="24"/>
          <w:szCs w:val="24"/>
        </w:rPr>
      </w:pPr>
      <w:r w:rsidRPr="000B1FD2">
        <w:rPr>
          <w:rFonts w:ascii="Times New Roman" w:eastAsiaTheme="majorEastAsia" w:hAnsi="Times New Roman" w:cs="Times New Roman"/>
          <w:bCs/>
          <w:sz w:val="24"/>
          <w:szCs w:val="24"/>
        </w:rPr>
        <w:t xml:space="preserve">Identificar cuantas </w:t>
      </w:r>
      <w:proofErr w:type="spellStart"/>
      <w:proofErr w:type="gramStart"/>
      <w:r w:rsidRPr="000B1FD2">
        <w:rPr>
          <w:rFonts w:ascii="Times New Roman" w:eastAsiaTheme="majorEastAsia" w:hAnsi="Times New Roman" w:cs="Times New Roman"/>
          <w:bCs/>
          <w:sz w:val="24"/>
          <w:szCs w:val="24"/>
        </w:rPr>
        <w:t>PyMEs</w:t>
      </w:r>
      <w:proofErr w:type="spellEnd"/>
      <w:r w:rsidRPr="000B1FD2">
        <w:rPr>
          <w:rFonts w:ascii="Times New Roman" w:eastAsiaTheme="majorEastAsia" w:hAnsi="Times New Roman" w:cs="Times New Roman"/>
          <w:bCs/>
          <w:sz w:val="24"/>
          <w:szCs w:val="24"/>
        </w:rPr>
        <w:t xml:space="preserve"> </w:t>
      </w:r>
      <w:r w:rsidR="00B57DD1">
        <w:rPr>
          <w:rFonts w:ascii="Times New Roman" w:eastAsiaTheme="majorEastAsia" w:hAnsi="Times New Roman" w:cs="Times New Roman"/>
          <w:bCs/>
          <w:sz w:val="24"/>
          <w:szCs w:val="24"/>
        </w:rPr>
        <w:t xml:space="preserve"> </w:t>
      </w:r>
      <w:r w:rsidRPr="000B1FD2">
        <w:rPr>
          <w:rFonts w:ascii="Times New Roman" w:eastAsiaTheme="majorEastAsia" w:hAnsi="Times New Roman" w:cs="Times New Roman"/>
          <w:bCs/>
          <w:sz w:val="24"/>
          <w:szCs w:val="24"/>
        </w:rPr>
        <w:t>del</w:t>
      </w:r>
      <w:proofErr w:type="gramEnd"/>
      <w:r w:rsidRPr="000B1FD2">
        <w:rPr>
          <w:rFonts w:ascii="Times New Roman" w:eastAsiaTheme="majorEastAsia" w:hAnsi="Times New Roman" w:cs="Times New Roman"/>
          <w:bCs/>
          <w:sz w:val="24"/>
          <w:szCs w:val="24"/>
        </w:rPr>
        <w:t xml:space="preserve"> sector servicio de Comalcalco, Tab., tienen en su estructura un área de informática.</w:t>
      </w:r>
    </w:p>
    <w:p w:rsidR="00BA3852" w:rsidRDefault="002C3B72" w:rsidP="00D107C7">
      <w:pPr>
        <w:widowControl w:val="0"/>
        <w:tabs>
          <w:tab w:val="left" w:pos="142"/>
          <w:tab w:val="left" w:pos="220"/>
        </w:tabs>
        <w:autoSpaceDE w:val="0"/>
        <w:autoSpaceDN w:val="0"/>
        <w:adjustRightInd w:val="0"/>
        <w:spacing w:after="0" w:line="360" w:lineRule="auto"/>
        <w:rPr>
          <w:rFonts w:ascii="Times New Roman" w:eastAsiaTheme="majorEastAsia" w:hAnsi="Times New Roman" w:cs="Times New Roman"/>
          <w:bCs/>
          <w:sz w:val="24"/>
          <w:szCs w:val="24"/>
        </w:rPr>
      </w:pPr>
      <w:r w:rsidRPr="000B1FD2">
        <w:rPr>
          <w:rFonts w:ascii="Times New Roman" w:eastAsiaTheme="majorEastAsia" w:hAnsi="Times New Roman" w:cs="Times New Roman"/>
          <w:bCs/>
          <w:sz w:val="24"/>
          <w:szCs w:val="24"/>
        </w:rPr>
        <w:t>Contar con un diagnó</w:t>
      </w:r>
      <w:r w:rsidR="00B332FF" w:rsidRPr="000B1FD2">
        <w:rPr>
          <w:rFonts w:ascii="Times New Roman" w:eastAsiaTheme="majorEastAsia" w:hAnsi="Times New Roman" w:cs="Times New Roman"/>
          <w:bCs/>
          <w:sz w:val="24"/>
          <w:szCs w:val="24"/>
        </w:rPr>
        <w:t xml:space="preserve">stico sobre las PyMEs, que realizan la detección de necesidades de capacitación </w:t>
      </w:r>
      <w:r w:rsidR="00BA3852" w:rsidRPr="000B1FD2">
        <w:rPr>
          <w:rFonts w:ascii="Times New Roman" w:eastAsiaTheme="majorEastAsia" w:hAnsi="Times New Roman" w:cs="Times New Roman"/>
          <w:bCs/>
          <w:sz w:val="24"/>
          <w:szCs w:val="24"/>
        </w:rPr>
        <w:t>al personal de informática.</w:t>
      </w:r>
    </w:p>
    <w:p w:rsidR="0069703C" w:rsidRPr="000B1FD2" w:rsidRDefault="0069703C" w:rsidP="00D107C7">
      <w:pPr>
        <w:widowControl w:val="0"/>
        <w:tabs>
          <w:tab w:val="left" w:pos="142"/>
          <w:tab w:val="left" w:pos="220"/>
        </w:tabs>
        <w:autoSpaceDE w:val="0"/>
        <w:autoSpaceDN w:val="0"/>
        <w:adjustRightInd w:val="0"/>
        <w:spacing w:after="0" w:line="360" w:lineRule="auto"/>
        <w:rPr>
          <w:rFonts w:ascii="Times New Roman" w:eastAsiaTheme="majorEastAsia" w:hAnsi="Times New Roman" w:cs="Times New Roman"/>
          <w:bCs/>
          <w:sz w:val="24"/>
          <w:szCs w:val="24"/>
        </w:rPr>
      </w:pPr>
    </w:p>
    <w:p w:rsidR="00BC2711" w:rsidRPr="000B1FD2" w:rsidRDefault="00177FE8" w:rsidP="00E82D29">
      <w:pPr>
        <w:pStyle w:val="Ttulo2"/>
        <w:spacing w:before="0" w:line="360" w:lineRule="auto"/>
        <w:rPr>
          <w:rFonts w:ascii="Times New Roman" w:hAnsi="Times New Roman" w:cs="Times New Roman"/>
          <w:color w:val="auto"/>
          <w:sz w:val="24"/>
          <w:szCs w:val="24"/>
        </w:rPr>
      </w:pPr>
      <w:r w:rsidRPr="00177FE8">
        <w:rPr>
          <w:rFonts w:ascii="Calibri" w:eastAsia="Times New Roman" w:hAnsi="Calibri" w:cs="Calibri"/>
          <w:bCs w:val="0"/>
          <w:color w:val="000000"/>
          <w:sz w:val="28"/>
          <w:szCs w:val="28"/>
          <w:lang w:val="es-ES_tradnl" w:eastAsia="es-MX"/>
        </w:rPr>
        <w:t>Metodología</w:t>
      </w:r>
    </w:p>
    <w:p w:rsidR="00365C5D" w:rsidRPr="002D6A59" w:rsidRDefault="00365C5D" w:rsidP="00365C5D">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La investigación se desarrolló bajo un enfoque mixto, ya que se analizaron aspectos tanto</w:t>
      </w:r>
      <w:r w:rsidR="00B57DD1">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cuantitativos como cualitativos. El enfoque cuantitativo se utilizó una vez realizada la recolección</w:t>
      </w:r>
      <w:r w:rsidR="00B57DD1">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de datos numéricos confiando para ello en la medición numérica, el conteo y el uso de la</w:t>
      </w:r>
      <w:r w:rsidR="00B57DD1">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estadística para establecer con exactitud patrones de comportamiento de la población.</w:t>
      </w:r>
      <w:r w:rsidR="00B57DD1">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El enfoque cualitativo utiliza la recolección de datos sin medición numérica para descubrir o</w:t>
      </w:r>
      <w:r w:rsidR="00B57DD1">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afinar aspectos que permitieron complementar la información cuantitativa (Hernández, Fernández</w:t>
      </w:r>
      <w:r w:rsidR="00B57DD1">
        <w:rPr>
          <w:rFonts w:ascii="Times New Roman" w:eastAsiaTheme="majorEastAsia" w:hAnsi="Times New Roman" w:cs="Times New Roman"/>
          <w:bCs/>
          <w:sz w:val="24"/>
          <w:szCs w:val="24"/>
        </w:rPr>
        <w:t xml:space="preserve"> y Baptista, </w:t>
      </w:r>
      <w:r w:rsidR="007F7911" w:rsidRPr="002D6A59">
        <w:rPr>
          <w:rFonts w:ascii="Times New Roman" w:eastAsiaTheme="majorEastAsia" w:hAnsi="Times New Roman" w:cs="Times New Roman"/>
          <w:bCs/>
          <w:sz w:val="24"/>
          <w:szCs w:val="24"/>
        </w:rPr>
        <w:t>2010</w:t>
      </w:r>
      <w:r w:rsidRPr="002D6A59">
        <w:rPr>
          <w:rFonts w:ascii="Times New Roman" w:eastAsiaTheme="majorEastAsia" w:hAnsi="Times New Roman" w:cs="Times New Roman"/>
          <w:bCs/>
          <w:sz w:val="24"/>
          <w:szCs w:val="24"/>
        </w:rPr>
        <w:t xml:space="preserve">). </w:t>
      </w:r>
    </w:p>
    <w:p w:rsidR="00365C5D" w:rsidRPr="002D6A59" w:rsidRDefault="00365C5D" w:rsidP="00365C5D">
      <w:pPr>
        <w:autoSpaceDE w:val="0"/>
        <w:autoSpaceDN w:val="0"/>
        <w:adjustRightInd w:val="0"/>
        <w:spacing w:after="0" w:line="360" w:lineRule="auto"/>
        <w:jc w:val="both"/>
        <w:rPr>
          <w:rFonts w:ascii="Times New Roman" w:eastAsiaTheme="majorEastAsia" w:hAnsi="Times New Roman" w:cs="Times New Roman"/>
          <w:bCs/>
          <w:sz w:val="24"/>
          <w:szCs w:val="24"/>
        </w:rPr>
      </w:pPr>
      <w:proofErr w:type="gramStart"/>
      <w:r w:rsidRPr="002D6A59">
        <w:rPr>
          <w:rFonts w:ascii="Times New Roman" w:eastAsiaTheme="majorEastAsia" w:hAnsi="Times New Roman" w:cs="Times New Roman"/>
          <w:bCs/>
          <w:sz w:val="24"/>
          <w:szCs w:val="24"/>
        </w:rPr>
        <w:t>La combinación de ambos enfoques permitieron</w:t>
      </w:r>
      <w:proofErr w:type="gramEnd"/>
      <w:r w:rsidRPr="002D6A59">
        <w:rPr>
          <w:rFonts w:ascii="Times New Roman" w:eastAsiaTheme="majorEastAsia" w:hAnsi="Times New Roman" w:cs="Times New Roman"/>
          <w:bCs/>
          <w:sz w:val="24"/>
          <w:szCs w:val="24"/>
        </w:rPr>
        <w:t xml:space="preserve"> llegar a las conclusiones en las cuales además depresentar los resultados más sobresalientes de la investigación; se verificó el cumplimiento de los</w:t>
      </w:r>
      <w:r w:rsidR="007F4718">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objetivos; así como el de los alcances y limitaciones previstas en la fase de anteproyecto,</w:t>
      </w:r>
      <w:r w:rsidR="007F4718">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pudiendo constatar si se lograron los alcances y si realmente se presentaron las limitaciones y</w:t>
      </w:r>
      <w:r w:rsidR="007F4718">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finalmente también se verificó que se diera cumplimiento a la preguntas de investigación.</w:t>
      </w:r>
      <w:r w:rsidR="007F4718">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 xml:space="preserve">El tipo de investigación realizada fue correlacional </w:t>
      </w:r>
      <w:r w:rsidR="007F7911" w:rsidRPr="002D6A59">
        <w:rPr>
          <w:rFonts w:ascii="Times New Roman" w:eastAsiaTheme="majorEastAsia" w:hAnsi="Times New Roman" w:cs="Times New Roman"/>
          <w:bCs/>
          <w:sz w:val="24"/>
          <w:szCs w:val="24"/>
        </w:rPr>
        <w:t>de campo</w:t>
      </w:r>
      <w:r w:rsidR="007F4718">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y</w:t>
      </w:r>
      <w:r w:rsidR="007F7911" w:rsidRPr="002D6A59">
        <w:rPr>
          <w:rFonts w:ascii="Times New Roman" w:eastAsiaTheme="majorEastAsia" w:hAnsi="Times New Roman" w:cs="Times New Roman"/>
          <w:bCs/>
          <w:sz w:val="24"/>
          <w:szCs w:val="24"/>
        </w:rPr>
        <w:t xml:space="preserve"> descriptiva (Hernández,</w:t>
      </w:r>
      <w:r w:rsidR="007F4718">
        <w:rPr>
          <w:rFonts w:ascii="Times New Roman" w:eastAsiaTheme="majorEastAsia" w:hAnsi="Times New Roman" w:cs="Times New Roman"/>
          <w:bCs/>
          <w:sz w:val="24"/>
          <w:szCs w:val="24"/>
        </w:rPr>
        <w:t xml:space="preserve"> </w:t>
      </w:r>
      <w:r w:rsidR="00B460FC" w:rsidRPr="002D6A59">
        <w:rPr>
          <w:rFonts w:ascii="Times New Roman" w:eastAsiaTheme="majorEastAsia" w:hAnsi="Times New Roman" w:cs="Times New Roman"/>
          <w:bCs/>
          <w:sz w:val="24"/>
          <w:szCs w:val="24"/>
        </w:rPr>
        <w:t xml:space="preserve">et al, </w:t>
      </w:r>
      <w:r w:rsidR="007F7911" w:rsidRPr="002D6A59">
        <w:rPr>
          <w:rFonts w:ascii="Times New Roman" w:eastAsiaTheme="majorEastAsia" w:hAnsi="Times New Roman" w:cs="Times New Roman"/>
          <w:bCs/>
          <w:sz w:val="24"/>
          <w:szCs w:val="24"/>
        </w:rPr>
        <w:t>2003</w:t>
      </w:r>
      <w:r w:rsidR="00876AEC" w:rsidRPr="002D6A59">
        <w:rPr>
          <w:rFonts w:ascii="Times New Roman" w:eastAsiaTheme="majorEastAsia" w:hAnsi="Times New Roman" w:cs="Times New Roman"/>
          <w:bCs/>
          <w:sz w:val="24"/>
          <w:szCs w:val="24"/>
        </w:rPr>
        <w:t>; Méndez, 2010 y Tamayo 2006)</w:t>
      </w:r>
      <w:r w:rsidRPr="002D6A59">
        <w:rPr>
          <w:rFonts w:ascii="Times New Roman" w:eastAsiaTheme="majorEastAsia" w:hAnsi="Times New Roman" w:cs="Times New Roman"/>
          <w:bCs/>
          <w:sz w:val="24"/>
          <w:szCs w:val="24"/>
        </w:rPr>
        <w:t xml:space="preserve">. En la </w:t>
      </w:r>
      <w:r w:rsidR="009A7ABE" w:rsidRPr="002D6A59">
        <w:rPr>
          <w:rFonts w:ascii="Times New Roman" w:eastAsiaTheme="majorEastAsia" w:hAnsi="Times New Roman" w:cs="Times New Roman"/>
          <w:bCs/>
          <w:sz w:val="24"/>
          <w:szCs w:val="24"/>
        </w:rPr>
        <w:t xml:space="preserve">investigación </w:t>
      </w:r>
      <w:r w:rsidRPr="002D6A59">
        <w:rPr>
          <w:rFonts w:ascii="Times New Roman" w:eastAsiaTheme="majorEastAsia" w:hAnsi="Times New Roman" w:cs="Times New Roman"/>
          <w:bCs/>
          <w:sz w:val="24"/>
          <w:szCs w:val="24"/>
        </w:rPr>
        <w:t>correlacional se estudiaron las relaciones entre variables, la</w:t>
      </w:r>
      <w:r w:rsidR="007F4718">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 xml:space="preserve">de campo permitió la obtención de datos cuantitativos y cualitativos la </w:t>
      </w:r>
      <w:proofErr w:type="gramStart"/>
      <w:r w:rsidRPr="002D6A59">
        <w:rPr>
          <w:rFonts w:ascii="Times New Roman" w:eastAsiaTheme="majorEastAsia" w:hAnsi="Times New Roman" w:cs="Times New Roman"/>
          <w:bCs/>
          <w:sz w:val="24"/>
          <w:szCs w:val="24"/>
        </w:rPr>
        <w:t xml:space="preserve">descriptiva </w:t>
      </w:r>
      <w:r w:rsidR="007F4718">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permitió</w:t>
      </w:r>
      <w:proofErr w:type="gramEnd"/>
      <w:r w:rsidR="007F4718">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documentar el comportamiento y naturaleza actual de las unidades d</w:t>
      </w:r>
      <w:r w:rsidR="007F4718">
        <w:rPr>
          <w:rFonts w:ascii="Times New Roman" w:eastAsiaTheme="majorEastAsia" w:hAnsi="Times New Roman" w:cs="Times New Roman"/>
          <w:bCs/>
          <w:sz w:val="24"/>
          <w:szCs w:val="24"/>
        </w:rPr>
        <w:t>e estudio</w:t>
      </w:r>
      <w:r w:rsidRPr="002D6A59">
        <w:rPr>
          <w:rFonts w:ascii="Times New Roman" w:eastAsiaTheme="majorEastAsia" w:hAnsi="Times New Roman" w:cs="Times New Roman"/>
          <w:bCs/>
          <w:sz w:val="24"/>
          <w:szCs w:val="24"/>
        </w:rPr>
        <w:t xml:space="preserve"> que conformaron la</w:t>
      </w:r>
      <w:r w:rsidR="007F4718">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población, la cual se integró por las PyMEs del sector servicio de Comalcalco.</w:t>
      </w:r>
    </w:p>
    <w:p w:rsidR="00401247" w:rsidRPr="002D6A59" w:rsidRDefault="00401247" w:rsidP="00401247">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Para determinar la población de estudio se recurrió a consultar información del Instituto Nacional</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de Estadística y Geografía (INEGI</w:t>
      </w:r>
      <w:r w:rsidR="00876AEC" w:rsidRPr="002D6A59">
        <w:rPr>
          <w:rFonts w:ascii="Times New Roman" w:eastAsiaTheme="majorEastAsia" w:hAnsi="Times New Roman" w:cs="Times New Roman"/>
          <w:bCs/>
          <w:sz w:val="24"/>
          <w:szCs w:val="24"/>
        </w:rPr>
        <w:t>, 2014</w:t>
      </w:r>
      <w:r w:rsidRPr="002D6A59">
        <w:rPr>
          <w:rFonts w:ascii="Times New Roman" w:eastAsiaTheme="majorEastAsia" w:hAnsi="Times New Roman" w:cs="Times New Roman"/>
          <w:bCs/>
          <w:sz w:val="24"/>
          <w:szCs w:val="24"/>
        </w:rPr>
        <w:t>)</w:t>
      </w:r>
      <w:r w:rsidR="00F159DA" w:rsidRPr="002D6A59">
        <w:rPr>
          <w:rFonts w:ascii="Times New Roman" w:eastAsiaTheme="majorEastAsia" w:hAnsi="Times New Roman" w:cs="Times New Roman"/>
          <w:bCs/>
          <w:sz w:val="24"/>
          <w:szCs w:val="24"/>
        </w:rPr>
        <w:t>,</w:t>
      </w:r>
      <w:r w:rsidRPr="002D6A59">
        <w:rPr>
          <w:rFonts w:ascii="Times New Roman" w:eastAsiaTheme="majorEastAsia" w:hAnsi="Times New Roman" w:cs="Times New Roman"/>
          <w:bCs/>
          <w:sz w:val="24"/>
          <w:szCs w:val="24"/>
        </w:rPr>
        <w:t xml:space="preserve"> a través del Directorio Estadístico Nacional de Unidades</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 xml:space="preserve">Económicas (DENUE) para obtener la cantidad de PyMEs existentes </w:t>
      </w:r>
      <w:r w:rsidRPr="002D6A59">
        <w:rPr>
          <w:rFonts w:ascii="Times New Roman" w:eastAsiaTheme="majorEastAsia" w:hAnsi="Times New Roman" w:cs="Times New Roman"/>
          <w:bCs/>
          <w:sz w:val="24"/>
          <w:szCs w:val="24"/>
        </w:rPr>
        <w:lastRenderedPageBreak/>
        <w:t>del sector servicios de la</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ciudad de Comalcalco, Tabasco</w:t>
      </w:r>
      <w:r w:rsidR="00C47B9D" w:rsidRPr="002D6A59">
        <w:rPr>
          <w:rFonts w:ascii="Times New Roman" w:eastAsiaTheme="majorEastAsia" w:hAnsi="Times New Roman" w:cs="Times New Roman"/>
          <w:bCs/>
          <w:sz w:val="24"/>
          <w:szCs w:val="24"/>
        </w:rPr>
        <w:t>. Utilizando</w:t>
      </w:r>
      <w:r w:rsidR="00A22E2E">
        <w:rPr>
          <w:rFonts w:ascii="Times New Roman" w:eastAsiaTheme="majorEastAsia" w:hAnsi="Times New Roman" w:cs="Times New Roman"/>
          <w:bCs/>
          <w:sz w:val="24"/>
          <w:szCs w:val="24"/>
        </w:rPr>
        <w:t xml:space="preserve"> </w:t>
      </w:r>
      <w:r w:rsidR="00C47B9D" w:rsidRPr="002D6A59">
        <w:rPr>
          <w:rFonts w:ascii="Times New Roman" w:eastAsiaTheme="majorEastAsia" w:hAnsi="Times New Roman" w:cs="Times New Roman"/>
          <w:bCs/>
          <w:sz w:val="24"/>
          <w:szCs w:val="24"/>
        </w:rPr>
        <w:t xml:space="preserve">dicha </w:t>
      </w:r>
      <w:r w:rsidR="00F159DA" w:rsidRPr="002D6A59">
        <w:rPr>
          <w:rFonts w:ascii="Times New Roman" w:eastAsiaTheme="majorEastAsia" w:hAnsi="Times New Roman" w:cs="Times New Roman"/>
          <w:bCs/>
          <w:sz w:val="24"/>
          <w:szCs w:val="24"/>
        </w:rPr>
        <w:t xml:space="preserve">base de datos </w:t>
      </w:r>
      <w:r w:rsidRPr="002D6A59">
        <w:rPr>
          <w:rFonts w:ascii="Times New Roman" w:eastAsiaTheme="majorEastAsia" w:hAnsi="Times New Roman" w:cs="Times New Roman"/>
          <w:bCs/>
          <w:sz w:val="24"/>
          <w:szCs w:val="24"/>
        </w:rPr>
        <w:t>se procedió a cuantificar la población quedando</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inicialmente conformada por 147 empresas de las cuales se descartaron 20</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 xml:space="preserve">ya que no </w:t>
      </w:r>
      <w:r w:rsidR="005507D8" w:rsidRPr="002D6A59">
        <w:rPr>
          <w:rFonts w:ascii="Times New Roman" w:eastAsiaTheme="majorEastAsia" w:hAnsi="Times New Roman" w:cs="Times New Roman"/>
          <w:bCs/>
          <w:sz w:val="24"/>
          <w:szCs w:val="24"/>
        </w:rPr>
        <w:t>pertenecían</w:t>
      </w:r>
      <w:r w:rsidRPr="002D6A59">
        <w:rPr>
          <w:rFonts w:ascii="Times New Roman" w:eastAsiaTheme="majorEastAsia" w:hAnsi="Times New Roman" w:cs="Times New Roman"/>
          <w:bCs/>
          <w:sz w:val="24"/>
          <w:szCs w:val="24"/>
        </w:rPr>
        <w:t xml:space="preserve"> a la localidad de Comalcalco.</w:t>
      </w:r>
    </w:p>
    <w:p w:rsidR="005B02EA" w:rsidRPr="002D6A59" w:rsidRDefault="00401247" w:rsidP="00E13C5A">
      <w:pPr>
        <w:pStyle w:val="Texto"/>
        <w:spacing w:after="0"/>
        <w:rPr>
          <w:szCs w:val="24"/>
        </w:rPr>
      </w:pPr>
      <w:r w:rsidRPr="002D6A59">
        <w:rPr>
          <w:rFonts w:eastAsiaTheme="majorEastAsia"/>
          <w:bCs/>
          <w:szCs w:val="24"/>
          <w:lang w:eastAsia="en-US"/>
        </w:rPr>
        <w:t>Una vez cuantificada la población inicial se procedió a su análisis detectando que era necesario</w:t>
      </w:r>
      <w:r w:rsidR="00A22E2E">
        <w:rPr>
          <w:rFonts w:eastAsiaTheme="majorEastAsia"/>
          <w:bCs/>
          <w:szCs w:val="24"/>
          <w:lang w:eastAsia="en-US"/>
        </w:rPr>
        <w:t xml:space="preserve"> </w:t>
      </w:r>
      <w:r w:rsidRPr="002D6A59">
        <w:rPr>
          <w:rFonts w:eastAsiaTheme="majorEastAsia"/>
          <w:bCs/>
          <w:szCs w:val="24"/>
          <w:lang w:eastAsia="en-US"/>
        </w:rPr>
        <w:t>proceder a una depuración para integrar la población de estudio, cuidando que las características</w:t>
      </w:r>
      <w:r w:rsidR="00A22E2E">
        <w:rPr>
          <w:rFonts w:eastAsiaTheme="majorEastAsia"/>
          <w:bCs/>
          <w:szCs w:val="24"/>
          <w:lang w:eastAsia="en-US"/>
        </w:rPr>
        <w:t xml:space="preserve"> </w:t>
      </w:r>
      <w:r w:rsidRPr="002D6A59">
        <w:rPr>
          <w:rFonts w:eastAsiaTheme="majorEastAsia"/>
          <w:bCs/>
          <w:szCs w:val="24"/>
          <w:lang w:eastAsia="en-US"/>
        </w:rPr>
        <w:t>de las empresas seleccionadas se ajustarán a las requeridas, así como evitar la duplicidad en la</w:t>
      </w:r>
      <w:r w:rsidR="00A22E2E">
        <w:rPr>
          <w:rFonts w:eastAsiaTheme="majorEastAsia"/>
          <w:bCs/>
          <w:szCs w:val="24"/>
          <w:lang w:eastAsia="en-US"/>
        </w:rPr>
        <w:t xml:space="preserve"> </w:t>
      </w:r>
      <w:r w:rsidRPr="002D6A59">
        <w:rPr>
          <w:rFonts w:eastAsiaTheme="majorEastAsia"/>
          <w:bCs/>
          <w:szCs w:val="24"/>
          <w:lang w:eastAsia="en-US"/>
        </w:rPr>
        <w:t>información. Por tal motivo se eliminaron seis empr</w:t>
      </w:r>
      <w:r w:rsidR="00DB7DF3" w:rsidRPr="002D6A59">
        <w:rPr>
          <w:rFonts w:eastAsiaTheme="majorEastAsia"/>
          <w:bCs/>
          <w:szCs w:val="24"/>
          <w:lang w:eastAsia="en-US"/>
        </w:rPr>
        <w:t xml:space="preserve">esas por ser sucursales y </w:t>
      </w:r>
      <w:r w:rsidRPr="002D6A59">
        <w:rPr>
          <w:rFonts w:eastAsiaTheme="majorEastAsia"/>
          <w:bCs/>
          <w:szCs w:val="24"/>
          <w:lang w:eastAsia="en-US"/>
        </w:rPr>
        <w:t>otras</w:t>
      </w:r>
      <w:r w:rsidR="00A22E2E">
        <w:rPr>
          <w:rFonts w:eastAsiaTheme="majorEastAsia"/>
          <w:bCs/>
          <w:szCs w:val="24"/>
          <w:lang w:eastAsia="en-US"/>
        </w:rPr>
        <w:t xml:space="preserve"> </w:t>
      </w:r>
      <w:r w:rsidRPr="002D6A59">
        <w:rPr>
          <w:rFonts w:eastAsiaTheme="majorEastAsia"/>
          <w:bCs/>
          <w:szCs w:val="24"/>
          <w:lang w:eastAsia="en-US"/>
        </w:rPr>
        <w:t>nueve debido a que pertenecen al sector gobierno, quedando finalmente la población</w:t>
      </w:r>
      <w:r w:rsidR="00A22E2E">
        <w:rPr>
          <w:rFonts w:eastAsiaTheme="majorEastAsia"/>
          <w:bCs/>
          <w:szCs w:val="24"/>
          <w:lang w:eastAsia="en-US"/>
        </w:rPr>
        <w:t xml:space="preserve"> </w:t>
      </w:r>
      <w:r w:rsidRPr="002D6A59">
        <w:rPr>
          <w:rFonts w:eastAsiaTheme="majorEastAsia"/>
          <w:bCs/>
          <w:szCs w:val="24"/>
          <w:lang w:eastAsia="en-US"/>
        </w:rPr>
        <w:t>de estudio integrada por 112 empresas de servicios de las cuales 108 fueron pequeñas y 4</w:t>
      </w:r>
      <w:r w:rsidR="00A22E2E">
        <w:rPr>
          <w:rFonts w:eastAsiaTheme="majorEastAsia"/>
          <w:bCs/>
          <w:szCs w:val="24"/>
          <w:lang w:eastAsia="en-US"/>
        </w:rPr>
        <w:t xml:space="preserve"> </w:t>
      </w:r>
      <w:r w:rsidRPr="002D6A59">
        <w:rPr>
          <w:rFonts w:eastAsiaTheme="majorEastAsia"/>
          <w:bCs/>
          <w:szCs w:val="24"/>
          <w:lang w:eastAsia="en-US"/>
        </w:rPr>
        <w:t>medianas</w:t>
      </w:r>
      <w:r w:rsidR="00BF0E0A" w:rsidRPr="002D6A59">
        <w:rPr>
          <w:rFonts w:eastAsiaTheme="majorEastAsia"/>
          <w:bCs/>
          <w:szCs w:val="24"/>
          <w:lang w:eastAsia="en-US"/>
        </w:rPr>
        <w:t>.  La muestra que</w:t>
      </w:r>
      <w:r w:rsidR="00BF0E0A" w:rsidRPr="002D6A59">
        <w:rPr>
          <w:szCs w:val="24"/>
        </w:rPr>
        <w:t xml:space="preserve"> se determinó es de tipo probabilística estratificada, en la que un subgrupo de la población se divide en segmentos y se selecciona una muestra para cada segmento de la población (Hernández et al., 20</w:t>
      </w:r>
      <w:r w:rsidR="0078528D" w:rsidRPr="002D6A59">
        <w:rPr>
          <w:szCs w:val="24"/>
        </w:rPr>
        <w:t>10)</w:t>
      </w:r>
      <w:r w:rsidR="00BF0E0A" w:rsidRPr="002D6A59">
        <w:rPr>
          <w:szCs w:val="24"/>
        </w:rPr>
        <w:t xml:space="preserve">. Dicha muestra quedó integrada por 85 empresas pequeñas; cabe destacar que </w:t>
      </w:r>
      <w:proofErr w:type="gramStart"/>
      <w:r w:rsidR="00BF0E0A" w:rsidRPr="002D6A59">
        <w:rPr>
          <w:szCs w:val="24"/>
        </w:rPr>
        <w:t>en relación a</w:t>
      </w:r>
      <w:proofErr w:type="gramEnd"/>
      <w:r w:rsidR="00BF0E0A" w:rsidRPr="002D6A59">
        <w:rPr>
          <w:szCs w:val="24"/>
        </w:rPr>
        <w:t xml:space="preserve"> las medianas no fue necesario determina</w:t>
      </w:r>
      <w:r w:rsidR="005B02EA" w:rsidRPr="002D6A59">
        <w:rPr>
          <w:szCs w:val="24"/>
        </w:rPr>
        <w:t>r la muestra ya que solo se encontraron</w:t>
      </w:r>
      <w:r w:rsidR="00BF0E0A" w:rsidRPr="002D6A59">
        <w:rPr>
          <w:szCs w:val="24"/>
        </w:rPr>
        <w:t xml:space="preserve"> cuatro empresas medianas.</w:t>
      </w:r>
      <w:r w:rsidR="005B02EA" w:rsidRPr="002D6A59">
        <w:rPr>
          <w:szCs w:val="24"/>
        </w:rPr>
        <w:t xml:space="preserve"> Cabe señalar que la totalidad de la muestra fue encuestada sin embargo para efectos del estudio solo 40 de las empresas pequeñas contaban con personal del área de informática, el cual era un indicador necesario para efecto del estudio. </w:t>
      </w:r>
    </w:p>
    <w:p w:rsidR="008B2BD9" w:rsidRPr="002D6A59" w:rsidRDefault="00BF0E0A" w:rsidP="005C5494">
      <w:pPr>
        <w:pStyle w:val="Texto"/>
        <w:spacing w:after="0"/>
        <w:rPr>
          <w:szCs w:val="24"/>
        </w:rPr>
      </w:pPr>
      <w:r w:rsidRPr="002D6A59">
        <w:rPr>
          <w:szCs w:val="24"/>
        </w:rPr>
        <w:t>Los instrumentos utilizados para la recolección de datos fueron la bi</w:t>
      </w:r>
      <w:r w:rsidR="00DB7DF3" w:rsidRPr="002D6A59">
        <w:rPr>
          <w:szCs w:val="24"/>
        </w:rPr>
        <w:t xml:space="preserve">tacora de campo </w:t>
      </w:r>
      <w:r w:rsidRPr="002D6A59">
        <w:rPr>
          <w:szCs w:val="24"/>
        </w:rPr>
        <w:t xml:space="preserve">y el </w:t>
      </w:r>
      <w:proofErr w:type="gramStart"/>
      <w:r w:rsidRPr="002D6A59">
        <w:rPr>
          <w:szCs w:val="24"/>
        </w:rPr>
        <w:t>cuestionario,</w:t>
      </w:r>
      <w:r w:rsidR="00A22E2E">
        <w:rPr>
          <w:szCs w:val="24"/>
        </w:rPr>
        <w:t xml:space="preserve">  el</w:t>
      </w:r>
      <w:proofErr w:type="gramEnd"/>
      <w:r w:rsidR="00A22E2E">
        <w:rPr>
          <w:szCs w:val="24"/>
        </w:rPr>
        <w:t xml:space="preserve"> cual se estructuró </w:t>
      </w:r>
      <w:r w:rsidRPr="002D6A59">
        <w:rPr>
          <w:szCs w:val="24"/>
        </w:rPr>
        <w:t xml:space="preserve"> en dos bloques con un total de 21 preguntas, mismas que fueron di</w:t>
      </w:r>
      <w:r w:rsidR="005B02EA" w:rsidRPr="002D6A59">
        <w:rPr>
          <w:szCs w:val="24"/>
        </w:rPr>
        <w:t xml:space="preserve">rigidas a los dueños o gerentes. </w:t>
      </w:r>
    </w:p>
    <w:p w:rsidR="005C5494" w:rsidRPr="005C5494" w:rsidRDefault="005C5494" w:rsidP="005C5494">
      <w:pPr>
        <w:pStyle w:val="Texto"/>
        <w:spacing w:after="0"/>
        <w:rPr>
          <w:rFonts w:ascii="Arial" w:hAnsi="Arial" w:cs="Arial"/>
          <w:sz w:val="22"/>
          <w:szCs w:val="22"/>
        </w:rPr>
      </w:pPr>
    </w:p>
    <w:p w:rsidR="00BC2711" w:rsidRPr="002D6A59" w:rsidRDefault="00BC2711" w:rsidP="00BC2711">
      <w:pPr>
        <w:pStyle w:val="Ttulo2"/>
        <w:spacing w:before="0" w:line="360" w:lineRule="auto"/>
        <w:rPr>
          <w:rFonts w:ascii="Times New Roman" w:hAnsi="Times New Roman" w:cs="Times New Roman"/>
          <w:caps/>
          <w:color w:val="auto"/>
          <w:sz w:val="24"/>
          <w:szCs w:val="24"/>
        </w:rPr>
      </w:pPr>
      <w:r w:rsidRPr="00177FE8">
        <w:rPr>
          <w:rFonts w:ascii="Calibri" w:eastAsia="Times New Roman" w:hAnsi="Calibri" w:cs="Calibri"/>
          <w:bCs w:val="0"/>
          <w:color w:val="000000"/>
          <w:sz w:val="28"/>
          <w:szCs w:val="28"/>
          <w:lang w:val="es-ES_tradnl" w:eastAsia="es-MX"/>
        </w:rPr>
        <w:t>Resultados</w:t>
      </w:r>
    </w:p>
    <w:p w:rsidR="007F4B93" w:rsidRPr="002D6A59" w:rsidRDefault="005B02EA" w:rsidP="008C3C64">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2D6A59">
        <w:rPr>
          <w:rFonts w:ascii="Times New Roman" w:eastAsiaTheme="majorEastAsia" w:hAnsi="Times New Roman" w:cs="Times New Roman"/>
          <w:bCs/>
          <w:sz w:val="24"/>
          <w:szCs w:val="24"/>
        </w:rPr>
        <w:t xml:space="preserve">Es importante señalar que </w:t>
      </w:r>
      <w:proofErr w:type="gramStart"/>
      <w:r w:rsidRPr="002D6A59">
        <w:rPr>
          <w:rFonts w:ascii="Times New Roman" w:eastAsiaTheme="majorEastAsia" w:hAnsi="Times New Roman" w:cs="Times New Roman"/>
          <w:bCs/>
          <w:sz w:val="24"/>
          <w:szCs w:val="24"/>
        </w:rPr>
        <w:t>el  total</w:t>
      </w:r>
      <w:proofErr w:type="gramEnd"/>
      <w:r w:rsidRPr="002D6A59">
        <w:rPr>
          <w:rFonts w:ascii="Times New Roman" w:eastAsiaTheme="majorEastAsia" w:hAnsi="Times New Roman" w:cs="Times New Roman"/>
          <w:bCs/>
          <w:sz w:val="24"/>
          <w:szCs w:val="24"/>
        </w:rPr>
        <w:t xml:space="preserve"> de la población objeto de estudio fue encuestada con respecto al primer </w:t>
      </w:r>
      <w:r w:rsidR="007F4B93" w:rsidRPr="002D6A59">
        <w:rPr>
          <w:rFonts w:ascii="Times New Roman" w:eastAsiaTheme="majorEastAsia" w:hAnsi="Times New Roman" w:cs="Times New Roman"/>
          <w:bCs/>
          <w:sz w:val="24"/>
          <w:szCs w:val="24"/>
        </w:rPr>
        <w:t xml:space="preserve">bloque del instrumento en el que se obtuvo </w:t>
      </w:r>
      <w:r w:rsidR="006D34BE" w:rsidRPr="002D6A59">
        <w:rPr>
          <w:rFonts w:ascii="Times New Roman" w:eastAsiaTheme="majorEastAsia" w:hAnsi="Times New Roman" w:cs="Times New Roman"/>
          <w:bCs/>
          <w:sz w:val="24"/>
          <w:szCs w:val="24"/>
        </w:rPr>
        <w:t>información general</w:t>
      </w:r>
      <w:r w:rsidR="007F4B93" w:rsidRPr="002D6A59">
        <w:rPr>
          <w:rFonts w:ascii="Times New Roman" w:eastAsiaTheme="majorEastAsia" w:hAnsi="Times New Roman" w:cs="Times New Roman"/>
          <w:bCs/>
          <w:sz w:val="24"/>
          <w:szCs w:val="24"/>
        </w:rPr>
        <w:t xml:space="preserve"> sobre las empresas</w:t>
      </w:r>
      <w:r w:rsidR="006D34BE" w:rsidRPr="002D6A59">
        <w:rPr>
          <w:rFonts w:ascii="Times New Roman" w:eastAsiaTheme="majorEastAsia" w:hAnsi="Times New Roman" w:cs="Times New Roman"/>
          <w:bCs/>
          <w:sz w:val="24"/>
          <w:szCs w:val="24"/>
        </w:rPr>
        <w:t xml:space="preserve">, </w:t>
      </w:r>
      <w:r w:rsidR="007F4B93" w:rsidRPr="002D6A59">
        <w:rPr>
          <w:rFonts w:ascii="Times New Roman" w:eastAsiaTheme="majorEastAsia" w:hAnsi="Times New Roman" w:cs="Times New Roman"/>
          <w:bCs/>
          <w:sz w:val="24"/>
          <w:szCs w:val="24"/>
        </w:rPr>
        <w:t xml:space="preserve">teniendo como </w:t>
      </w:r>
      <w:r w:rsidR="0022302B" w:rsidRPr="002D6A59">
        <w:rPr>
          <w:rFonts w:ascii="Times New Roman" w:eastAsiaTheme="majorEastAsia" w:hAnsi="Times New Roman" w:cs="Times New Roman"/>
          <w:bCs/>
          <w:sz w:val="24"/>
          <w:szCs w:val="24"/>
        </w:rPr>
        <w:t xml:space="preserve"> resultados que el 47% de las pequeñas empresas</w:t>
      </w:r>
      <w:r w:rsidR="00A22E2E">
        <w:rPr>
          <w:rFonts w:ascii="Times New Roman" w:eastAsiaTheme="majorEastAsia" w:hAnsi="Times New Roman" w:cs="Times New Roman"/>
          <w:bCs/>
          <w:sz w:val="24"/>
          <w:szCs w:val="24"/>
        </w:rPr>
        <w:t xml:space="preserve"> </w:t>
      </w:r>
      <w:r w:rsidR="0022302B" w:rsidRPr="002D6A59">
        <w:rPr>
          <w:rFonts w:ascii="Times New Roman" w:eastAsiaTheme="majorEastAsia" w:hAnsi="Times New Roman" w:cs="Times New Roman"/>
          <w:bCs/>
          <w:sz w:val="24"/>
          <w:szCs w:val="24"/>
        </w:rPr>
        <w:t>y el 100% de las me</w:t>
      </w:r>
      <w:r w:rsidR="005849C2" w:rsidRPr="002D6A59">
        <w:rPr>
          <w:rFonts w:ascii="Times New Roman" w:eastAsiaTheme="majorEastAsia" w:hAnsi="Times New Roman" w:cs="Times New Roman"/>
          <w:bCs/>
          <w:sz w:val="24"/>
          <w:szCs w:val="24"/>
        </w:rPr>
        <w:t xml:space="preserve">dianas cuentan con personal que tienen </w:t>
      </w:r>
      <w:r w:rsidR="0022302B" w:rsidRPr="002D6A59">
        <w:rPr>
          <w:rFonts w:ascii="Times New Roman" w:eastAsiaTheme="majorEastAsia" w:hAnsi="Times New Roman" w:cs="Times New Roman"/>
          <w:bCs/>
          <w:sz w:val="24"/>
          <w:szCs w:val="24"/>
        </w:rPr>
        <w:t>formación en el área de info</w:t>
      </w:r>
      <w:r w:rsidR="007F4B93" w:rsidRPr="002D6A59">
        <w:rPr>
          <w:rFonts w:ascii="Times New Roman" w:eastAsiaTheme="majorEastAsia" w:hAnsi="Times New Roman" w:cs="Times New Roman"/>
          <w:bCs/>
          <w:sz w:val="24"/>
          <w:szCs w:val="24"/>
        </w:rPr>
        <w:t xml:space="preserve">rmática. En relación a las pequeñas empresas se obtuvo que el </w:t>
      </w:r>
      <w:r w:rsidR="007F4B93" w:rsidRPr="002D6A59">
        <w:rPr>
          <w:rFonts w:ascii="Times New Roman" w:eastAsia="Times New Roman" w:hAnsi="Times New Roman" w:cs="Times New Roman"/>
          <w:sz w:val="24"/>
          <w:szCs w:val="24"/>
        </w:rPr>
        <w:t>88% de ellas tiene de 1 a 5 emplead</w:t>
      </w:r>
      <w:r w:rsidR="008C3C64" w:rsidRPr="002D6A59">
        <w:rPr>
          <w:rFonts w:ascii="Times New Roman" w:eastAsia="Times New Roman" w:hAnsi="Times New Roman" w:cs="Times New Roman"/>
          <w:sz w:val="24"/>
          <w:szCs w:val="24"/>
        </w:rPr>
        <w:t xml:space="preserve">os y el 12% de 6 a </w:t>
      </w:r>
      <w:proofErr w:type="gramStart"/>
      <w:r w:rsidR="008C3C64" w:rsidRPr="002D6A59">
        <w:rPr>
          <w:rFonts w:ascii="Times New Roman" w:eastAsia="Times New Roman" w:hAnsi="Times New Roman" w:cs="Times New Roman"/>
          <w:sz w:val="24"/>
          <w:szCs w:val="24"/>
        </w:rPr>
        <w:t>10  y</w:t>
      </w:r>
      <w:proofErr w:type="gramEnd"/>
      <w:r w:rsidR="008C3C64" w:rsidRPr="002D6A59">
        <w:rPr>
          <w:rFonts w:ascii="Times New Roman" w:eastAsia="Times New Roman" w:hAnsi="Times New Roman" w:cs="Times New Roman"/>
          <w:sz w:val="24"/>
          <w:szCs w:val="24"/>
        </w:rPr>
        <w:t xml:space="preserve"> </w:t>
      </w:r>
      <w:r w:rsidR="007F4B93" w:rsidRPr="002D6A59">
        <w:rPr>
          <w:rFonts w:ascii="Times New Roman" w:eastAsia="Times New Roman" w:hAnsi="Times New Roman" w:cs="Times New Roman"/>
          <w:sz w:val="24"/>
          <w:szCs w:val="24"/>
        </w:rPr>
        <w:t>del total de las medianas empresa</w:t>
      </w:r>
      <w:r w:rsidR="008C3C64" w:rsidRPr="002D6A59">
        <w:rPr>
          <w:rFonts w:ascii="Times New Roman" w:eastAsia="Times New Roman" w:hAnsi="Times New Roman" w:cs="Times New Roman"/>
          <w:sz w:val="24"/>
          <w:szCs w:val="24"/>
        </w:rPr>
        <w:t xml:space="preserve">s el 75% de 1 a 5 empleados y </w:t>
      </w:r>
      <w:r w:rsidR="007F4B93" w:rsidRPr="002D6A59">
        <w:rPr>
          <w:rFonts w:ascii="Times New Roman" w:eastAsia="Times New Roman" w:hAnsi="Times New Roman" w:cs="Times New Roman"/>
          <w:sz w:val="24"/>
          <w:szCs w:val="24"/>
        </w:rPr>
        <w:t xml:space="preserve"> 25% oscila entre 6 a 10.</w:t>
      </w:r>
    </w:p>
    <w:p w:rsidR="008C3C64" w:rsidRPr="002D6A59" w:rsidRDefault="008C3C64" w:rsidP="008C3C64">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2D6A59">
        <w:rPr>
          <w:rFonts w:ascii="Times New Roman" w:eastAsia="Times New Roman" w:hAnsi="Times New Roman" w:cs="Times New Roman"/>
          <w:sz w:val="24"/>
          <w:szCs w:val="24"/>
        </w:rPr>
        <w:t>De las pequeñas empresas que tienen personal de informática en su organización, el 50</w:t>
      </w:r>
      <w:proofErr w:type="gramStart"/>
      <w:r w:rsidRPr="002D6A59">
        <w:rPr>
          <w:rFonts w:ascii="Times New Roman" w:eastAsia="Times New Roman" w:hAnsi="Times New Roman" w:cs="Times New Roman"/>
          <w:sz w:val="24"/>
          <w:szCs w:val="24"/>
        </w:rPr>
        <w:t xml:space="preserve">% </w:t>
      </w:r>
      <w:r w:rsidR="00A22E2E">
        <w:rPr>
          <w:rFonts w:ascii="Times New Roman" w:eastAsia="Times New Roman" w:hAnsi="Times New Roman" w:cs="Times New Roman"/>
          <w:sz w:val="24"/>
          <w:szCs w:val="24"/>
        </w:rPr>
        <w:t xml:space="preserve"> </w:t>
      </w:r>
      <w:r w:rsidRPr="002D6A59">
        <w:rPr>
          <w:rFonts w:ascii="Times New Roman" w:eastAsia="Times New Roman" w:hAnsi="Times New Roman" w:cs="Times New Roman"/>
          <w:sz w:val="24"/>
          <w:szCs w:val="24"/>
        </w:rPr>
        <w:t>de</w:t>
      </w:r>
      <w:proofErr w:type="gramEnd"/>
      <w:r w:rsidRPr="002D6A59">
        <w:rPr>
          <w:rFonts w:ascii="Times New Roman" w:eastAsia="Times New Roman" w:hAnsi="Times New Roman" w:cs="Times New Roman"/>
          <w:sz w:val="24"/>
          <w:szCs w:val="24"/>
        </w:rPr>
        <w:t xml:space="preserve"> ellos tienen estudios a nivel licenciatura,</w:t>
      </w:r>
      <w:r w:rsidR="002C3B72" w:rsidRPr="002D6A59">
        <w:rPr>
          <w:rFonts w:ascii="Times New Roman" w:eastAsia="Times New Roman" w:hAnsi="Times New Roman" w:cs="Times New Roman"/>
          <w:sz w:val="24"/>
          <w:szCs w:val="24"/>
        </w:rPr>
        <w:t xml:space="preserve"> el 45% a nivel técnico y tan so</w:t>
      </w:r>
      <w:r w:rsidRPr="002D6A59">
        <w:rPr>
          <w:rFonts w:ascii="Times New Roman" w:eastAsia="Times New Roman" w:hAnsi="Times New Roman" w:cs="Times New Roman"/>
          <w:sz w:val="24"/>
          <w:szCs w:val="24"/>
        </w:rPr>
        <w:t xml:space="preserve">lo el 5% nivel </w:t>
      </w:r>
      <w:r w:rsidRPr="002D6A59">
        <w:rPr>
          <w:rFonts w:ascii="Times New Roman" w:eastAsia="Times New Roman" w:hAnsi="Times New Roman" w:cs="Times New Roman"/>
          <w:sz w:val="24"/>
          <w:szCs w:val="24"/>
        </w:rPr>
        <w:lastRenderedPageBreak/>
        <w:t>maestría. En tanto en las medianas empresas, el 75% del personal de informática tiene estudio a nivel licenciatura y el 25% a nivel técnico.</w:t>
      </w:r>
    </w:p>
    <w:p w:rsidR="008C3C64" w:rsidRPr="002D6A59" w:rsidRDefault="008C3C64" w:rsidP="00315981">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El 35%</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de las pequeñas y el 75% de las medianas</w:t>
      </w:r>
      <w:r w:rsidR="009A318B" w:rsidRPr="002D6A59">
        <w:rPr>
          <w:rFonts w:ascii="Times New Roman" w:eastAsiaTheme="majorEastAsia" w:hAnsi="Times New Roman" w:cs="Times New Roman"/>
          <w:bCs/>
          <w:sz w:val="24"/>
          <w:szCs w:val="24"/>
        </w:rPr>
        <w:t xml:space="preserve"> </w:t>
      </w:r>
      <w:proofErr w:type="gramStart"/>
      <w:r w:rsidR="009A318B" w:rsidRPr="002D6A59">
        <w:rPr>
          <w:rFonts w:ascii="Times New Roman" w:eastAsiaTheme="majorEastAsia" w:hAnsi="Times New Roman" w:cs="Times New Roman"/>
          <w:bCs/>
          <w:sz w:val="24"/>
          <w:szCs w:val="24"/>
        </w:rPr>
        <w:t xml:space="preserve">empresas </w:t>
      </w:r>
      <w:r w:rsidRPr="002D6A59">
        <w:rPr>
          <w:rFonts w:ascii="Times New Roman" w:eastAsiaTheme="majorEastAsia" w:hAnsi="Times New Roman" w:cs="Times New Roman"/>
          <w:bCs/>
          <w:sz w:val="24"/>
          <w:szCs w:val="24"/>
        </w:rPr>
        <w:t xml:space="preserve"> contemplan</w:t>
      </w:r>
      <w:proofErr w:type="gramEnd"/>
      <w:r w:rsidRPr="002D6A59">
        <w:rPr>
          <w:rFonts w:ascii="Times New Roman" w:eastAsiaTheme="majorEastAsia" w:hAnsi="Times New Roman" w:cs="Times New Roman"/>
          <w:bCs/>
          <w:sz w:val="24"/>
          <w:szCs w:val="24"/>
        </w:rPr>
        <w:t xml:space="preserve"> en su estructura organizacional un área de</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 xml:space="preserve">informática. </w:t>
      </w:r>
    </w:p>
    <w:p w:rsidR="008C3C64" w:rsidRPr="002D6A59" w:rsidRDefault="008C3C64" w:rsidP="008C3C64">
      <w:pPr>
        <w:widowControl w:val="0"/>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 xml:space="preserve">Respecto a las pequeñas empresas que tienen un área de informática, el 71% indicó tener asignada la responsabilidad a un jefe de departamento y el 29% al director del área. </w:t>
      </w:r>
      <w:proofErr w:type="gramStart"/>
      <w:r w:rsidRPr="002D6A59">
        <w:rPr>
          <w:rFonts w:ascii="Times New Roman" w:eastAsiaTheme="majorEastAsia" w:hAnsi="Times New Roman" w:cs="Times New Roman"/>
          <w:bCs/>
          <w:sz w:val="24"/>
          <w:szCs w:val="24"/>
        </w:rPr>
        <w:t>En relación a</w:t>
      </w:r>
      <w:proofErr w:type="gramEnd"/>
      <w:r w:rsidRPr="002D6A59">
        <w:rPr>
          <w:rFonts w:ascii="Times New Roman" w:eastAsiaTheme="majorEastAsia" w:hAnsi="Times New Roman" w:cs="Times New Roman"/>
          <w:bCs/>
          <w:sz w:val="24"/>
          <w:szCs w:val="24"/>
        </w:rPr>
        <w:t xml:space="preserve"> las medianas empresas el 67% se encuentra a cargo de un director y el 33% le asigna un nombre distinto al responsable.</w:t>
      </w:r>
    </w:p>
    <w:p w:rsidR="006D34BE" w:rsidRPr="002D6A59" w:rsidRDefault="006D34BE" w:rsidP="006D34BE">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 xml:space="preserve">En el bloque sobre diagnóstico </w:t>
      </w:r>
      <w:r w:rsidR="00CD39AB" w:rsidRPr="002D6A59">
        <w:rPr>
          <w:rFonts w:ascii="Times New Roman" w:eastAsiaTheme="majorEastAsia" w:hAnsi="Times New Roman" w:cs="Times New Roman"/>
          <w:bCs/>
          <w:sz w:val="24"/>
          <w:szCs w:val="24"/>
        </w:rPr>
        <w:t xml:space="preserve">de </w:t>
      </w:r>
      <w:r w:rsidRPr="002D6A59">
        <w:rPr>
          <w:rFonts w:ascii="Times New Roman" w:eastAsiaTheme="majorEastAsia" w:hAnsi="Times New Roman" w:cs="Times New Roman"/>
          <w:bCs/>
          <w:sz w:val="24"/>
          <w:szCs w:val="24"/>
        </w:rPr>
        <w:t>necesidades de capacitación el 25% de las pequeñas empresas realiza el proceso de detección de necesidades previo a la</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capacitación del personal de informática, mientras que el 75% no</w:t>
      </w:r>
      <w:r w:rsidR="007F332C" w:rsidRPr="002D6A59">
        <w:rPr>
          <w:rFonts w:ascii="Times New Roman" w:eastAsiaTheme="majorEastAsia" w:hAnsi="Times New Roman" w:cs="Times New Roman"/>
          <w:bCs/>
          <w:sz w:val="24"/>
          <w:szCs w:val="24"/>
        </w:rPr>
        <w:t xml:space="preserve"> lo hace</w:t>
      </w:r>
      <w:r w:rsidRPr="002D6A59">
        <w:rPr>
          <w:rFonts w:ascii="Times New Roman" w:eastAsiaTheme="majorEastAsia" w:hAnsi="Times New Roman" w:cs="Times New Roman"/>
          <w:bCs/>
          <w:sz w:val="24"/>
          <w:szCs w:val="24"/>
        </w:rPr>
        <w:t>. Para las medianas empresas el</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100% señaló que sí realiza detección de necesidades de capacitación a su personal.</w:t>
      </w:r>
    </w:p>
    <w:p w:rsidR="0026270F" w:rsidRPr="002D6A59" w:rsidRDefault="0026270F" w:rsidP="0026270F">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Dentro de las principales necesidades de capacitación que se han detectado en las pequeñas</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 xml:space="preserve">empresas </w:t>
      </w:r>
      <w:r w:rsidR="00976322" w:rsidRPr="002D6A59">
        <w:rPr>
          <w:rFonts w:ascii="Times New Roman" w:eastAsiaTheme="majorEastAsia" w:hAnsi="Times New Roman" w:cs="Times New Roman"/>
          <w:bCs/>
          <w:sz w:val="24"/>
          <w:szCs w:val="24"/>
        </w:rPr>
        <w:t xml:space="preserve">el </w:t>
      </w:r>
      <w:r w:rsidRPr="002D6A59">
        <w:rPr>
          <w:rFonts w:ascii="Times New Roman" w:eastAsiaTheme="majorEastAsia" w:hAnsi="Times New Roman" w:cs="Times New Roman"/>
          <w:bCs/>
          <w:sz w:val="24"/>
          <w:szCs w:val="24"/>
        </w:rPr>
        <w:t xml:space="preserve">100% señaló que el personal de informática requiere </w:t>
      </w:r>
      <w:r w:rsidR="00976322" w:rsidRPr="002D6A59">
        <w:rPr>
          <w:rFonts w:ascii="Times New Roman" w:eastAsiaTheme="majorEastAsia" w:hAnsi="Times New Roman" w:cs="Times New Roman"/>
          <w:bCs/>
          <w:sz w:val="24"/>
          <w:szCs w:val="24"/>
        </w:rPr>
        <w:t xml:space="preserve">de </w:t>
      </w:r>
      <w:r w:rsidRPr="002D6A59">
        <w:rPr>
          <w:rFonts w:ascii="Times New Roman" w:eastAsiaTheme="majorEastAsia" w:hAnsi="Times New Roman" w:cs="Times New Roman"/>
          <w:bCs/>
          <w:sz w:val="24"/>
          <w:szCs w:val="24"/>
        </w:rPr>
        <w:t>actualización en los sistemas de</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información, el 78% mantenimiento preventivo y correctivo del equipo de cómputo además del</w:t>
      </w:r>
      <w:r w:rsidR="00A22E2E">
        <w:rPr>
          <w:rFonts w:ascii="Times New Roman" w:eastAsiaTheme="majorEastAsia" w:hAnsi="Times New Roman" w:cs="Times New Roman"/>
          <w:bCs/>
          <w:sz w:val="24"/>
          <w:szCs w:val="24"/>
        </w:rPr>
        <w:t xml:space="preserve"> </w:t>
      </w:r>
      <w:r w:rsidR="002C3B72" w:rsidRPr="002D6A59">
        <w:rPr>
          <w:rFonts w:ascii="Times New Roman" w:eastAsiaTheme="majorEastAsia" w:hAnsi="Times New Roman" w:cs="Times New Roman"/>
          <w:bCs/>
          <w:sz w:val="24"/>
          <w:szCs w:val="24"/>
        </w:rPr>
        <w:t>manejo en paquetería ofimática</w:t>
      </w:r>
      <w:r w:rsidRPr="002D6A59">
        <w:rPr>
          <w:rFonts w:ascii="Times New Roman" w:eastAsiaTheme="majorEastAsia" w:hAnsi="Times New Roman" w:cs="Times New Roman"/>
          <w:bCs/>
          <w:sz w:val="24"/>
          <w:szCs w:val="24"/>
        </w:rPr>
        <w:t xml:space="preserve"> y la seguridad en redes, el 56% manifestó que su personal carece</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de conocimientos de diseño en Photoshop, el 44% en diseño de páginas web, diseño de base de</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datos y solución de contingencias de v</w:t>
      </w:r>
      <w:r w:rsidR="002C3B72" w:rsidRPr="002D6A59">
        <w:rPr>
          <w:rFonts w:ascii="Times New Roman" w:eastAsiaTheme="majorEastAsia" w:hAnsi="Times New Roman" w:cs="Times New Roman"/>
          <w:bCs/>
          <w:sz w:val="24"/>
          <w:szCs w:val="24"/>
        </w:rPr>
        <w:t>irus y</w:t>
      </w:r>
      <w:r w:rsidR="00976322" w:rsidRPr="002D6A59">
        <w:rPr>
          <w:rFonts w:ascii="Times New Roman" w:eastAsiaTheme="majorEastAsia" w:hAnsi="Times New Roman" w:cs="Times New Roman"/>
          <w:bCs/>
          <w:sz w:val="24"/>
          <w:szCs w:val="24"/>
        </w:rPr>
        <w:t xml:space="preserve"> otros desastres que lleva</w:t>
      </w:r>
      <w:r w:rsidRPr="002D6A59">
        <w:rPr>
          <w:rFonts w:ascii="Times New Roman" w:eastAsiaTheme="majorEastAsia" w:hAnsi="Times New Roman" w:cs="Times New Roman"/>
          <w:bCs/>
          <w:sz w:val="24"/>
          <w:szCs w:val="24"/>
        </w:rPr>
        <w:t>n a la destrucción del equipo</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de cómputo, y el 34% demanda funciones del sistema operativo, operación del equipo de</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cómputo, y elaboración de documentos electróni</w:t>
      </w:r>
      <w:r w:rsidR="00976322" w:rsidRPr="002D6A59">
        <w:rPr>
          <w:rFonts w:ascii="Times New Roman" w:eastAsiaTheme="majorEastAsia" w:hAnsi="Times New Roman" w:cs="Times New Roman"/>
          <w:bCs/>
          <w:sz w:val="24"/>
          <w:szCs w:val="24"/>
        </w:rPr>
        <w:t xml:space="preserve">cos </w:t>
      </w:r>
      <w:r w:rsidRPr="002D6A59">
        <w:rPr>
          <w:rFonts w:ascii="Times New Roman" w:eastAsiaTheme="majorEastAsia" w:hAnsi="Times New Roman" w:cs="Times New Roman"/>
          <w:bCs/>
          <w:sz w:val="24"/>
          <w:szCs w:val="24"/>
        </w:rPr>
        <w:t>respectivamente.</w:t>
      </w:r>
    </w:p>
    <w:p w:rsidR="0026270F" w:rsidRPr="002D6A59" w:rsidRDefault="00CD39AB" w:rsidP="00012753">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 xml:space="preserve">En cuanto a las </w:t>
      </w:r>
      <w:r w:rsidR="00012753" w:rsidRPr="002D6A59">
        <w:rPr>
          <w:rFonts w:ascii="Times New Roman" w:eastAsiaTheme="majorEastAsia" w:hAnsi="Times New Roman" w:cs="Times New Roman"/>
          <w:bCs/>
          <w:sz w:val="24"/>
          <w:szCs w:val="24"/>
        </w:rPr>
        <w:t>principales necesidades de capacitación que se han detectado en las medianas</w:t>
      </w:r>
      <w:r w:rsidR="00A22E2E">
        <w:rPr>
          <w:rFonts w:ascii="Times New Roman" w:eastAsiaTheme="majorEastAsia" w:hAnsi="Times New Roman" w:cs="Times New Roman"/>
          <w:bCs/>
          <w:sz w:val="24"/>
          <w:szCs w:val="24"/>
        </w:rPr>
        <w:t xml:space="preserve"> </w:t>
      </w:r>
      <w:r w:rsidR="00012753" w:rsidRPr="002D6A59">
        <w:rPr>
          <w:rFonts w:ascii="Times New Roman" w:eastAsiaTheme="majorEastAsia" w:hAnsi="Times New Roman" w:cs="Times New Roman"/>
          <w:bCs/>
          <w:sz w:val="24"/>
          <w:szCs w:val="24"/>
        </w:rPr>
        <w:t>empresas el 100% señaló que el personal carece de conocimientos en mantenimiento preventivo y</w:t>
      </w:r>
      <w:r w:rsidR="00A22E2E">
        <w:rPr>
          <w:rFonts w:ascii="Times New Roman" w:eastAsiaTheme="majorEastAsia" w:hAnsi="Times New Roman" w:cs="Times New Roman"/>
          <w:bCs/>
          <w:sz w:val="24"/>
          <w:szCs w:val="24"/>
        </w:rPr>
        <w:t xml:space="preserve"> </w:t>
      </w:r>
      <w:r w:rsidR="00012753" w:rsidRPr="002D6A59">
        <w:rPr>
          <w:rFonts w:ascii="Times New Roman" w:eastAsiaTheme="majorEastAsia" w:hAnsi="Times New Roman" w:cs="Times New Roman"/>
          <w:bCs/>
          <w:sz w:val="24"/>
          <w:szCs w:val="24"/>
        </w:rPr>
        <w:t xml:space="preserve">correctivo del equipo de cómputo, diseño profesional mediante Corel </w:t>
      </w:r>
      <w:proofErr w:type="spellStart"/>
      <w:r w:rsidR="00012753" w:rsidRPr="002D6A59">
        <w:rPr>
          <w:rFonts w:ascii="Times New Roman" w:eastAsiaTheme="majorEastAsia" w:hAnsi="Times New Roman" w:cs="Times New Roman"/>
          <w:bCs/>
          <w:sz w:val="24"/>
          <w:szCs w:val="24"/>
        </w:rPr>
        <w:t>Draw</w:t>
      </w:r>
      <w:proofErr w:type="spellEnd"/>
      <w:r w:rsidR="00012753" w:rsidRPr="002D6A59">
        <w:rPr>
          <w:rFonts w:ascii="Times New Roman" w:eastAsiaTheme="majorEastAsia" w:hAnsi="Times New Roman" w:cs="Times New Roman"/>
          <w:bCs/>
          <w:sz w:val="24"/>
          <w:szCs w:val="24"/>
        </w:rPr>
        <w:t xml:space="preserve"> y solución de</w:t>
      </w:r>
      <w:r w:rsidR="00A22E2E">
        <w:rPr>
          <w:rFonts w:ascii="Times New Roman" w:eastAsiaTheme="majorEastAsia" w:hAnsi="Times New Roman" w:cs="Times New Roman"/>
          <w:bCs/>
          <w:sz w:val="24"/>
          <w:szCs w:val="24"/>
        </w:rPr>
        <w:t xml:space="preserve"> </w:t>
      </w:r>
      <w:r w:rsidR="002C3B72" w:rsidRPr="002D6A59">
        <w:rPr>
          <w:rFonts w:ascii="Times New Roman" w:eastAsiaTheme="majorEastAsia" w:hAnsi="Times New Roman" w:cs="Times New Roman"/>
          <w:bCs/>
          <w:sz w:val="24"/>
          <w:szCs w:val="24"/>
        </w:rPr>
        <w:t>contingencias de virus y</w:t>
      </w:r>
      <w:r w:rsidR="00012753" w:rsidRPr="002D6A59">
        <w:rPr>
          <w:rFonts w:ascii="Times New Roman" w:eastAsiaTheme="majorEastAsia" w:hAnsi="Times New Roman" w:cs="Times New Roman"/>
          <w:bCs/>
          <w:sz w:val="24"/>
          <w:szCs w:val="24"/>
        </w:rPr>
        <w:t xml:space="preserve"> otros desastres que lleven a la destrucción del equipo de cómputo</w:t>
      </w:r>
      <w:r w:rsidR="00A31D85" w:rsidRPr="002D6A59">
        <w:rPr>
          <w:rFonts w:ascii="Times New Roman" w:eastAsiaTheme="majorEastAsia" w:hAnsi="Times New Roman" w:cs="Times New Roman"/>
          <w:bCs/>
          <w:sz w:val="24"/>
          <w:szCs w:val="24"/>
        </w:rPr>
        <w:t>,</w:t>
      </w:r>
      <w:r w:rsidR="00012753" w:rsidRPr="002D6A59">
        <w:rPr>
          <w:rFonts w:ascii="Times New Roman" w:eastAsiaTheme="majorEastAsia" w:hAnsi="Times New Roman" w:cs="Times New Roman"/>
          <w:bCs/>
          <w:sz w:val="24"/>
          <w:szCs w:val="24"/>
        </w:rPr>
        <w:t xml:space="preserve"> así</w:t>
      </w:r>
      <w:r w:rsidR="00A22E2E">
        <w:rPr>
          <w:rFonts w:ascii="Times New Roman" w:eastAsiaTheme="majorEastAsia" w:hAnsi="Times New Roman" w:cs="Times New Roman"/>
          <w:bCs/>
          <w:sz w:val="24"/>
          <w:szCs w:val="24"/>
        </w:rPr>
        <w:t xml:space="preserve"> </w:t>
      </w:r>
      <w:r w:rsidR="00012753" w:rsidRPr="002D6A59">
        <w:rPr>
          <w:rFonts w:ascii="Times New Roman" w:eastAsiaTheme="majorEastAsia" w:hAnsi="Times New Roman" w:cs="Times New Roman"/>
          <w:bCs/>
          <w:sz w:val="24"/>
          <w:szCs w:val="24"/>
        </w:rPr>
        <w:t>como la operación del equipo, 67%</w:t>
      </w:r>
      <w:r w:rsidR="00A31D85" w:rsidRPr="002D6A59">
        <w:rPr>
          <w:rFonts w:ascii="Times New Roman" w:eastAsiaTheme="majorEastAsia" w:hAnsi="Times New Roman" w:cs="Times New Roman"/>
          <w:bCs/>
          <w:sz w:val="24"/>
          <w:szCs w:val="24"/>
        </w:rPr>
        <w:t xml:space="preserve">  conocimientos </w:t>
      </w:r>
      <w:r w:rsidR="00012753" w:rsidRPr="002D6A59">
        <w:rPr>
          <w:rFonts w:ascii="Times New Roman" w:eastAsiaTheme="majorEastAsia" w:hAnsi="Times New Roman" w:cs="Times New Roman"/>
          <w:bCs/>
          <w:sz w:val="24"/>
          <w:szCs w:val="24"/>
        </w:rPr>
        <w:t>en diseño y programación en Dreamweaver,</w:t>
      </w:r>
      <w:r w:rsidR="00A22E2E">
        <w:rPr>
          <w:rFonts w:ascii="Times New Roman" w:eastAsiaTheme="majorEastAsia" w:hAnsi="Times New Roman" w:cs="Times New Roman"/>
          <w:bCs/>
          <w:sz w:val="24"/>
          <w:szCs w:val="24"/>
        </w:rPr>
        <w:t xml:space="preserve"> </w:t>
      </w:r>
      <w:r w:rsidR="00012753" w:rsidRPr="002D6A59">
        <w:rPr>
          <w:rFonts w:ascii="Times New Roman" w:eastAsiaTheme="majorEastAsia" w:hAnsi="Times New Roman" w:cs="Times New Roman"/>
          <w:bCs/>
          <w:sz w:val="24"/>
          <w:szCs w:val="24"/>
        </w:rPr>
        <w:t>actualización en los sistemas de información, seguridad en redes, diseño de páginas web,</w:t>
      </w:r>
      <w:r w:rsidR="00A22E2E">
        <w:rPr>
          <w:rFonts w:ascii="Times New Roman" w:eastAsiaTheme="majorEastAsia" w:hAnsi="Times New Roman" w:cs="Times New Roman"/>
          <w:bCs/>
          <w:sz w:val="24"/>
          <w:szCs w:val="24"/>
        </w:rPr>
        <w:t xml:space="preserve"> </w:t>
      </w:r>
      <w:r w:rsidR="00012753" w:rsidRPr="002D6A59">
        <w:rPr>
          <w:rFonts w:ascii="Times New Roman" w:eastAsiaTheme="majorEastAsia" w:hAnsi="Times New Roman" w:cs="Times New Roman"/>
          <w:bCs/>
          <w:sz w:val="24"/>
          <w:szCs w:val="24"/>
        </w:rPr>
        <w:t>Photoshop y base de datos respectivamente y el 34% funciones del sistema operativo, manejo de</w:t>
      </w:r>
      <w:r w:rsidR="00A22E2E">
        <w:rPr>
          <w:rFonts w:ascii="Times New Roman" w:eastAsiaTheme="majorEastAsia" w:hAnsi="Times New Roman" w:cs="Times New Roman"/>
          <w:bCs/>
          <w:sz w:val="24"/>
          <w:szCs w:val="24"/>
        </w:rPr>
        <w:t xml:space="preserve"> </w:t>
      </w:r>
      <w:r w:rsidR="00012753" w:rsidRPr="002D6A59">
        <w:rPr>
          <w:rFonts w:ascii="Times New Roman" w:eastAsiaTheme="majorEastAsia" w:hAnsi="Times New Roman" w:cs="Times New Roman"/>
          <w:bCs/>
          <w:sz w:val="24"/>
          <w:szCs w:val="24"/>
        </w:rPr>
        <w:t>paquetería en oficina y lenguajes de programación</w:t>
      </w:r>
      <w:r w:rsidR="00BB7B07" w:rsidRPr="002D6A59">
        <w:rPr>
          <w:rFonts w:ascii="Times New Roman" w:eastAsiaTheme="majorEastAsia" w:hAnsi="Times New Roman" w:cs="Times New Roman"/>
          <w:bCs/>
          <w:sz w:val="24"/>
          <w:szCs w:val="24"/>
        </w:rPr>
        <w:t>.</w:t>
      </w:r>
    </w:p>
    <w:p w:rsidR="00012753" w:rsidRPr="002D6A59" w:rsidRDefault="00CD39AB" w:rsidP="00E220DE">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 xml:space="preserve">Con respecto </w:t>
      </w:r>
      <w:r w:rsidR="00E220DE" w:rsidRPr="002D6A59">
        <w:rPr>
          <w:rFonts w:ascii="Times New Roman" w:eastAsiaTheme="majorEastAsia" w:hAnsi="Times New Roman" w:cs="Times New Roman"/>
          <w:bCs/>
          <w:sz w:val="24"/>
          <w:szCs w:val="24"/>
        </w:rPr>
        <w:t>a las pequeñas empresas que realizan el proceso de detección de necesidades de</w:t>
      </w:r>
      <w:r w:rsidR="00A22E2E">
        <w:rPr>
          <w:rFonts w:ascii="Times New Roman" w:eastAsiaTheme="majorEastAsia" w:hAnsi="Times New Roman" w:cs="Times New Roman"/>
          <w:bCs/>
          <w:sz w:val="24"/>
          <w:szCs w:val="24"/>
        </w:rPr>
        <w:t xml:space="preserve"> </w:t>
      </w:r>
      <w:r w:rsidR="00E220DE" w:rsidRPr="002D6A59">
        <w:rPr>
          <w:rFonts w:ascii="Times New Roman" w:eastAsiaTheme="majorEastAsia" w:hAnsi="Times New Roman" w:cs="Times New Roman"/>
          <w:bCs/>
          <w:sz w:val="24"/>
          <w:szCs w:val="24"/>
        </w:rPr>
        <w:t xml:space="preserve">capacitación, el 78% indicó que utiliza como instrumento la observación, el 11% la </w:t>
      </w:r>
      <w:r w:rsidR="00E220DE" w:rsidRPr="002D6A59">
        <w:rPr>
          <w:rFonts w:ascii="Times New Roman" w:eastAsiaTheme="majorEastAsia" w:hAnsi="Times New Roman" w:cs="Times New Roman"/>
          <w:bCs/>
          <w:sz w:val="24"/>
          <w:szCs w:val="24"/>
        </w:rPr>
        <w:lastRenderedPageBreak/>
        <w:t>encuesta y el</w:t>
      </w:r>
      <w:r w:rsidR="00A22E2E">
        <w:rPr>
          <w:rFonts w:ascii="Times New Roman" w:eastAsiaTheme="majorEastAsia" w:hAnsi="Times New Roman" w:cs="Times New Roman"/>
          <w:bCs/>
          <w:sz w:val="24"/>
          <w:szCs w:val="24"/>
        </w:rPr>
        <w:t xml:space="preserve"> </w:t>
      </w:r>
      <w:r w:rsidR="00E220DE" w:rsidRPr="002D6A59">
        <w:rPr>
          <w:rFonts w:ascii="Times New Roman" w:eastAsiaTheme="majorEastAsia" w:hAnsi="Times New Roman" w:cs="Times New Roman"/>
          <w:bCs/>
          <w:sz w:val="24"/>
          <w:szCs w:val="24"/>
        </w:rPr>
        <w:t>resto utiliza el cuestionario. Mientras que el 100% de las medianas empresas utiliza la</w:t>
      </w:r>
      <w:r w:rsidR="00A22E2E">
        <w:rPr>
          <w:rFonts w:ascii="Times New Roman" w:eastAsiaTheme="majorEastAsia" w:hAnsi="Times New Roman" w:cs="Times New Roman"/>
          <w:bCs/>
          <w:sz w:val="24"/>
          <w:szCs w:val="24"/>
        </w:rPr>
        <w:t xml:space="preserve"> </w:t>
      </w:r>
      <w:r w:rsidR="00E220DE" w:rsidRPr="002D6A59">
        <w:rPr>
          <w:rFonts w:ascii="Times New Roman" w:eastAsiaTheme="majorEastAsia" w:hAnsi="Times New Roman" w:cs="Times New Roman"/>
          <w:bCs/>
          <w:sz w:val="24"/>
          <w:szCs w:val="24"/>
        </w:rPr>
        <w:t>observación como instrumento para detectar necesidades de capacitación.</w:t>
      </w:r>
    </w:p>
    <w:p w:rsidR="00CE5527" w:rsidRPr="002D6A59" w:rsidRDefault="00CE5527" w:rsidP="00CE5527">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Del total de las pequeñas empresas que utilizan las encuestas como instrumento de detección de</w:t>
      </w:r>
      <w:r w:rsidR="00B65AC7">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 xml:space="preserve">necesidades de capacitación el 100% indicó que se basa en la descripción y perfil del puesto. </w:t>
      </w:r>
    </w:p>
    <w:p w:rsidR="00CF3D22" w:rsidRPr="002D6A59" w:rsidRDefault="00CD39AB" w:rsidP="001E63F0">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 xml:space="preserve">En </w:t>
      </w:r>
      <w:proofErr w:type="gramStart"/>
      <w:r w:rsidRPr="002D6A59">
        <w:rPr>
          <w:rFonts w:ascii="Times New Roman" w:eastAsiaTheme="majorEastAsia" w:hAnsi="Times New Roman" w:cs="Times New Roman"/>
          <w:bCs/>
          <w:sz w:val="24"/>
          <w:szCs w:val="24"/>
        </w:rPr>
        <w:t xml:space="preserve">cuanto </w:t>
      </w:r>
      <w:r w:rsidR="001E63F0" w:rsidRPr="002D6A59">
        <w:rPr>
          <w:rFonts w:ascii="Times New Roman" w:eastAsiaTheme="majorEastAsia" w:hAnsi="Times New Roman" w:cs="Times New Roman"/>
          <w:bCs/>
          <w:sz w:val="24"/>
          <w:szCs w:val="24"/>
        </w:rPr>
        <w:t xml:space="preserve"> a</w:t>
      </w:r>
      <w:proofErr w:type="gramEnd"/>
      <w:r w:rsidR="001E63F0" w:rsidRPr="002D6A59">
        <w:rPr>
          <w:rFonts w:ascii="Times New Roman" w:eastAsiaTheme="majorEastAsia" w:hAnsi="Times New Roman" w:cs="Times New Roman"/>
          <w:bCs/>
          <w:sz w:val="24"/>
          <w:szCs w:val="24"/>
        </w:rPr>
        <w:t xml:space="preserve"> la frecuencia con la que las empresas llevan a cabo la detección de necesidades de</w:t>
      </w:r>
      <w:r w:rsidR="00A22E2E">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capacitación</w:t>
      </w:r>
      <w:r w:rsidR="001E63F0" w:rsidRPr="002D6A59">
        <w:rPr>
          <w:rFonts w:ascii="Times New Roman" w:eastAsiaTheme="majorEastAsia" w:hAnsi="Times New Roman" w:cs="Times New Roman"/>
          <w:bCs/>
          <w:sz w:val="24"/>
          <w:szCs w:val="24"/>
        </w:rPr>
        <w:t>, el 78% de las pequeñas empresas la realiza</w:t>
      </w:r>
      <w:r w:rsidR="004911E8" w:rsidRPr="002D6A59">
        <w:rPr>
          <w:rFonts w:ascii="Times New Roman" w:eastAsiaTheme="majorEastAsia" w:hAnsi="Times New Roman" w:cs="Times New Roman"/>
          <w:bCs/>
          <w:sz w:val="24"/>
          <w:szCs w:val="24"/>
        </w:rPr>
        <w:t>n</w:t>
      </w:r>
      <w:r w:rsidR="001E63F0" w:rsidRPr="002D6A59">
        <w:rPr>
          <w:rFonts w:ascii="Times New Roman" w:eastAsiaTheme="majorEastAsia" w:hAnsi="Times New Roman" w:cs="Times New Roman"/>
          <w:bCs/>
          <w:sz w:val="24"/>
          <w:szCs w:val="24"/>
        </w:rPr>
        <w:t xml:space="preserve"> cada que lo considera</w:t>
      </w:r>
      <w:r w:rsidR="004911E8" w:rsidRPr="002D6A59">
        <w:rPr>
          <w:rFonts w:ascii="Times New Roman" w:eastAsiaTheme="majorEastAsia" w:hAnsi="Times New Roman" w:cs="Times New Roman"/>
          <w:bCs/>
          <w:sz w:val="24"/>
          <w:szCs w:val="24"/>
        </w:rPr>
        <w:t>n</w:t>
      </w:r>
      <w:r w:rsidR="001E63F0" w:rsidRPr="002D6A59">
        <w:rPr>
          <w:rFonts w:ascii="Times New Roman" w:eastAsiaTheme="majorEastAsia" w:hAnsi="Times New Roman" w:cs="Times New Roman"/>
          <w:bCs/>
          <w:sz w:val="24"/>
          <w:szCs w:val="24"/>
        </w:rPr>
        <w:t xml:space="preserve"> necesario, el 11%</w:t>
      </w:r>
      <w:r w:rsidR="00A22E2E">
        <w:rPr>
          <w:rFonts w:ascii="Times New Roman" w:eastAsiaTheme="majorEastAsia" w:hAnsi="Times New Roman" w:cs="Times New Roman"/>
          <w:bCs/>
          <w:sz w:val="24"/>
          <w:szCs w:val="24"/>
        </w:rPr>
        <w:t xml:space="preserve"> </w:t>
      </w:r>
      <w:r w:rsidR="001E63F0" w:rsidRPr="002D6A59">
        <w:rPr>
          <w:rFonts w:ascii="Times New Roman" w:eastAsiaTheme="majorEastAsia" w:hAnsi="Times New Roman" w:cs="Times New Roman"/>
          <w:bCs/>
          <w:sz w:val="24"/>
          <w:szCs w:val="24"/>
        </w:rPr>
        <w:t>lo realiza cada seis meses y cada año respectivamente. Para las medianas empresas el 33%</w:t>
      </w:r>
      <w:r w:rsidR="00A22E2E">
        <w:rPr>
          <w:rFonts w:ascii="Times New Roman" w:eastAsiaTheme="majorEastAsia" w:hAnsi="Times New Roman" w:cs="Times New Roman"/>
          <w:bCs/>
          <w:sz w:val="24"/>
          <w:szCs w:val="24"/>
        </w:rPr>
        <w:t xml:space="preserve"> </w:t>
      </w:r>
      <w:r w:rsidR="001E63F0" w:rsidRPr="002D6A59">
        <w:rPr>
          <w:rFonts w:ascii="Times New Roman" w:eastAsiaTheme="majorEastAsia" w:hAnsi="Times New Roman" w:cs="Times New Roman"/>
          <w:bCs/>
          <w:sz w:val="24"/>
          <w:szCs w:val="24"/>
        </w:rPr>
        <w:t>realiza la detección de nece</w:t>
      </w:r>
      <w:r w:rsidR="004911E8" w:rsidRPr="002D6A59">
        <w:rPr>
          <w:rFonts w:ascii="Times New Roman" w:eastAsiaTheme="majorEastAsia" w:hAnsi="Times New Roman" w:cs="Times New Roman"/>
          <w:bCs/>
          <w:sz w:val="24"/>
          <w:szCs w:val="24"/>
        </w:rPr>
        <w:t xml:space="preserve">sidades cada seis meses, el </w:t>
      </w:r>
      <w:r w:rsidR="001E63F0" w:rsidRPr="002D6A59">
        <w:rPr>
          <w:rFonts w:ascii="Times New Roman" w:eastAsiaTheme="majorEastAsia" w:hAnsi="Times New Roman" w:cs="Times New Roman"/>
          <w:bCs/>
          <w:sz w:val="24"/>
          <w:szCs w:val="24"/>
        </w:rPr>
        <w:t>33% cada año y el resto cada que lo</w:t>
      </w:r>
      <w:r w:rsidR="00A22E2E">
        <w:rPr>
          <w:rFonts w:ascii="Times New Roman" w:eastAsiaTheme="majorEastAsia" w:hAnsi="Times New Roman" w:cs="Times New Roman"/>
          <w:bCs/>
          <w:sz w:val="24"/>
          <w:szCs w:val="24"/>
        </w:rPr>
        <w:t xml:space="preserve"> </w:t>
      </w:r>
      <w:r w:rsidR="001E63F0" w:rsidRPr="002D6A59">
        <w:rPr>
          <w:rFonts w:ascii="Times New Roman" w:eastAsiaTheme="majorEastAsia" w:hAnsi="Times New Roman" w:cs="Times New Roman"/>
          <w:bCs/>
          <w:sz w:val="24"/>
          <w:szCs w:val="24"/>
        </w:rPr>
        <w:t>considere necesario.</w:t>
      </w:r>
    </w:p>
    <w:p w:rsidR="00CF3D22" w:rsidRPr="002D6A59" w:rsidRDefault="00CF3D22" w:rsidP="00CF3D22">
      <w:pPr>
        <w:widowControl w:val="0"/>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 xml:space="preserve">En relación al </w:t>
      </w:r>
      <w:proofErr w:type="gramStart"/>
      <w:r w:rsidRPr="002D6A59">
        <w:rPr>
          <w:rFonts w:ascii="Times New Roman" w:eastAsiaTheme="majorEastAsia" w:hAnsi="Times New Roman" w:cs="Times New Roman"/>
          <w:bCs/>
          <w:sz w:val="24"/>
          <w:szCs w:val="24"/>
        </w:rPr>
        <w:t>nivel  en</w:t>
      </w:r>
      <w:proofErr w:type="gramEnd"/>
      <w:r w:rsidRPr="002D6A59">
        <w:rPr>
          <w:rFonts w:ascii="Times New Roman" w:eastAsiaTheme="majorEastAsia" w:hAnsi="Times New Roman" w:cs="Times New Roman"/>
          <w:bCs/>
          <w:sz w:val="24"/>
          <w:szCs w:val="24"/>
        </w:rPr>
        <w:t xml:space="preserve"> que se realiza el diagnóstico de detección de necesidades de capacitación, el 67% de las pequeñas empresas indicó efectuarla por área, el 33% de manera general, en el caso de las medianas empresas el 67% realiza la detección por área y el 33% para toda la empresa.</w:t>
      </w:r>
    </w:p>
    <w:p w:rsidR="00A07FDB" w:rsidRPr="002D6A59" w:rsidRDefault="00CF3D22" w:rsidP="00A07FDB">
      <w:pPr>
        <w:widowControl w:val="0"/>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 xml:space="preserve">De acuerdo con las empresas que realizan detección de necesidades de capacitación, el 44% de las pequeñas indicó que su personal carece de conocimientos y habilidades para desarrollar su trabajo, el 67% señaló que es necesario actualizar sus conocimientos y habilidades, </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el 33%</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 xml:space="preserve"> manifestó que el personal de su empresa desconoce los procedimientos del trabajo que desarrolla, 22% desconoce los criterios a utilizar para la toma de decisiones y el 33% presenta limitaciones debido a que el equipo de trabajo es insuficiente</w:t>
      </w:r>
      <w:r w:rsidR="00A07FDB" w:rsidRPr="002D6A59">
        <w:rPr>
          <w:rFonts w:ascii="Times New Roman" w:eastAsiaTheme="majorEastAsia" w:hAnsi="Times New Roman" w:cs="Times New Roman"/>
          <w:bCs/>
          <w:sz w:val="24"/>
          <w:szCs w:val="24"/>
        </w:rPr>
        <w:t xml:space="preserve">. En relación a las medianas empresas, el 100% señaló que es necesario actualizar sus conocimientos y habilidades, el 25% indicó que su personal carece de conocimientos y </w:t>
      </w:r>
      <w:proofErr w:type="gramStart"/>
      <w:r w:rsidR="00A07FDB" w:rsidRPr="002D6A59">
        <w:rPr>
          <w:rFonts w:ascii="Times New Roman" w:eastAsiaTheme="majorEastAsia" w:hAnsi="Times New Roman" w:cs="Times New Roman"/>
          <w:bCs/>
          <w:sz w:val="24"/>
          <w:szCs w:val="24"/>
        </w:rPr>
        <w:t xml:space="preserve">habilidades </w:t>
      </w:r>
      <w:r w:rsidR="00F47C95">
        <w:rPr>
          <w:rFonts w:ascii="Times New Roman" w:eastAsiaTheme="majorEastAsia" w:hAnsi="Times New Roman" w:cs="Times New Roman"/>
          <w:bCs/>
          <w:sz w:val="24"/>
          <w:szCs w:val="24"/>
        </w:rPr>
        <w:t xml:space="preserve"> </w:t>
      </w:r>
      <w:r w:rsidR="00A07FDB" w:rsidRPr="002D6A59">
        <w:rPr>
          <w:rFonts w:ascii="Times New Roman" w:eastAsiaTheme="majorEastAsia" w:hAnsi="Times New Roman" w:cs="Times New Roman"/>
          <w:bCs/>
          <w:sz w:val="24"/>
          <w:szCs w:val="24"/>
        </w:rPr>
        <w:t>para</w:t>
      </w:r>
      <w:proofErr w:type="gramEnd"/>
      <w:r w:rsidR="00A07FDB" w:rsidRPr="002D6A59">
        <w:rPr>
          <w:rFonts w:ascii="Times New Roman" w:eastAsiaTheme="majorEastAsia" w:hAnsi="Times New Roman" w:cs="Times New Roman"/>
          <w:bCs/>
          <w:sz w:val="24"/>
          <w:szCs w:val="24"/>
        </w:rPr>
        <w:t xml:space="preserve"> desarrollar su trabajo, 25% desconoce los procedimientos del trabajo que desarrolla, así mismo señalaron que presentan desconocimiento de los criterios a utilizar para la toma de decisiones y limitaciones debido a que el equipo de trabajo es insuficiente.</w:t>
      </w:r>
    </w:p>
    <w:p w:rsidR="00AA47F0" w:rsidRDefault="00AA47F0" w:rsidP="00BC2711">
      <w:pPr>
        <w:pStyle w:val="Ttulo2"/>
        <w:spacing w:before="0" w:line="360" w:lineRule="auto"/>
        <w:rPr>
          <w:rFonts w:ascii="Calibri" w:eastAsia="Times New Roman" w:hAnsi="Calibri" w:cs="Calibri"/>
          <w:bCs w:val="0"/>
          <w:color w:val="000000"/>
          <w:sz w:val="28"/>
          <w:szCs w:val="28"/>
          <w:lang w:val="es-ES_tradnl" w:eastAsia="es-MX"/>
        </w:rPr>
      </w:pPr>
    </w:p>
    <w:p w:rsidR="00AA47F0" w:rsidRDefault="00AA47F0" w:rsidP="00AA47F0">
      <w:pPr>
        <w:rPr>
          <w:lang w:val="es-ES_tradnl" w:eastAsia="es-MX"/>
        </w:rPr>
      </w:pPr>
    </w:p>
    <w:p w:rsidR="00AA47F0" w:rsidRPr="00AA47F0" w:rsidRDefault="00AA47F0" w:rsidP="00AA47F0">
      <w:pPr>
        <w:rPr>
          <w:lang w:val="es-ES_tradnl" w:eastAsia="es-MX"/>
        </w:rPr>
      </w:pPr>
    </w:p>
    <w:p w:rsidR="00BC2711" w:rsidRPr="002D6A59" w:rsidRDefault="00BC2711" w:rsidP="00BC2711">
      <w:pPr>
        <w:pStyle w:val="Ttulo2"/>
        <w:spacing w:before="0" w:line="360" w:lineRule="auto"/>
        <w:rPr>
          <w:rFonts w:ascii="Times New Roman" w:hAnsi="Times New Roman" w:cs="Times New Roman"/>
          <w:caps/>
          <w:color w:val="auto"/>
          <w:sz w:val="24"/>
          <w:szCs w:val="24"/>
        </w:rPr>
      </w:pPr>
      <w:r w:rsidRPr="00177FE8">
        <w:rPr>
          <w:rFonts w:ascii="Calibri" w:eastAsia="Times New Roman" w:hAnsi="Calibri" w:cs="Calibri"/>
          <w:bCs w:val="0"/>
          <w:color w:val="000000"/>
          <w:sz w:val="28"/>
          <w:szCs w:val="28"/>
          <w:lang w:val="es-ES_tradnl" w:eastAsia="es-MX"/>
        </w:rPr>
        <w:lastRenderedPageBreak/>
        <w:t>Conclusiones</w:t>
      </w:r>
    </w:p>
    <w:p w:rsidR="004D717A" w:rsidRPr="002D6A59" w:rsidRDefault="004D717A" w:rsidP="004D717A">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Es importante señalar que se logró el objetivo de la investigación</w:t>
      </w:r>
      <w:r w:rsidR="00121173" w:rsidRPr="002D6A59">
        <w:rPr>
          <w:rFonts w:ascii="Times New Roman" w:eastAsiaTheme="majorEastAsia" w:hAnsi="Times New Roman" w:cs="Times New Roman"/>
          <w:bCs/>
          <w:sz w:val="24"/>
          <w:szCs w:val="24"/>
        </w:rPr>
        <w:t xml:space="preserve"> y se </w:t>
      </w:r>
      <w:r w:rsidR="00E86401" w:rsidRPr="002D6A59">
        <w:rPr>
          <w:rFonts w:ascii="Times New Roman" w:eastAsiaTheme="majorEastAsia" w:hAnsi="Times New Roman" w:cs="Times New Roman"/>
          <w:bCs/>
          <w:sz w:val="24"/>
          <w:szCs w:val="24"/>
        </w:rPr>
        <w:t>dio</w:t>
      </w:r>
      <w:r w:rsidRPr="002D6A59">
        <w:rPr>
          <w:rFonts w:ascii="Times New Roman" w:eastAsiaTheme="majorEastAsia" w:hAnsi="Times New Roman" w:cs="Times New Roman"/>
          <w:bCs/>
          <w:sz w:val="24"/>
          <w:szCs w:val="24"/>
        </w:rPr>
        <w:t xml:space="preserve"> respuesta a la</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 xml:space="preserve">pregunta de investigación respecto a la situación actual que presentan las </w:t>
      </w:r>
      <w:proofErr w:type="spellStart"/>
      <w:r w:rsidRPr="002D6A59">
        <w:rPr>
          <w:rFonts w:ascii="Times New Roman" w:eastAsiaTheme="majorEastAsia" w:hAnsi="Times New Roman" w:cs="Times New Roman"/>
          <w:bCs/>
          <w:sz w:val="24"/>
          <w:szCs w:val="24"/>
        </w:rPr>
        <w:t>PyMEs</w:t>
      </w:r>
      <w:proofErr w:type="spellEnd"/>
      <w:r w:rsidRPr="002D6A59">
        <w:rPr>
          <w:rFonts w:ascii="Times New Roman" w:eastAsiaTheme="majorEastAsia" w:hAnsi="Times New Roman" w:cs="Times New Roman"/>
          <w:bCs/>
          <w:sz w:val="24"/>
          <w:szCs w:val="24"/>
        </w:rPr>
        <w:t xml:space="preserve"> en</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cuanto a la detección de necesidades de Capacitación del personal en el área de</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informática, obteniéndose que sólo el 47% de las pequeñas empresas cuenta con personal</w:t>
      </w:r>
      <w:r w:rsidR="00465CDA" w:rsidRPr="002D6A59">
        <w:rPr>
          <w:rFonts w:ascii="Times New Roman" w:eastAsiaTheme="majorEastAsia" w:hAnsi="Times New Roman" w:cs="Times New Roman"/>
          <w:bCs/>
          <w:sz w:val="24"/>
          <w:szCs w:val="24"/>
        </w:rPr>
        <w:t xml:space="preserve"> que tienen </w:t>
      </w:r>
      <w:r w:rsidRPr="002D6A59">
        <w:rPr>
          <w:rFonts w:ascii="Times New Roman" w:eastAsiaTheme="majorEastAsia" w:hAnsi="Times New Roman" w:cs="Times New Roman"/>
          <w:bCs/>
          <w:sz w:val="24"/>
          <w:szCs w:val="24"/>
        </w:rPr>
        <w:t>formación en informática, mientras que en las medianas empresas se cuenta con el</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100%. Del citado</w:t>
      </w:r>
      <w:r w:rsidR="00121173" w:rsidRPr="002D6A59">
        <w:rPr>
          <w:rFonts w:ascii="Times New Roman" w:eastAsiaTheme="majorEastAsia" w:hAnsi="Times New Roman" w:cs="Times New Roman"/>
          <w:bCs/>
          <w:sz w:val="24"/>
          <w:szCs w:val="24"/>
        </w:rPr>
        <w:t xml:space="preserve"> 47% de las pequeñas empresas </w:t>
      </w:r>
      <w:r w:rsidRPr="002D6A59">
        <w:rPr>
          <w:rFonts w:ascii="Times New Roman" w:eastAsiaTheme="majorEastAsia" w:hAnsi="Times New Roman" w:cs="Times New Roman"/>
          <w:bCs/>
          <w:sz w:val="24"/>
          <w:szCs w:val="24"/>
        </w:rPr>
        <w:t>el 35% indicaron tener dentro de</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su estructura organizacional un área de informática, en tanto el 75% de las medianas</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empresas cuentan con dicha área.</w:t>
      </w:r>
    </w:p>
    <w:p w:rsidR="003A3F31" w:rsidRPr="002D6A59" w:rsidRDefault="00205EA1" w:rsidP="004D717A">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 xml:space="preserve">Del total </w:t>
      </w:r>
      <w:r w:rsidR="004D717A" w:rsidRPr="002D6A59">
        <w:rPr>
          <w:rFonts w:ascii="Times New Roman" w:eastAsiaTheme="majorEastAsia" w:hAnsi="Times New Roman" w:cs="Times New Roman"/>
          <w:bCs/>
          <w:sz w:val="24"/>
          <w:szCs w:val="24"/>
        </w:rPr>
        <w:t>de las peque</w:t>
      </w:r>
      <w:r w:rsidR="00465CDA" w:rsidRPr="002D6A59">
        <w:rPr>
          <w:rFonts w:ascii="Times New Roman" w:eastAsiaTheme="majorEastAsia" w:hAnsi="Times New Roman" w:cs="Times New Roman"/>
          <w:bCs/>
          <w:sz w:val="24"/>
          <w:szCs w:val="24"/>
        </w:rPr>
        <w:t xml:space="preserve">ñas empresas que tienen un </w:t>
      </w:r>
      <w:r w:rsidR="004D717A" w:rsidRPr="002D6A59">
        <w:rPr>
          <w:rFonts w:ascii="Times New Roman" w:eastAsiaTheme="majorEastAsia" w:hAnsi="Times New Roman" w:cs="Times New Roman"/>
          <w:bCs/>
          <w:sz w:val="24"/>
          <w:szCs w:val="24"/>
        </w:rPr>
        <w:t>área de informática</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 xml:space="preserve">el 71% indicó </w:t>
      </w:r>
      <w:r w:rsidR="00A07FDB" w:rsidRPr="002D6A59">
        <w:rPr>
          <w:rFonts w:ascii="Times New Roman" w:eastAsiaTheme="majorEastAsia" w:hAnsi="Times New Roman" w:cs="Times New Roman"/>
          <w:bCs/>
          <w:sz w:val="24"/>
          <w:szCs w:val="24"/>
        </w:rPr>
        <w:t xml:space="preserve">que </w:t>
      </w:r>
      <w:r w:rsidR="004D717A" w:rsidRPr="002D6A59">
        <w:rPr>
          <w:rFonts w:ascii="Times New Roman" w:eastAsiaTheme="majorEastAsia" w:hAnsi="Times New Roman" w:cs="Times New Roman"/>
          <w:bCs/>
          <w:sz w:val="24"/>
          <w:szCs w:val="24"/>
        </w:rPr>
        <w:t>el responsable</w:t>
      </w:r>
      <w:r w:rsidR="00F47C95">
        <w:rPr>
          <w:rFonts w:ascii="Times New Roman" w:eastAsiaTheme="majorEastAsia" w:hAnsi="Times New Roman" w:cs="Times New Roman"/>
          <w:bCs/>
          <w:sz w:val="24"/>
          <w:szCs w:val="24"/>
        </w:rPr>
        <w:t xml:space="preserve"> </w:t>
      </w:r>
      <w:r w:rsidR="004D717A" w:rsidRPr="002D6A59">
        <w:rPr>
          <w:rFonts w:ascii="Times New Roman" w:eastAsiaTheme="majorEastAsia" w:hAnsi="Times New Roman" w:cs="Times New Roman"/>
          <w:bCs/>
          <w:sz w:val="24"/>
          <w:szCs w:val="24"/>
        </w:rPr>
        <w:t>tiene la denominación de jefe de departamento y en las medianas empresas el 75% tiene a</w:t>
      </w:r>
      <w:r w:rsidR="00F47C95">
        <w:rPr>
          <w:rFonts w:ascii="Times New Roman" w:eastAsiaTheme="majorEastAsia" w:hAnsi="Times New Roman" w:cs="Times New Roman"/>
          <w:bCs/>
          <w:sz w:val="24"/>
          <w:szCs w:val="24"/>
        </w:rPr>
        <w:t xml:space="preserve"> </w:t>
      </w:r>
      <w:r w:rsidR="004D717A" w:rsidRPr="002D6A59">
        <w:rPr>
          <w:rFonts w:ascii="Times New Roman" w:eastAsiaTheme="majorEastAsia" w:hAnsi="Times New Roman" w:cs="Times New Roman"/>
          <w:bCs/>
          <w:sz w:val="24"/>
          <w:szCs w:val="24"/>
        </w:rPr>
        <w:t>cargo un director del área de informática. Dichos encargados realizan actividades que</w:t>
      </w:r>
      <w:r w:rsidR="00F47C95">
        <w:rPr>
          <w:rFonts w:ascii="Times New Roman" w:eastAsiaTheme="majorEastAsia" w:hAnsi="Times New Roman" w:cs="Times New Roman"/>
          <w:bCs/>
          <w:sz w:val="24"/>
          <w:szCs w:val="24"/>
        </w:rPr>
        <w:t xml:space="preserve"> </w:t>
      </w:r>
      <w:r w:rsidR="004D717A" w:rsidRPr="002D6A59">
        <w:rPr>
          <w:rFonts w:ascii="Times New Roman" w:eastAsiaTheme="majorEastAsia" w:hAnsi="Times New Roman" w:cs="Times New Roman"/>
          <w:bCs/>
          <w:sz w:val="24"/>
          <w:szCs w:val="24"/>
        </w:rPr>
        <w:t>tienen relación con las principales funciones de la empresa. El estudio mostró que el 65%</w:t>
      </w:r>
      <w:r w:rsidR="00F47C95">
        <w:rPr>
          <w:rFonts w:ascii="Times New Roman" w:eastAsiaTheme="majorEastAsia" w:hAnsi="Times New Roman" w:cs="Times New Roman"/>
          <w:bCs/>
          <w:sz w:val="24"/>
          <w:szCs w:val="24"/>
        </w:rPr>
        <w:t xml:space="preserve"> </w:t>
      </w:r>
      <w:r w:rsidR="004D717A" w:rsidRPr="002D6A59">
        <w:rPr>
          <w:rFonts w:ascii="Times New Roman" w:eastAsiaTheme="majorEastAsia" w:hAnsi="Times New Roman" w:cs="Times New Roman"/>
          <w:bCs/>
          <w:sz w:val="24"/>
          <w:szCs w:val="24"/>
        </w:rPr>
        <w:t>de las pequeñas empresas tienen como responsable de la empresa a personas con grado</w:t>
      </w:r>
      <w:r w:rsidR="00F47C95">
        <w:rPr>
          <w:rFonts w:ascii="Times New Roman" w:eastAsiaTheme="majorEastAsia" w:hAnsi="Times New Roman" w:cs="Times New Roman"/>
          <w:bCs/>
          <w:sz w:val="24"/>
          <w:szCs w:val="24"/>
        </w:rPr>
        <w:t xml:space="preserve"> </w:t>
      </w:r>
      <w:r w:rsidR="004D717A" w:rsidRPr="002D6A59">
        <w:rPr>
          <w:rFonts w:ascii="Times New Roman" w:eastAsiaTheme="majorEastAsia" w:hAnsi="Times New Roman" w:cs="Times New Roman"/>
          <w:bCs/>
          <w:sz w:val="24"/>
          <w:szCs w:val="24"/>
        </w:rPr>
        <w:t xml:space="preserve">de formación a nivel licenciatura, y las medianas empresas el 50% </w:t>
      </w:r>
      <w:r w:rsidR="00F47A33" w:rsidRPr="002D6A59">
        <w:rPr>
          <w:rFonts w:ascii="Times New Roman" w:eastAsiaTheme="majorEastAsia" w:hAnsi="Times New Roman" w:cs="Times New Roman"/>
          <w:bCs/>
          <w:sz w:val="24"/>
          <w:szCs w:val="24"/>
        </w:rPr>
        <w:t>tienen</w:t>
      </w:r>
      <w:r w:rsidR="004D717A" w:rsidRPr="002D6A59">
        <w:rPr>
          <w:rFonts w:ascii="Times New Roman" w:eastAsiaTheme="majorEastAsia" w:hAnsi="Times New Roman" w:cs="Times New Roman"/>
          <w:bCs/>
          <w:sz w:val="24"/>
          <w:szCs w:val="24"/>
        </w:rPr>
        <w:t xml:space="preserve"> grado de</w:t>
      </w:r>
      <w:r w:rsidR="00F47C95">
        <w:rPr>
          <w:rFonts w:ascii="Times New Roman" w:eastAsiaTheme="majorEastAsia" w:hAnsi="Times New Roman" w:cs="Times New Roman"/>
          <w:bCs/>
          <w:sz w:val="24"/>
          <w:szCs w:val="24"/>
        </w:rPr>
        <w:t xml:space="preserve"> </w:t>
      </w:r>
      <w:r w:rsidR="004D717A" w:rsidRPr="002D6A59">
        <w:rPr>
          <w:rFonts w:ascii="Times New Roman" w:eastAsiaTheme="majorEastAsia" w:hAnsi="Times New Roman" w:cs="Times New Roman"/>
          <w:bCs/>
          <w:sz w:val="24"/>
          <w:szCs w:val="24"/>
        </w:rPr>
        <w:t>maestría.</w:t>
      </w:r>
    </w:p>
    <w:p w:rsidR="004D717A" w:rsidRPr="002D6A59" w:rsidRDefault="004D717A" w:rsidP="004D717A">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 xml:space="preserve">Respecto a las empresas que realizan la </w:t>
      </w:r>
      <w:r w:rsidR="00205EA1" w:rsidRPr="002D6A59">
        <w:rPr>
          <w:rFonts w:ascii="Times New Roman" w:eastAsiaTheme="majorEastAsia" w:hAnsi="Times New Roman" w:cs="Times New Roman"/>
          <w:bCs/>
          <w:sz w:val="24"/>
          <w:szCs w:val="24"/>
        </w:rPr>
        <w:t>capacitación a su personal el 25</w:t>
      </w:r>
      <w:r w:rsidRPr="002D6A59">
        <w:rPr>
          <w:rFonts w:ascii="Times New Roman" w:eastAsiaTheme="majorEastAsia" w:hAnsi="Times New Roman" w:cs="Times New Roman"/>
          <w:bCs/>
          <w:sz w:val="24"/>
          <w:szCs w:val="24"/>
        </w:rPr>
        <w:t>% de las pequeñas</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y el 100% de las medianas llevan a cabo la detección de necesidades. En el 78% de los</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casos de las pequeñas y el 100% de las medianas empresas utilizan como instrumento de</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detección de necesidades la observación.</w:t>
      </w:r>
    </w:p>
    <w:p w:rsidR="00BF0A5E" w:rsidRPr="002D6A59" w:rsidRDefault="004D717A" w:rsidP="004D717A">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 xml:space="preserve"> Es importante señalar que del total de las pequeñas empresas encuestadas </w:t>
      </w:r>
      <w:r w:rsidR="00BF0A5E" w:rsidRPr="002D6A59">
        <w:rPr>
          <w:rFonts w:ascii="Times New Roman" w:eastAsiaTheme="majorEastAsia" w:hAnsi="Times New Roman" w:cs="Times New Roman"/>
          <w:bCs/>
          <w:sz w:val="24"/>
          <w:szCs w:val="24"/>
        </w:rPr>
        <w:t xml:space="preserve">que cuentan con personal de informática, </w:t>
      </w:r>
      <w:r w:rsidRPr="002D6A59">
        <w:rPr>
          <w:rFonts w:ascii="Times New Roman" w:eastAsiaTheme="majorEastAsia" w:hAnsi="Times New Roman" w:cs="Times New Roman"/>
          <w:bCs/>
          <w:sz w:val="24"/>
          <w:szCs w:val="24"/>
        </w:rPr>
        <w:t>el 58% de los</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empresarios está</w:t>
      </w:r>
      <w:r w:rsidR="00465CDA" w:rsidRPr="002D6A59">
        <w:rPr>
          <w:rFonts w:ascii="Times New Roman" w:eastAsiaTheme="majorEastAsia" w:hAnsi="Times New Roman" w:cs="Times New Roman"/>
          <w:bCs/>
          <w:sz w:val="24"/>
          <w:szCs w:val="24"/>
        </w:rPr>
        <w:t>n</w:t>
      </w:r>
      <w:r w:rsidRPr="002D6A59">
        <w:rPr>
          <w:rFonts w:ascii="Times New Roman" w:eastAsiaTheme="majorEastAsia" w:hAnsi="Times New Roman" w:cs="Times New Roman"/>
          <w:bCs/>
          <w:sz w:val="24"/>
          <w:szCs w:val="24"/>
        </w:rPr>
        <w:t xml:space="preserve"> de acuerdo en realizar la detección de necesidades de capacitación; </w:t>
      </w:r>
      <w:r w:rsidR="00BF0A5E" w:rsidRPr="002D6A59">
        <w:rPr>
          <w:rFonts w:ascii="Times New Roman" w:eastAsiaTheme="majorEastAsia" w:hAnsi="Times New Roman" w:cs="Times New Roman"/>
          <w:bCs/>
          <w:sz w:val="24"/>
          <w:szCs w:val="24"/>
        </w:rPr>
        <w:t xml:space="preserve">así mismo el 53% de ellos señaló que invertir en recursos de capacitación a su personal es un elemento favorable para la empresa. </w:t>
      </w:r>
    </w:p>
    <w:p w:rsidR="00BF0A5E" w:rsidRPr="002D6A59" w:rsidRDefault="004D717A" w:rsidP="00BF0A5E">
      <w:pPr>
        <w:autoSpaceDE w:val="0"/>
        <w:autoSpaceDN w:val="0"/>
        <w:adjustRightInd w:val="0"/>
        <w:spacing w:after="0" w:line="360" w:lineRule="auto"/>
        <w:jc w:val="both"/>
        <w:rPr>
          <w:rFonts w:ascii="Times New Roman" w:eastAsiaTheme="majorEastAsia" w:hAnsi="Times New Roman" w:cs="Times New Roman"/>
          <w:bCs/>
          <w:sz w:val="24"/>
          <w:szCs w:val="24"/>
        </w:rPr>
      </w:pPr>
      <w:r w:rsidRPr="002D6A59">
        <w:rPr>
          <w:rFonts w:ascii="Times New Roman" w:eastAsiaTheme="majorEastAsia" w:hAnsi="Times New Roman" w:cs="Times New Roman"/>
          <w:bCs/>
          <w:sz w:val="24"/>
          <w:szCs w:val="24"/>
        </w:rPr>
        <w:t>Respecto al caso de las</w:t>
      </w:r>
      <w:r w:rsidR="00F47C95">
        <w:rPr>
          <w:rFonts w:ascii="Times New Roman" w:eastAsiaTheme="majorEastAsia" w:hAnsi="Times New Roman" w:cs="Times New Roman"/>
          <w:bCs/>
          <w:sz w:val="24"/>
          <w:szCs w:val="24"/>
        </w:rPr>
        <w:t xml:space="preserve"> </w:t>
      </w:r>
      <w:r w:rsidRPr="002D6A59">
        <w:rPr>
          <w:rFonts w:ascii="Times New Roman" w:eastAsiaTheme="majorEastAsia" w:hAnsi="Times New Roman" w:cs="Times New Roman"/>
          <w:bCs/>
          <w:sz w:val="24"/>
          <w:szCs w:val="24"/>
        </w:rPr>
        <w:t xml:space="preserve">medianas el 100% está realizando la etapa de detección de necesidades de capacitación </w:t>
      </w:r>
      <w:r w:rsidR="00BF0A5E" w:rsidRPr="002D6A59">
        <w:rPr>
          <w:rFonts w:ascii="Times New Roman" w:eastAsiaTheme="majorEastAsia" w:hAnsi="Times New Roman" w:cs="Times New Roman"/>
          <w:bCs/>
          <w:sz w:val="24"/>
          <w:szCs w:val="24"/>
        </w:rPr>
        <w:t xml:space="preserve">y la totalidad </w:t>
      </w:r>
      <w:proofErr w:type="gramStart"/>
      <w:r w:rsidR="00BF0A5E" w:rsidRPr="002D6A59">
        <w:rPr>
          <w:rFonts w:ascii="Times New Roman" w:eastAsiaTheme="majorEastAsia" w:hAnsi="Times New Roman" w:cs="Times New Roman"/>
          <w:bCs/>
          <w:sz w:val="24"/>
          <w:szCs w:val="24"/>
        </w:rPr>
        <w:t>señaló  que</w:t>
      </w:r>
      <w:proofErr w:type="gramEnd"/>
      <w:r w:rsidR="00BF0A5E" w:rsidRPr="002D6A59">
        <w:rPr>
          <w:rFonts w:ascii="Times New Roman" w:eastAsiaTheme="majorEastAsia" w:hAnsi="Times New Roman" w:cs="Times New Roman"/>
          <w:bCs/>
          <w:sz w:val="24"/>
          <w:szCs w:val="24"/>
        </w:rPr>
        <w:t xml:space="preserve"> invertir en recursos de capacitación a su personal es un elemento favorable para la empresa. </w:t>
      </w:r>
    </w:p>
    <w:p w:rsidR="004D717A" w:rsidRPr="004D717A" w:rsidRDefault="004D717A" w:rsidP="004D717A">
      <w:pPr>
        <w:autoSpaceDE w:val="0"/>
        <w:autoSpaceDN w:val="0"/>
        <w:adjustRightInd w:val="0"/>
        <w:spacing w:after="0" w:line="360" w:lineRule="auto"/>
        <w:jc w:val="both"/>
        <w:rPr>
          <w:rFonts w:ascii="Arial" w:eastAsiaTheme="majorEastAsia" w:hAnsi="Arial" w:cs="Arial"/>
          <w:bCs/>
        </w:rPr>
      </w:pPr>
    </w:p>
    <w:p w:rsidR="00177FE8" w:rsidRDefault="00177FE8" w:rsidP="005C5494">
      <w:pPr>
        <w:pStyle w:val="Ttulo2"/>
        <w:spacing w:before="0" w:line="360" w:lineRule="auto"/>
        <w:rPr>
          <w:rFonts w:ascii="Calibri" w:eastAsia="Times New Roman" w:hAnsi="Calibri" w:cs="Calibri"/>
          <w:bCs w:val="0"/>
          <w:color w:val="000000"/>
          <w:sz w:val="28"/>
          <w:szCs w:val="28"/>
          <w:lang w:val="es-ES_tradnl" w:eastAsia="es-MX"/>
        </w:rPr>
      </w:pPr>
    </w:p>
    <w:p w:rsidR="00BD48EC" w:rsidRDefault="00BD48EC" w:rsidP="00BD48EC">
      <w:pPr>
        <w:rPr>
          <w:lang w:val="es-ES_tradnl" w:eastAsia="es-MX"/>
        </w:rPr>
      </w:pPr>
    </w:p>
    <w:p w:rsidR="00BD48EC" w:rsidRDefault="00BD48EC" w:rsidP="00BD48EC">
      <w:pPr>
        <w:rPr>
          <w:lang w:val="es-ES_tradnl" w:eastAsia="es-MX"/>
        </w:rPr>
      </w:pPr>
    </w:p>
    <w:p w:rsidR="005C5494" w:rsidRPr="002D6A59" w:rsidRDefault="00376865" w:rsidP="005C5494">
      <w:pPr>
        <w:pStyle w:val="Ttulo2"/>
        <w:spacing w:before="0" w:line="360" w:lineRule="auto"/>
        <w:rPr>
          <w:rFonts w:ascii="Times New Roman" w:hAnsi="Times New Roman" w:cs="Times New Roman"/>
          <w:caps/>
          <w:color w:val="auto"/>
          <w:sz w:val="24"/>
          <w:szCs w:val="24"/>
        </w:rPr>
      </w:pPr>
      <w:bookmarkStart w:id="0" w:name="_GoBack"/>
      <w:bookmarkEnd w:id="0"/>
      <w:r w:rsidRPr="00177FE8">
        <w:rPr>
          <w:rFonts w:ascii="Calibri" w:eastAsia="Times New Roman" w:hAnsi="Calibri" w:cs="Calibri"/>
          <w:bCs w:val="0"/>
          <w:color w:val="000000"/>
          <w:sz w:val="28"/>
          <w:szCs w:val="28"/>
          <w:lang w:val="es-ES_tradnl" w:eastAsia="es-MX"/>
        </w:rPr>
        <w:lastRenderedPageBreak/>
        <w:t xml:space="preserve">Referencias </w:t>
      </w:r>
    </w:p>
    <w:p w:rsidR="00B460FC" w:rsidRPr="00480755" w:rsidRDefault="00B460FC" w:rsidP="00B460FC">
      <w:pPr>
        <w:spacing w:after="0" w:line="360" w:lineRule="auto"/>
        <w:ind w:left="459" w:hanging="459"/>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 xml:space="preserve">Barrientos, O; Escobedo, S; Landa, H &amp; Lozano, S. (2009). Detección de necesidades de capacitación en el departamento de mercerías de la empresa 7- Eleven México mercados 200 y 202. Tesis de licenciatura en Administración Industrial. México: Instituto Politécnico Nacional. Recuperado de: </w:t>
      </w:r>
      <w:hyperlink r:id="rId8" w:history="1">
        <w:r w:rsidRPr="00480755">
          <w:rPr>
            <w:rFonts w:ascii="Times New Roman" w:eastAsiaTheme="majorEastAsia" w:hAnsi="Times New Roman" w:cs="Times New Roman"/>
            <w:bCs/>
            <w:sz w:val="24"/>
            <w:szCs w:val="24"/>
          </w:rPr>
          <w:t>http://tesis.ipn.mx/bitstream/handle/123456789/4133/A2.719.pdf?sequence=1</w:t>
        </w:r>
      </w:hyperlink>
    </w:p>
    <w:p w:rsidR="00B460FC" w:rsidRPr="00480755" w:rsidRDefault="00B460FC" w:rsidP="00B460FC">
      <w:pPr>
        <w:spacing w:after="0" w:line="360" w:lineRule="auto"/>
        <w:ind w:left="459" w:hanging="459"/>
        <w:jc w:val="both"/>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Blake, O. J. (2009). Origen, detección y análisis de las necesidades de capacitación. Buenos Aires, Argentina: ed. MAcchi.</w:t>
      </w:r>
    </w:p>
    <w:p w:rsidR="00B460FC" w:rsidRPr="00480755" w:rsidRDefault="00B460FC" w:rsidP="00B460FC">
      <w:pPr>
        <w:spacing w:after="0" w:line="360" w:lineRule="auto"/>
        <w:ind w:left="459" w:hanging="459"/>
        <w:jc w:val="both"/>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 xml:space="preserve">Chávez, L. (2011, </w:t>
      </w:r>
      <w:proofErr w:type="gramStart"/>
      <w:r w:rsidRPr="00480755">
        <w:rPr>
          <w:rFonts w:ascii="Times New Roman" w:eastAsiaTheme="majorEastAsia" w:hAnsi="Times New Roman" w:cs="Times New Roman"/>
          <w:bCs/>
          <w:sz w:val="24"/>
          <w:szCs w:val="24"/>
        </w:rPr>
        <w:t>Diciembre</w:t>
      </w:r>
      <w:proofErr w:type="gramEnd"/>
      <w:r w:rsidRPr="00480755">
        <w:rPr>
          <w:rFonts w:ascii="Times New Roman" w:eastAsiaTheme="majorEastAsia" w:hAnsi="Times New Roman" w:cs="Times New Roman"/>
          <w:bCs/>
          <w:sz w:val="24"/>
          <w:szCs w:val="24"/>
        </w:rPr>
        <w:t xml:space="preserve">). Diagnóstico de Necesidades de Capacitación para la elaboración de recursos educativos abiertos dirigidos a la formación de profesores e investigadores. Tesis de maestría en Educación. Cd. Obregón, Sonora: Instituto Tecnológico de Sonora. Recuperado de: </w:t>
      </w:r>
      <w:hyperlink r:id="rId9" w:history="1">
        <w:r w:rsidRPr="00480755">
          <w:rPr>
            <w:rFonts w:ascii="Times New Roman" w:eastAsiaTheme="majorEastAsia" w:hAnsi="Times New Roman" w:cs="Times New Roman"/>
            <w:bCs/>
            <w:sz w:val="24"/>
            <w:szCs w:val="24"/>
          </w:rPr>
          <w:t>http://biblioteca.itson.mx/dac_new/tesis/314_chavez_leticia.pdf</w:t>
        </w:r>
      </w:hyperlink>
    </w:p>
    <w:p w:rsidR="00B460FC" w:rsidRPr="00480755" w:rsidRDefault="00B460FC" w:rsidP="00B460FC">
      <w:pPr>
        <w:spacing w:after="0" w:line="360" w:lineRule="auto"/>
        <w:ind w:left="459" w:hanging="459"/>
        <w:jc w:val="both"/>
        <w:rPr>
          <w:rFonts w:ascii="Times New Roman" w:eastAsiaTheme="majorEastAsia" w:hAnsi="Times New Roman" w:cs="Times New Roman"/>
          <w:bCs/>
          <w:sz w:val="24"/>
          <w:szCs w:val="24"/>
          <w:lang w:val="en-US"/>
        </w:rPr>
      </w:pPr>
      <w:r w:rsidRPr="00480755">
        <w:rPr>
          <w:rFonts w:ascii="Times New Roman" w:eastAsiaTheme="majorEastAsia" w:hAnsi="Times New Roman" w:cs="Times New Roman"/>
          <w:bCs/>
          <w:sz w:val="24"/>
          <w:szCs w:val="24"/>
        </w:rPr>
        <w:t xml:space="preserve">Chiavenato, I. (2000). Administracion de recursos humanos. </w:t>
      </w:r>
      <w:r w:rsidRPr="00480755">
        <w:rPr>
          <w:rFonts w:ascii="Times New Roman" w:eastAsiaTheme="majorEastAsia" w:hAnsi="Times New Roman" w:cs="Times New Roman"/>
          <w:bCs/>
          <w:sz w:val="24"/>
          <w:szCs w:val="24"/>
          <w:lang w:val="en-US"/>
        </w:rPr>
        <w:t xml:space="preserve">Bogotá: </w:t>
      </w:r>
      <w:r w:rsidR="00F47A33" w:rsidRPr="00F47A33">
        <w:rPr>
          <w:rFonts w:ascii="Times New Roman" w:eastAsiaTheme="majorEastAsia" w:hAnsi="Times New Roman" w:cs="Times New Roman"/>
          <w:bCs/>
          <w:sz w:val="24"/>
          <w:szCs w:val="24"/>
          <w:lang w:val="en-US"/>
        </w:rPr>
        <w:t>Editorial</w:t>
      </w:r>
      <w:r w:rsidR="00F47C95">
        <w:rPr>
          <w:rFonts w:ascii="Times New Roman" w:eastAsiaTheme="majorEastAsia" w:hAnsi="Times New Roman" w:cs="Times New Roman"/>
          <w:bCs/>
          <w:sz w:val="24"/>
          <w:szCs w:val="24"/>
          <w:lang w:val="en-US"/>
        </w:rPr>
        <w:t xml:space="preserve"> </w:t>
      </w:r>
      <w:r w:rsidRPr="00480755">
        <w:rPr>
          <w:rFonts w:ascii="Times New Roman" w:eastAsiaTheme="majorEastAsia" w:hAnsi="Times New Roman" w:cs="Times New Roman"/>
          <w:bCs/>
          <w:sz w:val="24"/>
          <w:szCs w:val="24"/>
          <w:lang w:val="en-US"/>
        </w:rPr>
        <w:t>Mac Graw Hill.</w:t>
      </w:r>
    </w:p>
    <w:p w:rsidR="00B460FC" w:rsidRPr="00480755" w:rsidRDefault="00B460FC" w:rsidP="00B460FC">
      <w:pPr>
        <w:spacing w:after="0" w:line="360" w:lineRule="auto"/>
        <w:ind w:left="459" w:hanging="459"/>
        <w:jc w:val="both"/>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 xml:space="preserve">Chiavenato, I. (2006). Introducción a la teoría general de la administración. México: </w:t>
      </w:r>
      <w:r w:rsidR="00F47A33" w:rsidRPr="00480755">
        <w:rPr>
          <w:rFonts w:ascii="Times New Roman" w:eastAsiaTheme="majorEastAsia" w:hAnsi="Times New Roman" w:cs="Times New Roman"/>
          <w:bCs/>
          <w:sz w:val="24"/>
          <w:szCs w:val="24"/>
        </w:rPr>
        <w:t>Editorial</w:t>
      </w:r>
      <w:r w:rsidRPr="00480755">
        <w:rPr>
          <w:rFonts w:ascii="Times New Roman" w:eastAsiaTheme="majorEastAsia" w:hAnsi="Times New Roman" w:cs="Times New Roman"/>
          <w:bCs/>
          <w:sz w:val="24"/>
          <w:szCs w:val="24"/>
        </w:rPr>
        <w:t xml:space="preserve"> Mc Graw Hill.</w:t>
      </w:r>
    </w:p>
    <w:p w:rsidR="00B460FC" w:rsidRPr="00480755" w:rsidRDefault="00B460FC" w:rsidP="00B460FC">
      <w:pPr>
        <w:spacing w:after="0" w:line="360" w:lineRule="auto"/>
        <w:ind w:left="459" w:hanging="459"/>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Guerrero, S., y Sire, B. (2001). Motivación para entrenar desde la perspectiva de los</w:t>
      </w:r>
    </w:p>
    <w:p w:rsidR="00B460FC" w:rsidRPr="00480755" w:rsidRDefault="00B460FC" w:rsidP="00B460FC">
      <w:pPr>
        <w:spacing w:after="0" w:line="360" w:lineRule="auto"/>
        <w:ind w:left="459"/>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trabajadores: ejemplo de empresas francesas.</w:t>
      </w:r>
    </w:p>
    <w:p w:rsidR="00B460FC" w:rsidRPr="00480755" w:rsidRDefault="00B460FC" w:rsidP="00B460FC">
      <w:pPr>
        <w:spacing w:after="0" w:line="360" w:lineRule="auto"/>
        <w:ind w:left="459" w:hanging="459"/>
        <w:jc w:val="both"/>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Hernández, R., Fernández, C., y Baptista, P. (2010). M</w:t>
      </w:r>
      <w:r w:rsidR="00F47A33">
        <w:rPr>
          <w:rFonts w:ascii="Times New Roman" w:eastAsiaTheme="majorEastAsia" w:hAnsi="Times New Roman" w:cs="Times New Roman"/>
          <w:bCs/>
          <w:sz w:val="24"/>
          <w:szCs w:val="24"/>
        </w:rPr>
        <w:t xml:space="preserve">etodología de la investigación. 4º </w:t>
      </w:r>
      <w:proofErr w:type="gramStart"/>
      <w:r w:rsidR="00F47A33">
        <w:rPr>
          <w:rFonts w:ascii="Times New Roman" w:eastAsiaTheme="majorEastAsia" w:hAnsi="Times New Roman" w:cs="Times New Roman"/>
          <w:bCs/>
          <w:sz w:val="24"/>
          <w:szCs w:val="24"/>
        </w:rPr>
        <w:t xml:space="preserve">edición, </w:t>
      </w:r>
      <w:r w:rsidRPr="00480755">
        <w:rPr>
          <w:rFonts w:ascii="Times New Roman" w:eastAsiaTheme="majorEastAsia" w:hAnsi="Times New Roman" w:cs="Times New Roman"/>
          <w:bCs/>
          <w:sz w:val="24"/>
          <w:szCs w:val="24"/>
        </w:rPr>
        <w:t xml:space="preserve"> México</w:t>
      </w:r>
      <w:proofErr w:type="gramEnd"/>
      <w:r w:rsidRPr="00480755">
        <w:rPr>
          <w:rFonts w:ascii="Times New Roman" w:eastAsiaTheme="majorEastAsia" w:hAnsi="Times New Roman" w:cs="Times New Roman"/>
          <w:bCs/>
          <w:sz w:val="24"/>
          <w:szCs w:val="24"/>
        </w:rPr>
        <w:t xml:space="preserve">: </w:t>
      </w:r>
      <w:r w:rsidR="00F47A33" w:rsidRPr="00480755">
        <w:rPr>
          <w:rFonts w:ascii="Times New Roman" w:eastAsiaTheme="majorEastAsia" w:hAnsi="Times New Roman" w:cs="Times New Roman"/>
          <w:bCs/>
          <w:sz w:val="24"/>
          <w:szCs w:val="24"/>
        </w:rPr>
        <w:t>Editorial</w:t>
      </w:r>
      <w:r w:rsidRPr="00480755">
        <w:rPr>
          <w:rFonts w:ascii="Times New Roman" w:eastAsiaTheme="majorEastAsia" w:hAnsi="Times New Roman" w:cs="Times New Roman"/>
          <w:bCs/>
          <w:sz w:val="24"/>
          <w:szCs w:val="24"/>
        </w:rPr>
        <w:t xml:space="preserve"> Mc- Graw- Hill.</w:t>
      </w:r>
    </w:p>
    <w:p w:rsidR="00B460FC" w:rsidRPr="00480755" w:rsidRDefault="00B460FC" w:rsidP="00B460FC">
      <w:pPr>
        <w:spacing w:after="0" w:line="360" w:lineRule="auto"/>
        <w:ind w:left="459" w:hanging="459"/>
        <w:rPr>
          <w:rFonts w:ascii="Times New Roman" w:eastAsiaTheme="majorEastAsia" w:hAnsi="Times New Roman" w:cs="Times New Roman"/>
          <w:bCs/>
          <w:sz w:val="24"/>
          <w:szCs w:val="24"/>
        </w:rPr>
      </w:pPr>
      <w:proofErr w:type="gramStart"/>
      <w:r w:rsidRPr="00480755">
        <w:rPr>
          <w:rFonts w:ascii="Times New Roman" w:eastAsiaTheme="majorEastAsia" w:hAnsi="Times New Roman" w:cs="Times New Roman"/>
          <w:bCs/>
          <w:sz w:val="24"/>
          <w:szCs w:val="24"/>
        </w:rPr>
        <w:t xml:space="preserve">Hernández </w:t>
      </w:r>
      <w:r w:rsidR="00F47C95">
        <w:rPr>
          <w:rFonts w:ascii="Times New Roman" w:eastAsiaTheme="majorEastAsia" w:hAnsi="Times New Roman" w:cs="Times New Roman"/>
          <w:bCs/>
          <w:sz w:val="24"/>
          <w:szCs w:val="24"/>
        </w:rPr>
        <w:t xml:space="preserve"> </w:t>
      </w:r>
      <w:r w:rsidRPr="00480755">
        <w:rPr>
          <w:rFonts w:ascii="Times New Roman" w:eastAsiaTheme="majorEastAsia" w:hAnsi="Times New Roman" w:cs="Times New Roman"/>
          <w:bCs/>
          <w:sz w:val="24"/>
          <w:szCs w:val="24"/>
        </w:rPr>
        <w:t>Sampieri</w:t>
      </w:r>
      <w:proofErr w:type="gramEnd"/>
      <w:r w:rsidRPr="00480755">
        <w:rPr>
          <w:rFonts w:ascii="Times New Roman" w:eastAsiaTheme="majorEastAsia" w:hAnsi="Times New Roman" w:cs="Times New Roman"/>
          <w:bCs/>
          <w:sz w:val="24"/>
          <w:szCs w:val="24"/>
        </w:rPr>
        <w:t xml:space="preserve">, R., Fernández Collado, C., y Baptista Lucio, P. (2003). Metodología de la investigación. México: </w:t>
      </w:r>
      <w:r w:rsidR="00F47A33" w:rsidRPr="00480755">
        <w:rPr>
          <w:rFonts w:ascii="Times New Roman" w:eastAsiaTheme="majorEastAsia" w:hAnsi="Times New Roman" w:cs="Times New Roman"/>
          <w:bCs/>
          <w:sz w:val="24"/>
          <w:szCs w:val="24"/>
        </w:rPr>
        <w:t>Editorial</w:t>
      </w:r>
      <w:r w:rsidRPr="00480755">
        <w:rPr>
          <w:rFonts w:ascii="Times New Roman" w:eastAsiaTheme="majorEastAsia" w:hAnsi="Times New Roman" w:cs="Times New Roman"/>
          <w:bCs/>
          <w:sz w:val="24"/>
          <w:szCs w:val="24"/>
        </w:rPr>
        <w:t xml:space="preserve"> Mc Graw Hill.</w:t>
      </w:r>
    </w:p>
    <w:p w:rsidR="00B460FC" w:rsidRPr="00480755" w:rsidRDefault="00B460FC" w:rsidP="00B460FC">
      <w:pPr>
        <w:spacing w:after="0" w:line="360" w:lineRule="auto"/>
        <w:ind w:left="459" w:hanging="459"/>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INEGI (2014) Instituto Nacional de Estadística y Geografía. Recuperado el 9 de marzo de 2015 de: http://www3.inegi.org.mx/sistemas/mapa/denue/default.aspx</w:t>
      </w:r>
    </w:p>
    <w:p w:rsidR="00B460FC" w:rsidRPr="00480755" w:rsidRDefault="00B460FC" w:rsidP="00B460FC">
      <w:pPr>
        <w:spacing w:after="0" w:line="360" w:lineRule="auto"/>
        <w:ind w:left="459" w:hanging="459"/>
        <w:jc w:val="both"/>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Kenneth, C.  &amp; Jane, P.  (2004). Sistema</w:t>
      </w:r>
      <w:r w:rsidR="00F47A33">
        <w:rPr>
          <w:rFonts w:ascii="Times New Roman" w:eastAsiaTheme="majorEastAsia" w:hAnsi="Times New Roman" w:cs="Times New Roman"/>
          <w:bCs/>
          <w:sz w:val="24"/>
          <w:szCs w:val="24"/>
        </w:rPr>
        <w:t xml:space="preserve"> de información gerencial. 8ª edición,</w:t>
      </w:r>
      <w:r w:rsidRPr="00480755">
        <w:rPr>
          <w:rFonts w:ascii="Times New Roman" w:eastAsiaTheme="majorEastAsia" w:hAnsi="Times New Roman" w:cs="Times New Roman"/>
          <w:bCs/>
          <w:sz w:val="24"/>
          <w:szCs w:val="24"/>
        </w:rPr>
        <w:t xml:space="preserve"> México: </w:t>
      </w:r>
      <w:r w:rsidR="00F47A33" w:rsidRPr="00480755">
        <w:rPr>
          <w:rFonts w:ascii="Times New Roman" w:eastAsiaTheme="majorEastAsia" w:hAnsi="Times New Roman" w:cs="Times New Roman"/>
          <w:bCs/>
          <w:sz w:val="24"/>
          <w:szCs w:val="24"/>
        </w:rPr>
        <w:t>Editorial</w:t>
      </w:r>
      <w:r w:rsidRPr="00480755">
        <w:rPr>
          <w:rFonts w:ascii="Times New Roman" w:eastAsiaTheme="majorEastAsia" w:hAnsi="Times New Roman" w:cs="Times New Roman"/>
          <w:bCs/>
          <w:sz w:val="24"/>
          <w:szCs w:val="24"/>
        </w:rPr>
        <w:t xml:space="preserve"> Thomson.</w:t>
      </w:r>
    </w:p>
    <w:p w:rsidR="00B460FC" w:rsidRPr="00480755" w:rsidRDefault="00B460FC" w:rsidP="00B460FC">
      <w:pPr>
        <w:spacing w:after="0" w:line="360" w:lineRule="auto"/>
        <w:ind w:left="459" w:hanging="459"/>
        <w:jc w:val="both"/>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 xml:space="preserve">Méndez, C. (2010). Metodología, diseño y desarrollo del proceso de investigación con énfasis en ciencias empresariales. 4ª </w:t>
      </w:r>
      <w:proofErr w:type="gramStart"/>
      <w:r w:rsidRPr="00480755">
        <w:rPr>
          <w:rFonts w:ascii="Times New Roman" w:eastAsiaTheme="majorEastAsia" w:hAnsi="Times New Roman" w:cs="Times New Roman"/>
          <w:bCs/>
          <w:sz w:val="24"/>
          <w:szCs w:val="24"/>
        </w:rPr>
        <w:t>ed</w:t>
      </w:r>
      <w:r w:rsidR="00F47A33">
        <w:rPr>
          <w:rFonts w:ascii="Times New Roman" w:eastAsiaTheme="majorEastAsia" w:hAnsi="Times New Roman" w:cs="Times New Roman"/>
          <w:bCs/>
          <w:sz w:val="24"/>
          <w:szCs w:val="24"/>
        </w:rPr>
        <w:t xml:space="preserve">ición, </w:t>
      </w:r>
      <w:r w:rsidRPr="00480755">
        <w:rPr>
          <w:rFonts w:ascii="Times New Roman" w:eastAsiaTheme="majorEastAsia" w:hAnsi="Times New Roman" w:cs="Times New Roman"/>
          <w:bCs/>
          <w:sz w:val="24"/>
          <w:szCs w:val="24"/>
        </w:rPr>
        <w:t xml:space="preserve"> Bogotá</w:t>
      </w:r>
      <w:proofErr w:type="gramEnd"/>
      <w:r w:rsidRPr="00480755">
        <w:rPr>
          <w:rFonts w:ascii="Times New Roman" w:eastAsiaTheme="majorEastAsia" w:hAnsi="Times New Roman" w:cs="Times New Roman"/>
          <w:bCs/>
          <w:sz w:val="24"/>
          <w:szCs w:val="24"/>
        </w:rPr>
        <w:t>: Editorial Limusa.</w:t>
      </w:r>
    </w:p>
    <w:p w:rsidR="00B460FC" w:rsidRPr="00480755" w:rsidRDefault="00B460FC" w:rsidP="00B460FC">
      <w:pPr>
        <w:spacing w:after="0" w:line="360" w:lineRule="auto"/>
        <w:ind w:left="459" w:hanging="459"/>
        <w:jc w:val="both"/>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lastRenderedPageBreak/>
        <w:t>Serna Hinojosa, y Delgado Rivas. (2007). Observatorio de la Economía Latinoamericana. En Serna Hinojosa, &amp; Delgado Rivas, La capacitación en las pequeñas y medianas empresas (PYMES) de México.</w:t>
      </w:r>
    </w:p>
    <w:p w:rsidR="00B460FC" w:rsidRPr="00480755" w:rsidRDefault="00B460FC" w:rsidP="00B460FC">
      <w:pPr>
        <w:spacing w:after="0" w:line="360" w:lineRule="auto"/>
        <w:ind w:left="459" w:hanging="459"/>
        <w:jc w:val="both"/>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 xml:space="preserve">Siliceo Aguilar, A. (2006). Capacitación y desarrollo del personal. Distrito Federal, México: </w:t>
      </w:r>
      <w:r w:rsidR="00F47A33" w:rsidRPr="00480755">
        <w:rPr>
          <w:rFonts w:ascii="Times New Roman" w:eastAsiaTheme="majorEastAsia" w:hAnsi="Times New Roman" w:cs="Times New Roman"/>
          <w:bCs/>
          <w:sz w:val="24"/>
          <w:szCs w:val="24"/>
        </w:rPr>
        <w:t>Editorial</w:t>
      </w:r>
      <w:r w:rsidRPr="00480755">
        <w:rPr>
          <w:rFonts w:ascii="Times New Roman" w:eastAsiaTheme="majorEastAsia" w:hAnsi="Times New Roman" w:cs="Times New Roman"/>
          <w:bCs/>
          <w:sz w:val="24"/>
          <w:szCs w:val="24"/>
        </w:rPr>
        <w:t xml:space="preserve"> Limusa.</w:t>
      </w:r>
    </w:p>
    <w:p w:rsidR="00B460FC" w:rsidRPr="00480755" w:rsidRDefault="00B460FC" w:rsidP="00B460FC">
      <w:pPr>
        <w:spacing w:after="0" w:line="360" w:lineRule="auto"/>
        <w:ind w:left="459" w:hanging="459"/>
        <w:jc w:val="both"/>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Tamayo, M. (2006). El proceso de la investigación científica. 4ª edición, Editorial Limusa, México.</w:t>
      </w:r>
    </w:p>
    <w:p w:rsidR="00B460FC" w:rsidRPr="00480755" w:rsidRDefault="00B460FC" w:rsidP="00B460FC">
      <w:pPr>
        <w:spacing w:after="0" w:line="360" w:lineRule="auto"/>
        <w:ind w:left="459" w:hanging="459"/>
        <w:jc w:val="both"/>
        <w:rPr>
          <w:rFonts w:ascii="Times New Roman" w:eastAsiaTheme="majorEastAsia" w:hAnsi="Times New Roman" w:cs="Times New Roman"/>
          <w:bCs/>
          <w:sz w:val="24"/>
          <w:szCs w:val="24"/>
        </w:rPr>
      </w:pPr>
      <w:r w:rsidRPr="00480755">
        <w:rPr>
          <w:rFonts w:ascii="Times New Roman" w:eastAsiaTheme="majorEastAsia" w:hAnsi="Times New Roman" w:cs="Times New Roman"/>
          <w:bCs/>
          <w:sz w:val="24"/>
          <w:szCs w:val="24"/>
        </w:rPr>
        <w:t>Vázquez Garatachea, E. (2007). Propuesta de instauración de un sistema en México. México.</w:t>
      </w:r>
    </w:p>
    <w:p w:rsidR="00EA1FB5" w:rsidRPr="00E44FF6" w:rsidRDefault="00EA1FB5" w:rsidP="00B460FC">
      <w:pPr>
        <w:spacing w:after="0" w:line="360" w:lineRule="auto"/>
        <w:ind w:left="459" w:hanging="459"/>
        <w:rPr>
          <w:rFonts w:ascii="Arial" w:eastAsiaTheme="majorEastAsia" w:hAnsi="Arial" w:cs="Arial"/>
          <w:bCs/>
        </w:rPr>
      </w:pPr>
    </w:p>
    <w:sectPr w:rsidR="00EA1FB5" w:rsidRPr="00E44FF6" w:rsidSect="00DB73DF">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581" w:rsidRDefault="001B3581" w:rsidP="00177FE8">
      <w:pPr>
        <w:spacing w:after="0" w:line="240" w:lineRule="auto"/>
      </w:pPr>
      <w:r>
        <w:separator/>
      </w:r>
    </w:p>
  </w:endnote>
  <w:endnote w:type="continuationSeparator" w:id="0">
    <w:p w:rsidR="001B3581" w:rsidRDefault="001B3581" w:rsidP="0017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FE8" w:rsidRDefault="00177FE8" w:rsidP="00177FE8">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581" w:rsidRDefault="001B3581" w:rsidP="00177FE8">
      <w:pPr>
        <w:spacing w:after="0" w:line="240" w:lineRule="auto"/>
      </w:pPr>
      <w:r>
        <w:separator/>
      </w:r>
    </w:p>
  </w:footnote>
  <w:footnote w:type="continuationSeparator" w:id="0">
    <w:p w:rsidR="001B3581" w:rsidRDefault="001B3581" w:rsidP="00177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FE8" w:rsidRDefault="00177FE8" w:rsidP="00177FE8">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D8"/>
    <w:rsid w:val="00012753"/>
    <w:rsid w:val="0005696B"/>
    <w:rsid w:val="00065057"/>
    <w:rsid w:val="000937C0"/>
    <w:rsid w:val="00094189"/>
    <w:rsid w:val="000B1FD2"/>
    <w:rsid w:val="000C404A"/>
    <w:rsid w:val="000D4ADE"/>
    <w:rsid w:val="000F1109"/>
    <w:rsid w:val="000F397F"/>
    <w:rsid w:val="000F40AD"/>
    <w:rsid w:val="00115427"/>
    <w:rsid w:val="00121173"/>
    <w:rsid w:val="001376CC"/>
    <w:rsid w:val="001663D2"/>
    <w:rsid w:val="00176343"/>
    <w:rsid w:val="00177FE8"/>
    <w:rsid w:val="00181FF6"/>
    <w:rsid w:val="00182BAB"/>
    <w:rsid w:val="0018313A"/>
    <w:rsid w:val="001A1640"/>
    <w:rsid w:val="001A2962"/>
    <w:rsid w:val="001A64C9"/>
    <w:rsid w:val="001B3581"/>
    <w:rsid w:val="001B4557"/>
    <w:rsid w:val="001C7619"/>
    <w:rsid w:val="001E63F0"/>
    <w:rsid w:val="00205EA1"/>
    <w:rsid w:val="0022302B"/>
    <w:rsid w:val="00247473"/>
    <w:rsid w:val="002519E2"/>
    <w:rsid w:val="00261EC3"/>
    <w:rsid w:val="0026270F"/>
    <w:rsid w:val="0026787D"/>
    <w:rsid w:val="0027350A"/>
    <w:rsid w:val="002751D8"/>
    <w:rsid w:val="002A2F6F"/>
    <w:rsid w:val="002C3B72"/>
    <w:rsid w:val="002C60F8"/>
    <w:rsid w:val="002D6A59"/>
    <w:rsid w:val="002E0CAB"/>
    <w:rsid w:val="002E5769"/>
    <w:rsid w:val="00302B64"/>
    <w:rsid w:val="00315981"/>
    <w:rsid w:val="00352E56"/>
    <w:rsid w:val="00355B92"/>
    <w:rsid w:val="00365C5D"/>
    <w:rsid w:val="00370460"/>
    <w:rsid w:val="00376865"/>
    <w:rsid w:val="003923F7"/>
    <w:rsid w:val="003A3F31"/>
    <w:rsid w:val="003E5290"/>
    <w:rsid w:val="00401247"/>
    <w:rsid w:val="00457820"/>
    <w:rsid w:val="00465CDA"/>
    <w:rsid w:val="00480755"/>
    <w:rsid w:val="00490A54"/>
    <w:rsid w:val="004911E8"/>
    <w:rsid w:val="00495F0F"/>
    <w:rsid w:val="004D717A"/>
    <w:rsid w:val="004E733B"/>
    <w:rsid w:val="005507D8"/>
    <w:rsid w:val="00556721"/>
    <w:rsid w:val="00563179"/>
    <w:rsid w:val="00570AB6"/>
    <w:rsid w:val="005849C2"/>
    <w:rsid w:val="0058784D"/>
    <w:rsid w:val="005958F8"/>
    <w:rsid w:val="005A3AA2"/>
    <w:rsid w:val="005B027F"/>
    <w:rsid w:val="005B02EA"/>
    <w:rsid w:val="005C5494"/>
    <w:rsid w:val="005D2CF2"/>
    <w:rsid w:val="005E686B"/>
    <w:rsid w:val="005E73F2"/>
    <w:rsid w:val="006065BB"/>
    <w:rsid w:val="0063460C"/>
    <w:rsid w:val="00647CAF"/>
    <w:rsid w:val="0065513A"/>
    <w:rsid w:val="00663CC8"/>
    <w:rsid w:val="00673E73"/>
    <w:rsid w:val="00690DBF"/>
    <w:rsid w:val="0069703C"/>
    <w:rsid w:val="006A65C1"/>
    <w:rsid w:val="006D34BE"/>
    <w:rsid w:val="006D7487"/>
    <w:rsid w:val="00726689"/>
    <w:rsid w:val="00742005"/>
    <w:rsid w:val="00772387"/>
    <w:rsid w:val="0078528D"/>
    <w:rsid w:val="007B6512"/>
    <w:rsid w:val="007C2743"/>
    <w:rsid w:val="007D2FFF"/>
    <w:rsid w:val="007F332C"/>
    <w:rsid w:val="007F4718"/>
    <w:rsid w:val="007F4B93"/>
    <w:rsid w:val="007F51CE"/>
    <w:rsid w:val="007F7911"/>
    <w:rsid w:val="0080443A"/>
    <w:rsid w:val="0085135C"/>
    <w:rsid w:val="00876AEC"/>
    <w:rsid w:val="00897622"/>
    <w:rsid w:val="008A2935"/>
    <w:rsid w:val="008A3680"/>
    <w:rsid w:val="008B2BD9"/>
    <w:rsid w:val="008C3C64"/>
    <w:rsid w:val="008F1D7D"/>
    <w:rsid w:val="008F1FC7"/>
    <w:rsid w:val="00946389"/>
    <w:rsid w:val="00961D21"/>
    <w:rsid w:val="00976322"/>
    <w:rsid w:val="009A1C80"/>
    <w:rsid w:val="009A318B"/>
    <w:rsid w:val="009A7ABE"/>
    <w:rsid w:val="009B050E"/>
    <w:rsid w:val="009D444F"/>
    <w:rsid w:val="009F0561"/>
    <w:rsid w:val="009F26DC"/>
    <w:rsid w:val="00A06D35"/>
    <w:rsid w:val="00A07FDB"/>
    <w:rsid w:val="00A22E2E"/>
    <w:rsid w:val="00A31D85"/>
    <w:rsid w:val="00A4020D"/>
    <w:rsid w:val="00A40ADE"/>
    <w:rsid w:val="00A54E96"/>
    <w:rsid w:val="00A7279D"/>
    <w:rsid w:val="00A75E76"/>
    <w:rsid w:val="00A81E3C"/>
    <w:rsid w:val="00A877E6"/>
    <w:rsid w:val="00AA47F0"/>
    <w:rsid w:val="00B124D8"/>
    <w:rsid w:val="00B332FF"/>
    <w:rsid w:val="00B460FC"/>
    <w:rsid w:val="00B51F5B"/>
    <w:rsid w:val="00B54407"/>
    <w:rsid w:val="00B57DD1"/>
    <w:rsid w:val="00B63BD0"/>
    <w:rsid w:val="00B65AC7"/>
    <w:rsid w:val="00B74131"/>
    <w:rsid w:val="00B7585B"/>
    <w:rsid w:val="00B777D9"/>
    <w:rsid w:val="00B77CA0"/>
    <w:rsid w:val="00BA3852"/>
    <w:rsid w:val="00BB7B07"/>
    <w:rsid w:val="00BC2711"/>
    <w:rsid w:val="00BD48EC"/>
    <w:rsid w:val="00BF059C"/>
    <w:rsid w:val="00BF0A5E"/>
    <w:rsid w:val="00BF0E0A"/>
    <w:rsid w:val="00BF33FF"/>
    <w:rsid w:val="00C10021"/>
    <w:rsid w:val="00C2523C"/>
    <w:rsid w:val="00C37B1E"/>
    <w:rsid w:val="00C47B9D"/>
    <w:rsid w:val="00CA14D1"/>
    <w:rsid w:val="00CD39AB"/>
    <w:rsid w:val="00CE5527"/>
    <w:rsid w:val="00CF3D22"/>
    <w:rsid w:val="00CF77B0"/>
    <w:rsid w:val="00D06998"/>
    <w:rsid w:val="00D06B33"/>
    <w:rsid w:val="00D107C7"/>
    <w:rsid w:val="00D17CC9"/>
    <w:rsid w:val="00D25F4F"/>
    <w:rsid w:val="00D26BF6"/>
    <w:rsid w:val="00D34339"/>
    <w:rsid w:val="00D46AD8"/>
    <w:rsid w:val="00D52D2A"/>
    <w:rsid w:val="00D53714"/>
    <w:rsid w:val="00D71D8B"/>
    <w:rsid w:val="00D83875"/>
    <w:rsid w:val="00D93F55"/>
    <w:rsid w:val="00DB73DF"/>
    <w:rsid w:val="00DB7DF3"/>
    <w:rsid w:val="00DC17D1"/>
    <w:rsid w:val="00DC38E3"/>
    <w:rsid w:val="00DF373D"/>
    <w:rsid w:val="00E0030A"/>
    <w:rsid w:val="00E009F1"/>
    <w:rsid w:val="00E13C5A"/>
    <w:rsid w:val="00E16DA0"/>
    <w:rsid w:val="00E220DE"/>
    <w:rsid w:val="00E44FF6"/>
    <w:rsid w:val="00E52F8A"/>
    <w:rsid w:val="00E562B7"/>
    <w:rsid w:val="00E62395"/>
    <w:rsid w:val="00E7022A"/>
    <w:rsid w:val="00E82D29"/>
    <w:rsid w:val="00E86401"/>
    <w:rsid w:val="00E870F7"/>
    <w:rsid w:val="00E95FC0"/>
    <w:rsid w:val="00EA1FB5"/>
    <w:rsid w:val="00EA5A19"/>
    <w:rsid w:val="00EC655B"/>
    <w:rsid w:val="00EF1FD8"/>
    <w:rsid w:val="00F159DA"/>
    <w:rsid w:val="00F2320C"/>
    <w:rsid w:val="00F354C4"/>
    <w:rsid w:val="00F3717C"/>
    <w:rsid w:val="00F41CC2"/>
    <w:rsid w:val="00F47A33"/>
    <w:rsid w:val="00F47C95"/>
    <w:rsid w:val="00F56C96"/>
    <w:rsid w:val="00F726D7"/>
    <w:rsid w:val="00F85348"/>
    <w:rsid w:val="00F92401"/>
    <w:rsid w:val="00FA3A37"/>
    <w:rsid w:val="00FB5A98"/>
    <w:rsid w:val="00FC4B6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1C814"/>
  <w15:docId w15:val="{6536180C-3FA2-4CA4-938A-FEA84D52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3DF"/>
  </w:style>
  <w:style w:type="paragraph" w:styleId="Ttulo1">
    <w:name w:val="heading 1"/>
    <w:basedOn w:val="Normal"/>
    <w:next w:val="Normal"/>
    <w:link w:val="Ttulo1Car"/>
    <w:uiPriority w:val="9"/>
    <w:qFormat/>
    <w:rsid w:val="002751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C27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51D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C2711"/>
    <w:rPr>
      <w:rFonts w:asciiTheme="majorHAnsi" w:eastAsiaTheme="majorEastAsia" w:hAnsiTheme="majorHAnsi" w:cstheme="majorBidi"/>
      <w:b/>
      <w:bCs/>
      <w:color w:val="4F81BD" w:themeColor="accent1"/>
      <w:sz w:val="26"/>
      <w:szCs w:val="26"/>
    </w:rPr>
  </w:style>
  <w:style w:type="paragraph" w:customStyle="1" w:styleId="Texto">
    <w:name w:val="Texto"/>
    <w:aliases w:val="t,t Car,texto Car,texto Car Car Car Car,texto Car Car Car,texto1 Car Car,texto Car Car Car Car Car Car,Texto1,texto1,t1,texto Car Car Car Car Car Car Car Car Car,Texto2,texto2,t2,t Car2,texto Car2"/>
    <w:basedOn w:val="Normal"/>
    <w:link w:val="TextoCar1"/>
    <w:qFormat/>
    <w:rsid w:val="00065057"/>
    <w:pPr>
      <w:spacing w:after="240" w:line="360" w:lineRule="auto"/>
      <w:jc w:val="both"/>
    </w:pPr>
    <w:rPr>
      <w:rFonts w:ascii="Times New Roman" w:eastAsia="Times New Roman" w:hAnsi="Times New Roman" w:cs="Times New Roman"/>
      <w:sz w:val="24"/>
      <w:szCs w:val="20"/>
      <w:lang w:eastAsia="es-ES"/>
    </w:rPr>
  </w:style>
  <w:style w:type="character" w:styleId="Refdecomentario">
    <w:name w:val="annotation reference"/>
    <w:basedOn w:val="Fuentedeprrafopredeter"/>
    <w:uiPriority w:val="99"/>
    <w:semiHidden/>
    <w:unhideWhenUsed/>
    <w:rsid w:val="00355B92"/>
    <w:rPr>
      <w:sz w:val="18"/>
      <w:szCs w:val="18"/>
    </w:rPr>
  </w:style>
  <w:style w:type="paragraph" w:styleId="Textocomentario">
    <w:name w:val="annotation text"/>
    <w:basedOn w:val="Normal"/>
    <w:link w:val="TextocomentarioCar"/>
    <w:uiPriority w:val="99"/>
    <w:semiHidden/>
    <w:unhideWhenUsed/>
    <w:rsid w:val="00355B92"/>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55B92"/>
    <w:rPr>
      <w:sz w:val="24"/>
      <w:szCs w:val="24"/>
    </w:rPr>
  </w:style>
  <w:style w:type="paragraph" w:styleId="Asuntodelcomentario">
    <w:name w:val="annotation subject"/>
    <w:basedOn w:val="Textocomentario"/>
    <w:next w:val="Textocomentario"/>
    <w:link w:val="AsuntodelcomentarioCar"/>
    <w:uiPriority w:val="99"/>
    <w:semiHidden/>
    <w:unhideWhenUsed/>
    <w:rsid w:val="00355B92"/>
    <w:rPr>
      <w:b/>
      <w:bCs/>
      <w:sz w:val="20"/>
      <w:szCs w:val="20"/>
    </w:rPr>
  </w:style>
  <w:style w:type="character" w:customStyle="1" w:styleId="AsuntodelcomentarioCar">
    <w:name w:val="Asunto del comentario Car"/>
    <w:basedOn w:val="TextocomentarioCar"/>
    <w:link w:val="Asuntodelcomentario"/>
    <w:uiPriority w:val="99"/>
    <w:semiHidden/>
    <w:rsid w:val="00355B92"/>
    <w:rPr>
      <w:b/>
      <w:bCs/>
      <w:sz w:val="20"/>
      <w:szCs w:val="20"/>
    </w:rPr>
  </w:style>
  <w:style w:type="paragraph" w:styleId="Textodeglobo">
    <w:name w:val="Balloon Text"/>
    <w:basedOn w:val="Normal"/>
    <w:link w:val="TextodegloboCar"/>
    <w:uiPriority w:val="99"/>
    <w:semiHidden/>
    <w:unhideWhenUsed/>
    <w:rsid w:val="00355B9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55B92"/>
    <w:rPr>
      <w:rFonts w:ascii="Lucida Grande" w:hAnsi="Lucida Grande" w:cs="Lucida Grande"/>
      <w:sz w:val="18"/>
      <w:szCs w:val="18"/>
    </w:rPr>
  </w:style>
  <w:style w:type="character" w:styleId="Hipervnculo">
    <w:name w:val="Hyperlink"/>
    <w:basedOn w:val="Fuentedeprrafopredeter"/>
    <w:unhideWhenUsed/>
    <w:rsid w:val="00C2523C"/>
    <w:rPr>
      <w:color w:val="0000FF" w:themeColor="hyperlink"/>
      <w:u w:val="single"/>
    </w:rPr>
  </w:style>
  <w:style w:type="character" w:customStyle="1" w:styleId="TextoCar1">
    <w:name w:val="Texto Car1"/>
    <w:aliases w:val="t Car Car1,texto Car Car1,texto Car Car Car Car Car1"/>
    <w:link w:val="Texto"/>
    <w:rsid w:val="00C2523C"/>
    <w:rPr>
      <w:rFonts w:ascii="Times New Roman" w:eastAsia="Times New Roman" w:hAnsi="Times New Roman" w:cs="Times New Roman"/>
      <w:sz w:val="24"/>
      <w:szCs w:val="20"/>
      <w:lang w:eastAsia="es-ES"/>
    </w:rPr>
  </w:style>
  <w:style w:type="paragraph" w:styleId="HTMLconformatoprevio">
    <w:name w:val="HTML Preformatted"/>
    <w:basedOn w:val="Normal"/>
    <w:link w:val="HTMLconformatoprevioCar"/>
    <w:uiPriority w:val="99"/>
    <w:unhideWhenUsed/>
    <w:rsid w:val="00DC38E3"/>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DC38E3"/>
    <w:rPr>
      <w:rFonts w:ascii="Consolas" w:hAnsi="Consolas" w:cs="Consolas"/>
      <w:sz w:val="20"/>
      <w:szCs w:val="20"/>
    </w:rPr>
  </w:style>
  <w:style w:type="paragraph" w:styleId="Encabezado">
    <w:name w:val="header"/>
    <w:basedOn w:val="Normal"/>
    <w:link w:val="EncabezadoCar"/>
    <w:uiPriority w:val="99"/>
    <w:unhideWhenUsed/>
    <w:rsid w:val="00177F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FE8"/>
  </w:style>
  <w:style w:type="paragraph" w:styleId="Piedepgina">
    <w:name w:val="footer"/>
    <w:basedOn w:val="Normal"/>
    <w:link w:val="PiedepginaCar"/>
    <w:uiPriority w:val="99"/>
    <w:unhideWhenUsed/>
    <w:rsid w:val="00177F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05605">
      <w:bodyDiv w:val="1"/>
      <w:marLeft w:val="0"/>
      <w:marRight w:val="0"/>
      <w:marTop w:val="0"/>
      <w:marBottom w:val="0"/>
      <w:divBdr>
        <w:top w:val="none" w:sz="0" w:space="0" w:color="auto"/>
        <w:left w:val="none" w:sz="0" w:space="0" w:color="auto"/>
        <w:bottom w:val="none" w:sz="0" w:space="0" w:color="auto"/>
        <w:right w:val="none" w:sz="0" w:space="0" w:color="auto"/>
      </w:divBdr>
      <w:divsChild>
        <w:div w:id="1200430519">
          <w:marLeft w:val="-268"/>
          <w:marRight w:val="-268"/>
          <w:marTop w:val="0"/>
          <w:marBottom w:val="0"/>
          <w:divBdr>
            <w:top w:val="none" w:sz="0" w:space="0" w:color="auto"/>
            <w:left w:val="none" w:sz="0" w:space="0" w:color="auto"/>
            <w:bottom w:val="none" w:sz="0" w:space="0" w:color="auto"/>
            <w:right w:val="none" w:sz="0" w:space="0" w:color="auto"/>
          </w:divBdr>
          <w:divsChild>
            <w:div w:id="14209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582">
      <w:bodyDiv w:val="1"/>
      <w:marLeft w:val="0"/>
      <w:marRight w:val="0"/>
      <w:marTop w:val="0"/>
      <w:marBottom w:val="0"/>
      <w:divBdr>
        <w:top w:val="none" w:sz="0" w:space="0" w:color="auto"/>
        <w:left w:val="none" w:sz="0" w:space="0" w:color="auto"/>
        <w:bottom w:val="none" w:sz="0" w:space="0" w:color="auto"/>
        <w:right w:val="none" w:sz="0" w:space="0" w:color="auto"/>
      </w:divBdr>
    </w:div>
    <w:div w:id="752120730">
      <w:bodyDiv w:val="1"/>
      <w:marLeft w:val="0"/>
      <w:marRight w:val="0"/>
      <w:marTop w:val="0"/>
      <w:marBottom w:val="0"/>
      <w:divBdr>
        <w:top w:val="none" w:sz="0" w:space="0" w:color="auto"/>
        <w:left w:val="none" w:sz="0" w:space="0" w:color="auto"/>
        <w:bottom w:val="none" w:sz="0" w:space="0" w:color="auto"/>
        <w:right w:val="none" w:sz="0" w:space="0" w:color="auto"/>
      </w:divBdr>
      <w:divsChild>
        <w:div w:id="1853645919">
          <w:marLeft w:val="-268"/>
          <w:marRight w:val="-268"/>
          <w:marTop w:val="0"/>
          <w:marBottom w:val="0"/>
          <w:divBdr>
            <w:top w:val="none" w:sz="0" w:space="0" w:color="auto"/>
            <w:left w:val="none" w:sz="0" w:space="0" w:color="auto"/>
            <w:bottom w:val="none" w:sz="0" w:space="0" w:color="auto"/>
            <w:right w:val="none" w:sz="0" w:space="0" w:color="auto"/>
          </w:divBdr>
          <w:divsChild>
            <w:div w:id="11430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039">
      <w:bodyDiv w:val="1"/>
      <w:marLeft w:val="0"/>
      <w:marRight w:val="0"/>
      <w:marTop w:val="0"/>
      <w:marBottom w:val="0"/>
      <w:divBdr>
        <w:top w:val="none" w:sz="0" w:space="0" w:color="auto"/>
        <w:left w:val="none" w:sz="0" w:space="0" w:color="auto"/>
        <w:bottom w:val="none" w:sz="0" w:space="0" w:color="auto"/>
        <w:right w:val="none" w:sz="0" w:space="0" w:color="auto"/>
      </w:divBdr>
    </w:div>
    <w:div w:id="1365249452">
      <w:bodyDiv w:val="1"/>
      <w:marLeft w:val="0"/>
      <w:marRight w:val="0"/>
      <w:marTop w:val="0"/>
      <w:marBottom w:val="0"/>
      <w:divBdr>
        <w:top w:val="none" w:sz="0" w:space="0" w:color="auto"/>
        <w:left w:val="none" w:sz="0" w:space="0" w:color="auto"/>
        <w:bottom w:val="none" w:sz="0" w:space="0" w:color="auto"/>
        <w:right w:val="none" w:sz="0" w:space="0" w:color="auto"/>
      </w:divBdr>
    </w:div>
    <w:div w:id="1689020177">
      <w:bodyDiv w:val="1"/>
      <w:marLeft w:val="0"/>
      <w:marRight w:val="0"/>
      <w:marTop w:val="0"/>
      <w:marBottom w:val="0"/>
      <w:divBdr>
        <w:top w:val="none" w:sz="0" w:space="0" w:color="auto"/>
        <w:left w:val="none" w:sz="0" w:space="0" w:color="auto"/>
        <w:bottom w:val="none" w:sz="0" w:space="0" w:color="auto"/>
        <w:right w:val="none" w:sz="0" w:space="0" w:color="auto"/>
      </w:divBdr>
      <w:divsChild>
        <w:div w:id="507915193">
          <w:marLeft w:val="-268"/>
          <w:marRight w:val="-268"/>
          <w:marTop w:val="0"/>
          <w:marBottom w:val="0"/>
          <w:divBdr>
            <w:top w:val="none" w:sz="0" w:space="0" w:color="auto"/>
            <w:left w:val="none" w:sz="0" w:space="0" w:color="auto"/>
            <w:bottom w:val="none" w:sz="0" w:space="0" w:color="auto"/>
            <w:right w:val="none" w:sz="0" w:space="0" w:color="auto"/>
          </w:divBdr>
          <w:divsChild>
            <w:div w:id="14569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78925">
      <w:bodyDiv w:val="1"/>
      <w:marLeft w:val="0"/>
      <w:marRight w:val="0"/>
      <w:marTop w:val="0"/>
      <w:marBottom w:val="0"/>
      <w:divBdr>
        <w:top w:val="none" w:sz="0" w:space="0" w:color="auto"/>
        <w:left w:val="none" w:sz="0" w:space="0" w:color="auto"/>
        <w:bottom w:val="none" w:sz="0" w:space="0" w:color="auto"/>
        <w:right w:val="none" w:sz="0" w:space="0" w:color="auto"/>
      </w:divBdr>
      <w:divsChild>
        <w:div w:id="245193844">
          <w:marLeft w:val="-268"/>
          <w:marRight w:val="-268"/>
          <w:marTop w:val="0"/>
          <w:marBottom w:val="0"/>
          <w:divBdr>
            <w:top w:val="none" w:sz="0" w:space="0" w:color="auto"/>
            <w:left w:val="none" w:sz="0" w:space="0" w:color="auto"/>
            <w:bottom w:val="none" w:sz="0" w:space="0" w:color="auto"/>
            <w:right w:val="none" w:sz="0" w:space="0" w:color="auto"/>
          </w:divBdr>
          <w:divsChild>
            <w:div w:id="12714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7611">
      <w:bodyDiv w:val="1"/>
      <w:marLeft w:val="0"/>
      <w:marRight w:val="0"/>
      <w:marTop w:val="0"/>
      <w:marBottom w:val="0"/>
      <w:divBdr>
        <w:top w:val="none" w:sz="0" w:space="0" w:color="auto"/>
        <w:left w:val="none" w:sz="0" w:space="0" w:color="auto"/>
        <w:bottom w:val="none" w:sz="0" w:space="0" w:color="auto"/>
        <w:right w:val="none" w:sz="0" w:space="0" w:color="auto"/>
      </w:divBdr>
    </w:div>
    <w:div w:id="2095123007">
      <w:bodyDiv w:val="1"/>
      <w:marLeft w:val="0"/>
      <w:marRight w:val="0"/>
      <w:marTop w:val="0"/>
      <w:marBottom w:val="0"/>
      <w:divBdr>
        <w:top w:val="none" w:sz="0" w:space="0" w:color="auto"/>
        <w:left w:val="none" w:sz="0" w:space="0" w:color="auto"/>
        <w:bottom w:val="none" w:sz="0" w:space="0" w:color="auto"/>
        <w:right w:val="none" w:sz="0" w:space="0" w:color="auto"/>
      </w:divBdr>
    </w:div>
    <w:div w:id="2117485348">
      <w:bodyDiv w:val="1"/>
      <w:marLeft w:val="0"/>
      <w:marRight w:val="0"/>
      <w:marTop w:val="0"/>
      <w:marBottom w:val="0"/>
      <w:divBdr>
        <w:top w:val="none" w:sz="0" w:space="0" w:color="auto"/>
        <w:left w:val="none" w:sz="0" w:space="0" w:color="auto"/>
        <w:bottom w:val="none" w:sz="0" w:space="0" w:color="auto"/>
        <w:right w:val="none" w:sz="0" w:space="0" w:color="auto"/>
      </w:divBdr>
      <w:divsChild>
        <w:div w:id="498467480">
          <w:marLeft w:val="-184"/>
          <w:marRight w:val="-184"/>
          <w:marTop w:val="0"/>
          <w:marBottom w:val="0"/>
          <w:divBdr>
            <w:top w:val="none" w:sz="0" w:space="0" w:color="auto"/>
            <w:left w:val="none" w:sz="0" w:space="0" w:color="auto"/>
            <w:bottom w:val="none" w:sz="0" w:space="0" w:color="auto"/>
            <w:right w:val="none" w:sz="0" w:space="0" w:color="auto"/>
          </w:divBdr>
          <w:divsChild>
            <w:div w:id="17724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is.ipn.mx/bitstream/handle/123456789/4133/A2.719.pdf?sequenc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blioteca.itson.mx/dac_new/tesis/314_chavez_letici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6E72F-2D10-4241-AD9D-45BD6F4E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3051</Words>
  <Characters>16785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CANDE</dc:creator>
  <cp:lastModifiedBy>Naira Niktè Santillan</cp:lastModifiedBy>
  <cp:revision>4</cp:revision>
  <dcterms:created xsi:type="dcterms:W3CDTF">2018-10-29T04:20:00Z</dcterms:created>
  <dcterms:modified xsi:type="dcterms:W3CDTF">2018-10-29T04:21:00Z</dcterms:modified>
</cp:coreProperties>
</file>