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F9295" w14:textId="79EE74A8" w:rsidR="003A4F6A" w:rsidRDefault="003A4F6A" w:rsidP="00EE5A87">
      <w:pPr>
        <w:spacing w:line="276" w:lineRule="auto"/>
        <w:jc w:val="right"/>
        <w:rPr>
          <w:rFonts w:ascii="Calibri" w:eastAsia="Times New Roman" w:hAnsi="Calibri" w:cs="Calibri"/>
          <w:b/>
          <w:color w:val="000000"/>
          <w:sz w:val="36"/>
          <w:szCs w:val="36"/>
          <w:lang w:val="es-MX" w:eastAsia="es-MX"/>
        </w:rPr>
      </w:pPr>
      <w:r w:rsidRPr="00EE5A87">
        <w:rPr>
          <w:rFonts w:ascii="Calibri" w:eastAsia="Times New Roman" w:hAnsi="Calibri" w:cs="Calibri"/>
          <w:b/>
          <w:color w:val="000000"/>
          <w:sz w:val="36"/>
          <w:szCs w:val="36"/>
          <w:lang w:val="es-MX" w:eastAsia="es-MX"/>
        </w:rPr>
        <w:t>Representación gráfica de datos recolectados de un</w:t>
      </w:r>
      <w:r w:rsidR="00000782" w:rsidRPr="00EE5A87">
        <w:rPr>
          <w:rFonts w:ascii="Calibri" w:eastAsia="Times New Roman" w:hAnsi="Calibri" w:cs="Calibri"/>
          <w:b/>
          <w:color w:val="000000"/>
          <w:sz w:val="36"/>
          <w:szCs w:val="36"/>
          <w:lang w:val="es-MX" w:eastAsia="es-MX"/>
        </w:rPr>
        <w:t>a</w:t>
      </w:r>
      <w:r w:rsidRPr="00EE5A87">
        <w:rPr>
          <w:rFonts w:ascii="Calibri" w:eastAsia="Times New Roman" w:hAnsi="Calibri" w:cs="Calibri"/>
          <w:b/>
          <w:color w:val="000000"/>
          <w:sz w:val="36"/>
          <w:szCs w:val="36"/>
          <w:lang w:val="es-MX" w:eastAsia="es-MX"/>
        </w:rPr>
        <w:t xml:space="preserve"> </w:t>
      </w:r>
      <w:r w:rsidR="00000782" w:rsidRPr="00EE5A87">
        <w:rPr>
          <w:rFonts w:ascii="Calibri" w:eastAsia="Times New Roman" w:hAnsi="Calibri" w:cs="Calibri"/>
          <w:b/>
          <w:color w:val="000000"/>
          <w:sz w:val="36"/>
          <w:szCs w:val="36"/>
          <w:lang w:val="es-MX" w:eastAsia="es-MX"/>
        </w:rPr>
        <w:t>fotocelda</w:t>
      </w:r>
      <w:r w:rsidRPr="00EE5A87">
        <w:rPr>
          <w:rFonts w:ascii="Calibri" w:eastAsia="Times New Roman" w:hAnsi="Calibri" w:cs="Calibri"/>
          <w:b/>
          <w:color w:val="000000"/>
          <w:sz w:val="36"/>
          <w:szCs w:val="36"/>
          <w:lang w:val="es-MX" w:eastAsia="es-MX"/>
        </w:rPr>
        <w:t xml:space="preserve"> a través </w:t>
      </w:r>
      <w:r w:rsidR="005E35AD" w:rsidRPr="00EE5A87">
        <w:rPr>
          <w:rFonts w:ascii="Calibri" w:eastAsia="Times New Roman" w:hAnsi="Calibri" w:cs="Calibri"/>
          <w:b/>
          <w:color w:val="000000"/>
          <w:sz w:val="36"/>
          <w:szCs w:val="36"/>
          <w:lang w:val="es-MX" w:eastAsia="es-MX"/>
        </w:rPr>
        <w:t xml:space="preserve">de </w:t>
      </w:r>
      <w:r w:rsidRPr="00EE5A87">
        <w:rPr>
          <w:rFonts w:ascii="Calibri" w:eastAsia="Times New Roman" w:hAnsi="Calibri" w:cs="Calibri"/>
          <w:b/>
          <w:color w:val="000000"/>
          <w:sz w:val="36"/>
          <w:szCs w:val="36"/>
          <w:lang w:val="es-MX" w:eastAsia="es-MX"/>
        </w:rPr>
        <w:t>Arduino y Processing</w:t>
      </w:r>
    </w:p>
    <w:p w14:paraId="4BFE4279" w14:textId="18E2CDC3" w:rsidR="00EE5A87" w:rsidRPr="00EE5A87" w:rsidRDefault="00EE5A87" w:rsidP="00EE5A87">
      <w:pPr>
        <w:spacing w:line="276" w:lineRule="auto"/>
        <w:jc w:val="right"/>
        <w:rPr>
          <w:rFonts w:ascii="Calibri" w:eastAsia="Times New Roman" w:hAnsi="Calibri" w:cs="Calibri"/>
          <w:b/>
          <w:i/>
          <w:color w:val="000000"/>
          <w:sz w:val="28"/>
          <w:szCs w:val="36"/>
          <w:lang w:val="es-MX" w:eastAsia="es-MX"/>
        </w:rPr>
      </w:pPr>
      <w:r>
        <w:rPr>
          <w:rFonts w:ascii="Calibri" w:eastAsia="Times New Roman" w:hAnsi="Calibri" w:cs="Calibri"/>
          <w:b/>
          <w:i/>
          <w:color w:val="000000"/>
          <w:sz w:val="28"/>
          <w:szCs w:val="36"/>
          <w:lang w:val="es-MX" w:eastAsia="es-MX"/>
        </w:rPr>
        <w:br/>
      </w:r>
      <w:r w:rsidRPr="00EE5A87">
        <w:rPr>
          <w:rFonts w:ascii="Calibri" w:eastAsia="Times New Roman" w:hAnsi="Calibri" w:cs="Calibri"/>
          <w:b/>
          <w:i/>
          <w:color w:val="000000"/>
          <w:sz w:val="28"/>
          <w:szCs w:val="36"/>
          <w:lang w:val="es-MX" w:eastAsia="es-MX"/>
        </w:rPr>
        <w:t>Graphical representation of data collected from a photocell through Arduino and Processing</w:t>
      </w:r>
    </w:p>
    <w:p w14:paraId="64CE0656" w14:textId="0626B288" w:rsidR="003A4F6A" w:rsidRPr="00EE5A87" w:rsidRDefault="00EE5A87" w:rsidP="00EE5A87">
      <w:pPr>
        <w:pStyle w:val="Standard"/>
        <w:jc w:val="right"/>
        <w:rPr>
          <w:rStyle w:val="Hipervnculo"/>
          <w:rFonts w:cs="Times New Roman"/>
          <w:color w:val="FF0000"/>
          <w:kern w:val="1"/>
          <w:sz w:val="24"/>
          <w:u w:val="none"/>
          <w:lang w:eastAsia="zh-CN" w:bidi="hi-IN"/>
        </w:rPr>
      </w:pPr>
      <w:r>
        <w:rPr>
          <w:rFonts w:ascii="Arial" w:hAnsi="Arial" w:cs="Arial"/>
          <w:sz w:val="24"/>
          <w:szCs w:val="24"/>
        </w:rPr>
        <w:br/>
      </w:r>
      <w:r w:rsidR="003A4F6A" w:rsidRPr="00EE5A87">
        <w:rPr>
          <w:rFonts w:cs="Calibri"/>
          <w:b/>
          <w:kern w:val="0"/>
          <w:sz w:val="24"/>
          <w:szCs w:val="24"/>
          <w:lang w:val="es-ES"/>
        </w:rPr>
        <w:t>Javier Díaz Sánchez</w:t>
      </w:r>
      <w:r>
        <w:rPr>
          <w:rFonts w:cs="Calibri"/>
          <w:b/>
          <w:kern w:val="0"/>
          <w:sz w:val="24"/>
          <w:szCs w:val="24"/>
          <w:lang w:val="es-ES"/>
        </w:rPr>
        <w:br/>
      </w:r>
      <w:r w:rsidRPr="00EE5A87">
        <w:rPr>
          <w:rFonts w:cs="Calibri"/>
          <w:kern w:val="0"/>
          <w:sz w:val="24"/>
          <w:szCs w:val="24"/>
          <w:lang w:val="es-ES_tradnl" w:eastAsia="es-MX"/>
        </w:rPr>
        <w:t xml:space="preserve">Benemérita </w:t>
      </w:r>
      <w:r>
        <w:rPr>
          <w:rFonts w:cs="Calibri"/>
          <w:kern w:val="0"/>
          <w:sz w:val="24"/>
          <w:szCs w:val="24"/>
          <w:lang w:val="es-ES_tradnl" w:eastAsia="es-MX"/>
        </w:rPr>
        <w:t>U</w:t>
      </w:r>
      <w:r w:rsidRPr="00EE5A87">
        <w:rPr>
          <w:rFonts w:cs="Calibri"/>
          <w:kern w:val="0"/>
          <w:sz w:val="24"/>
          <w:szCs w:val="24"/>
          <w:lang w:val="es-ES_tradnl" w:eastAsia="es-MX"/>
        </w:rPr>
        <w:t xml:space="preserve">niversidad </w:t>
      </w:r>
      <w:r>
        <w:rPr>
          <w:rFonts w:cs="Calibri"/>
          <w:kern w:val="0"/>
          <w:sz w:val="24"/>
          <w:szCs w:val="24"/>
          <w:lang w:val="es-ES_tradnl" w:eastAsia="es-MX"/>
        </w:rPr>
        <w:t>A</w:t>
      </w:r>
      <w:r w:rsidRPr="00EE5A87">
        <w:rPr>
          <w:rFonts w:cs="Calibri"/>
          <w:kern w:val="0"/>
          <w:sz w:val="24"/>
          <w:szCs w:val="24"/>
          <w:lang w:val="es-ES_tradnl" w:eastAsia="es-MX"/>
        </w:rPr>
        <w:t xml:space="preserve">utónoma de </w:t>
      </w:r>
      <w:r>
        <w:rPr>
          <w:rFonts w:cs="Calibri"/>
          <w:kern w:val="0"/>
          <w:sz w:val="24"/>
          <w:szCs w:val="24"/>
          <w:lang w:val="es-ES_tradnl" w:eastAsia="es-MX"/>
        </w:rPr>
        <w:t>P</w:t>
      </w:r>
      <w:r w:rsidRPr="00EE5A87">
        <w:rPr>
          <w:rFonts w:cs="Calibri"/>
          <w:kern w:val="0"/>
          <w:sz w:val="24"/>
          <w:szCs w:val="24"/>
          <w:lang w:val="es-ES_tradnl" w:eastAsia="es-MX"/>
        </w:rPr>
        <w:t>uebla, México</w:t>
      </w:r>
      <w:r>
        <w:rPr>
          <w:rFonts w:cs="Calibri"/>
          <w:kern w:val="0"/>
          <w:sz w:val="24"/>
          <w:szCs w:val="24"/>
          <w:lang w:val="es-ES_tradnl" w:eastAsia="es-MX"/>
        </w:rPr>
        <w:br/>
      </w:r>
      <w:r w:rsidR="003A4F6A" w:rsidRPr="00EE5A87">
        <w:rPr>
          <w:rStyle w:val="Hipervnculo"/>
          <w:rFonts w:cs="Times New Roman"/>
          <w:color w:val="FF0000"/>
          <w:kern w:val="1"/>
          <w:sz w:val="24"/>
          <w:u w:val="none"/>
          <w:lang w:eastAsia="zh-CN" w:bidi="hi-IN"/>
        </w:rPr>
        <w:t>jdiazsz@hotmail.com</w:t>
      </w:r>
    </w:p>
    <w:p w14:paraId="13A32E04" w14:textId="77777777" w:rsidR="00EE5A87" w:rsidRDefault="00EE5A87" w:rsidP="00630A46">
      <w:pPr>
        <w:pStyle w:val="Standard"/>
        <w:rPr>
          <w:rFonts w:ascii="Arial" w:hAnsi="Arial" w:cs="Arial"/>
          <w:b/>
          <w:sz w:val="24"/>
          <w:szCs w:val="24"/>
        </w:rPr>
      </w:pPr>
    </w:p>
    <w:p w14:paraId="26FF4313" w14:textId="159BC361" w:rsidR="003A4F6A" w:rsidRPr="00EE5A87" w:rsidRDefault="003A4F6A" w:rsidP="00630A46">
      <w:pPr>
        <w:pStyle w:val="Standard"/>
        <w:rPr>
          <w:rFonts w:eastAsia="Times New Roman" w:cs="Calibri"/>
          <w:b/>
          <w:color w:val="000000"/>
          <w:kern w:val="0"/>
          <w:sz w:val="28"/>
          <w:szCs w:val="28"/>
          <w:lang w:val="es-ES_tradnl" w:eastAsia="es-MX"/>
        </w:rPr>
      </w:pPr>
      <w:r w:rsidRPr="00EE5A87">
        <w:rPr>
          <w:rFonts w:eastAsia="Times New Roman" w:cs="Calibri"/>
          <w:b/>
          <w:color w:val="000000"/>
          <w:kern w:val="0"/>
          <w:sz w:val="28"/>
          <w:szCs w:val="28"/>
          <w:lang w:val="es-ES_tradnl" w:eastAsia="es-MX"/>
        </w:rPr>
        <w:t>Resumen</w:t>
      </w:r>
    </w:p>
    <w:p w14:paraId="22BA7BDC" w14:textId="77777777" w:rsidR="00F929C9" w:rsidRDefault="003A4F6A" w:rsidP="00EE5A87">
      <w:pPr>
        <w:spacing w:line="360" w:lineRule="auto"/>
        <w:jc w:val="both"/>
        <w:rPr>
          <w:rFonts w:ascii="Times New Roman" w:hAnsi="Times New Roman" w:cs="Times New Roman"/>
        </w:rPr>
      </w:pPr>
      <w:r w:rsidRPr="00EE5A87">
        <w:rPr>
          <w:rFonts w:ascii="Times New Roman" w:hAnsi="Times New Roman" w:cs="Times New Roman"/>
        </w:rPr>
        <w:t xml:space="preserve">La educación sustentada en un modelo constructivista debe adaptar sus contenidos a la realidad que se vive, debe ser capaz de integrar a su comunidad en un entorno de progreso sin soslayar la relación entre lo técnico y lo humano; es una integración de contenidos </w:t>
      </w:r>
      <w:r w:rsidR="007D1C99" w:rsidRPr="00EE5A87">
        <w:rPr>
          <w:rFonts w:ascii="Times New Roman" w:hAnsi="Times New Roman" w:cs="Times New Roman"/>
        </w:rPr>
        <w:t xml:space="preserve">que </w:t>
      </w:r>
      <w:r w:rsidRPr="00EE5A87">
        <w:rPr>
          <w:rFonts w:ascii="Times New Roman" w:hAnsi="Times New Roman" w:cs="Times New Roman"/>
        </w:rPr>
        <w:t>atiende a una realidad cultural nacional y global. En nuestro país la necesidad de “generar ciencia” se ha visto evidenciada ante los nuevos embates geopolíticos que hoy día impactan económicamente</w:t>
      </w:r>
      <w:r w:rsidR="007D1C99" w:rsidRPr="00EE5A87">
        <w:rPr>
          <w:rFonts w:ascii="Times New Roman" w:hAnsi="Times New Roman" w:cs="Times New Roman"/>
        </w:rPr>
        <w:t>,</w:t>
      </w:r>
      <w:r w:rsidRPr="00EE5A87">
        <w:rPr>
          <w:rFonts w:ascii="Times New Roman" w:hAnsi="Times New Roman" w:cs="Times New Roman"/>
        </w:rPr>
        <w:t xml:space="preserve"> y que impide</w:t>
      </w:r>
      <w:r w:rsidR="007D1C99" w:rsidRPr="00EE5A87">
        <w:rPr>
          <w:rFonts w:ascii="Times New Roman" w:hAnsi="Times New Roman" w:cs="Times New Roman"/>
        </w:rPr>
        <w:t>n</w:t>
      </w:r>
      <w:r w:rsidRPr="00EE5A87">
        <w:rPr>
          <w:rFonts w:ascii="Times New Roman" w:hAnsi="Times New Roman" w:cs="Times New Roman"/>
        </w:rPr>
        <w:t xml:space="preserve"> la proliferación de empresas transnacionales</w:t>
      </w:r>
      <w:r w:rsidR="007D1C99" w:rsidRPr="00EE5A87">
        <w:rPr>
          <w:rFonts w:ascii="Times New Roman" w:hAnsi="Times New Roman" w:cs="Times New Roman"/>
        </w:rPr>
        <w:t xml:space="preserve"> que reducen de manera importante el empleo</w:t>
      </w:r>
      <w:r w:rsidR="00583F94" w:rsidRPr="00EE5A87">
        <w:rPr>
          <w:rFonts w:ascii="Times New Roman" w:hAnsi="Times New Roman" w:cs="Times New Roman"/>
        </w:rPr>
        <w:t>;</w:t>
      </w:r>
      <w:r w:rsidRPr="00EE5A87">
        <w:rPr>
          <w:rFonts w:ascii="Times New Roman" w:hAnsi="Times New Roman" w:cs="Times New Roman"/>
        </w:rPr>
        <w:t xml:space="preserve"> </w:t>
      </w:r>
      <w:r w:rsidR="007D1C99" w:rsidRPr="00EE5A87">
        <w:rPr>
          <w:rFonts w:ascii="Times New Roman" w:hAnsi="Times New Roman" w:cs="Times New Roman"/>
        </w:rPr>
        <w:t>ante esta situación,</w:t>
      </w:r>
      <w:r w:rsidRPr="00EE5A87">
        <w:rPr>
          <w:rFonts w:ascii="Times New Roman" w:hAnsi="Times New Roman" w:cs="Times New Roman"/>
        </w:rPr>
        <w:t xml:space="preserve"> ya no es suficiente enseñar a manipular maquinas o sistemas, sino a consolidar el desarrollo de tecnologías a partir de las diversas teorías y herramientas actuales que proporciona la globalización. Este enfoque se encuentra implícito en el Modelo Educativo y su actual Reforma (RIEMS); gestionada en sus los ejes estructurales, que cumplen con las directrices de formativas denominadas competencias; estas estructuras que desarrollan alcances, formas y contenidos; mismos que son verificables a través de los instrumentos cuantitativos y cualitativos adecuados. Por ende, a partir de lo anterior,  este proyecto expone sus  metas y delimitaciones en un marco referencial acorde al sentido del modelo y su espacio de desarrollo (Nivel Medio Superior) como una propuesta de práctica de laboratorio para la asignatura de Informática del Modelo Universitario Minerva (MUM), correspondiente al tercer grado del Bloque III, teniendo como propósito el desarrollo teórico y do</w:t>
      </w:r>
    </w:p>
    <w:p w14:paraId="29BCE93A" w14:textId="0B359C51" w:rsidR="003A4F6A" w:rsidRPr="00EE5A87" w:rsidRDefault="003A4F6A" w:rsidP="00EE5A87">
      <w:pPr>
        <w:spacing w:line="360" w:lineRule="auto"/>
        <w:jc w:val="both"/>
        <w:rPr>
          <w:rFonts w:ascii="Times New Roman" w:hAnsi="Times New Roman" w:cs="Times New Roman"/>
        </w:rPr>
      </w:pPr>
      <w:bookmarkStart w:id="0" w:name="_GoBack"/>
      <w:bookmarkEnd w:id="0"/>
      <w:r w:rsidRPr="00EE5A87">
        <w:rPr>
          <w:rFonts w:ascii="Times New Roman" w:hAnsi="Times New Roman" w:cs="Times New Roman"/>
        </w:rPr>
        <w:lastRenderedPageBreak/>
        <w:t>cumental de una interface básica de interpretación de datos obtenidos de un sensor  conectado a una Placa Arduino, y el para su procesamiento gráfico de se hace uso del lenguaje Processing.</w:t>
      </w:r>
    </w:p>
    <w:p w14:paraId="4F4C1353" w14:textId="77777777" w:rsidR="003A4F6A" w:rsidRPr="00EE5A87" w:rsidRDefault="003A4F6A" w:rsidP="00EE5A87">
      <w:pPr>
        <w:spacing w:line="360" w:lineRule="auto"/>
        <w:jc w:val="both"/>
        <w:rPr>
          <w:rFonts w:ascii="Times New Roman" w:hAnsi="Times New Roman" w:cs="Times New Roman"/>
        </w:rPr>
      </w:pPr>
    </w:p>
    <w:p w14:paraId="348E30A8" w14:textId="77777777" w:rsidR="003A4F6A" w:rsidRPr="00EE5A87" w:rsidRDefault="003A4F6A" w:rsidP="00EE5A87">
      <w:pPr>
        <w:spacing w:line="360" w:lineRule="auto"/>
        <w:jc w:val="both"/>
        <w:rPr>
          <w:rFonts w:ascii="Times New Roman" w:hAnsi="Times New Roman" w:cs="Times New Roman"/>
        </w:rPr>
      </w:pPr>
      <w:r w:rsidRPr="00EE5A87">
        <w:rPr>
          <w:rFonts w:ascii="Times New Roman" w:hAnsi="Times New Roman" w:cs="Times New Roman"/>
        </w:rPr>
        <w:t>Para apoyarse en el desarrollo sostenible de dicha práctica, se hace necesario de la transversalidad entre las áreas de Informática y el conocimiento de la electrónica básica propia de la asignatura de física, lo que representa una oportunidad rica en aprendizajes favorables al modelo educativo. Ahora bien, el desarrollo de cualquier práctica que involucre objetos de aprendizaje en los que intervienen elementos electrónicos o químicos implican un compromiso importante en su manejo, ya que aunque teóricamente  en el desarrollo se expone un ambiente controlable; no se debe omitir que la realidad exige una responsabilidad mayor para el profesorado y el alumnado, situación que invita a considerar el uso de equipos específicos para la práctica.</w:t>
      </w:r>
    </w:p>
    <w:p w14:paraId="26EB1DBC" w14:textId="77777777" w:rsidR="003A4F6A" w:rsidRPr="00630A46" w:rsidRDefault="003A4F6A" w:rsidP="00EE5A87">
      <w:pPr>
        <w:spacing w:line="360" w:lineRule="auto"/>
        <w:jc w:val="both"/>
        <w:rPr>
          <w:rFonts w:ascii="Arial" w:hAnsi="Arial" w:cs="Arial"/>
        </w:rPr>
      </w:pPr>
      <w:r w:rsidRPr="00EE5A87">
        <w:rPr>
          <w:rFonts w:ascii="Times New Roman" w:hAnsi="Times New Roman" w:cs="Times New Roman"/>
        </w:rPr>
        <w:t>Finalmente, el resultado a la aplicación de esta propuesta, expone nuevas realidades y necesidades educativas, tecnológicas y de emprendimiento que como docentes debemos afrontar, si realmente se desea aportar un cambio en el futuro del alumnado, así como la generación de ambientes de aprendizaje significativos que aporten al interés científico y tecnológico.</w:t>
      </w:r>
    </w:p>
    <w:p w14:paraId="50B2DF01" w14:textId="50D8AC6F" w:rsidR="003A4F6A" w:rsidRDefault="003A4F6A" w:rsidP="00EE5A87">
      <w:pPr>
        <w:pStyle w:val="Standard"/>
        <w:spacing w:line="360" w:lineRule="auto"/>
        <w:jc w:val="both"/>
        <w:rPr>
          <w:rFonts w:ascii="Times New Roman" w:eastAsiaTheme="minorHAnsi" w:hAnsi="Times New Roman" w:cs="Times New Roman"/>
          <w:kern w:val="0"/>
          <w:sz w:val="24"/>
          <w:szCs w:val="24"/>
          <w:lang w:val="es-ES_tradnl"/>
        </w:rPr>
      </w:pPr>
      <w:r w:rsidRPr="00630A46">
        <w:rPr>
          <w:rFonts w:ascii="Arial" w:hAnsi="Arial" w:cs="Arial"/>
          <w:b/>
          <w:sz w:val="24"/>
          <w:szCs w:val="24"/>
        </w:rPr>
        <w:t>Palabras Clave:</w:t>
      </w:r>
      <w:r w:rsidRPr="00630A46">
        <w:rPr>
          <w:rFonts w:ascii="Arial" w:hAnsi="Arial" w:cs="Arial"/>
          <w:sz w:val="24"/>
          <w:szCs w:val="24"/>
        </w:rPr>
        <w:t xml:space="preserve"> </w:t>
      </w:r>
      <w:r w:rsidRPr="00EE5A87">
        <w:rPr>
          <w:rFonts w:ascii="Times New Roman" w:eastAsiaTheme="minorHAnsi" w:hAnsi="Times New Roman" w:cs="Times New Roman"/>
          <w:kern w:val="0"/>
          <w:sz w:val="24"/>
          <w:szCs w:val="24"/>
          <w:lang w:val="es-ES_tradnl"/>
        </w:rPr>
        <w:t xml:space="preserve">Arduino, Processing, Informática, Competencias, NMS, Digital, Electrónica, </w:t>
      </w:r>
      <w:r w:rsidR="00F84F1A" w:rsidRPr="00EE5A87">
        <w:rPr>
          <w:rFonts w:ascii="Times New Roman" w:eastAsiaTheme="minorHAnsi" w:hAnsi="Times New Roman" w:cs="Times New Roman"/>
          <w:kern w:val="0"/>
          <w:sz w:val="24"/>
          <w:szCs w:val="24"/>
          <w:lang w:val="es-ES_tradnl"/>
        </w:rPr>
        <w:t>fotoresistor, fotocelda</w:t>
      </w:r>
      <w:r w:rsidRPr="00EE5A87">
        <w:rPr>
          <w:rFonts w:ascii="Times New Roman" w:eastAsiaTheme="minorHAnsi" w:hAnsi="Times New Roman" w:cs="Times New Roman"/>
          <w:kern w:val="0"/>
          <w:sz w:val="24"/>
          <w:szCs w:val="24"/>
          <w:lang w:val="es-ES_tradnl"/>
        </w:rPr>
        <w:t>.</w:t>
      </w:r>
    </w:p>
    <w:p w14:paraId="235C03C7" w14:textId="3404B944" w:rsidR="00EE5A87" w:rsidRPr="00EE5A87" w:rsidRDefault="00EE5A87" w:rsidP="00EE5A87">
      <w:pPr>
        <w:pStyle w:val="Standard"/>
        <w:spacing w:after="0" w:line="360" w:lineRule="auto"/>
        <w:jc w:val="both"/>
        <w:rPr>
          <w:rFonts w:ascii="Arial" w:hAnsi="Arial" w:cs="Arial"/>
          <w:b/>
          <w:sz w:val="24"/>
          <w:szCs w:val="24"/>
        </w:rPr>
      </w:pPr>
      <w:r w:rsidRPr="00EE5A87">
        <w:rPr>
          <w:rFonts w:ascii="Arial" w:hAnsi="Arial" w:cs="Arial"/>
          <w:b/>
          <w:sz w:val="24"/>
          <w:szCs w:val="24"/>
        </w:rPr>
        <w:t>Abstract</w:t>
      </w:r>
    </w:p>
    <w:p w14:paraId="11D3B2A5" w14:textId="77777777" w:rsidR="00EE5A87" w:rsidRPr="00EE5A87" w:rsidRDefault="00EE5A87" w:rsidP="00EE5A87">
      <w:pPr>
        <w:pStyle w:val="Standard"/>
        <w:spacing w:line="360" w:lineRule="auto"/>
        <w:jc w:val="both"/>
        <w:rPr>
          <w:rFonts w:ascii="Times New Roman" w:hAnsi="Times New Roman" w:cs="Times New Roman"/>
          <w:sz w:val="24"/>
          <w:szCs w:val="24"/>
        </w:rPr>
      </w:pPr>
      <w:r w:rsidRPr="00EE5A87">
        <w:rPr>
          <w:rFonts w:ascii="Times New Roman" w:hAnsi="Times New Roman" w:cs="Times New Roman"/>
          <w:sz w:val="24"/>
          <w:szCs w:val="24"/>
        </w:rPr>
        <w:t xml:space="preserve">Education based on a constructivist model must adapt its contents to the reality that is lived, must be able to integrate its community in an environment of progress without overlooking the relationship between the technical and the human; is an integration of content that attends to a national and global cultural reality. In our country, the need to "generate science" has been evidenced by the new geopolitical clashes that today impact economically and that prevent the proliferation of transnational companies that significantly reduce employment; In this situation, it is no longer enough to teach to manipulate machines or systems, but to consolidate the development of technologies based on the various theories and current tools that globalization provides. This approach is implicit in the Educational Model and its current Reform (RIEMS); managed in its structural axes, which comply with training guidelines </w:t>
      </w:r>
      <w:r w:rsidRPr="00EE5A87">
        <w:rPr>
          <w:rFonts w:ascii="Times New Roman" w:hAnsi="Times New Roman" w:cs="Times New Roman"/>
          <w:sz w:val="24"/>
          <w:szCs w:val="24"/>
        </w:rPr>
        <w:lastRenderedPageBreak/>
        <w:t>called competencies; these structures that develop reaches, forms and contents; which are verifiable through appropriate quantitative and qualitative instruments. Therefore, from the above, this project sets out its goals and delimitations in a referential framework according to the meaning of the model and its development space (Higher Middle Level) as a proposal of laboratory practice for the subject of Computer Model University Minerva (MUM), corresponding to the third degree of Block III, aiming at the theoretical and documentary development of a basic interface of interpretation of data obtained from a sensor connected to an Arduino, and for its graphic processing of use of the Language Processing.</w:t>
      </w:r>
    </w:p>
    <w:p w14:paraId="203336A3" w14:textId="77777777" w:rsidR="00EE5A87" w:rsidRPr="00EE5A87" w:rsidRDefault="00EE5A87" w:rsidP="00EE5A87">
      <w:pPr>
        <w:pStyle w:val="Standard"/>
        <w:spacing w:line="360" w:lineRule="auto"/>
        <w:jc w:val="both"/>
        <w:rPr>
          <w:rFonts w:ascii="Times New Roman" w:hAnsi="Times New Roman" w:cs="Times New Roman"/>
          <w:sz w:val="24"/>
          <w:szCs w:val="24"/>
        </w:rPr>
      </w:pPr>
      <w:r w:rsidRPr="00EE5A87">
        <w:rPr>
          <w:rFonts w:ascii="Times New Roman" w:hAnsi="Times New Roman" w:cs="Times New Roman"/>
          <w:sz w:val="24"/>
          <w:szCs w:val="24"/>
        </w:rPr>
        <w:t>To support the sustainable development of this practice, it is necessary to cross the areas of Informatics and knowledge of the basic electronics of the subject of physics, which represents a rich opportunity in learning favorable to the educational model. However, the development of any practice that involves learning objects involving electronic or chemical elements implies an important commitment in its management, since although theoretically in development a controllable environment is exposed; it should not be omitted that reality demands greater responsibility for teachers and students, a situation that invites us to consider the use of specific equipment for practice.</w:t>
      </w:r>
    </w:p>
    <w:p w14:paraId="5D4634A7" w14:textId="77777777" w:rsidR="00EE5A87" w:rsidRPr="00EE5A87" w:rsidRDefault="00EE5A87" w:rsidP="00EE5A87">
      <w:pPr>
        <w:pStyle w:val="Standard"/>
        <w:spacing w:line="360" w:lineRule="auto"/>
        <w:jc w:val="both"/>
        <w:rPr>
          <w:rFonts w:ascii="Arial" w:hAnsi="Arial" w:cs="Arial"/>
          <w:sz w:val="24"/>
          <w:szCs w:val="24"/>
        </w:rPr>
      </w:pPr>
      <w:r w:rsidRPr="00EE5A87">
        <w:rPr>
          <w:rFonts w:ascii="Times New Roman" w:hAnsi="Times New Roman" w:cs="Times New Roman"/>
          <w:sz w:val="24"/>
          <w:szCs w:val="24"/>
        </w:rPr>
        <w:t>Finally, the result to the application of this proposal, exposes new realities and educational, technological and entrepreneurial needs that as teachers we must face, if we really want to bring about a change in the future of students, as well as the generation of significant learning environments that contribute to the scientific and technological interest.</w:t>
      </w:r>
    </w:p>
    <w:p w14:paraId="344435A7" w14:textId="1C5A6AA8" w:rsidR="00EE5A87" w:rsidRPr="00630A46" w:rsidRDefault="00EE5A87" w:rsidP="00EE5A87">
      <w:pPr>
        <w:pStyle w:val="Standard"/>
        <w:spacing w:line="360" w:lineRule="auto"/>
        <w:jc w:val="both"/>
        <w:rPr>
          <w:rFonts w:ascii="Arial" w:hAnsi="Arial" w:cs="Arial"/>
          <w:sz w:val="24"/>
          <w:szCs w:val="24"/>
        </w:rPr>
      </w:pPr>
      <w:r w:rsidRPr="00EE5A87">
        <w:rPr>
          <w:rFonts w:ascii="Arial" w:hAnsi="Arial" w:cs="Arial"/>
          <w:b/>
          <w:sz w:val="24"/>
          <w:szCs w:val="24"/>
        </w:rPr>
        <w:t>Key</w:t>
      </w:r>
      <w:r>
        <w:rPr>
          <w:rFonts w:ascii="Arial" w:hAnsi="Arial" w:cs="Arial"/>
          <w:b/>
          <w:sz w:val="24"/>
          <w:szCs w:val="24"/>
        </w:rPr>
        <w:t xml:space="preserve"> </w:t>
      </w:r>
      <w:r w:rsidRPr="00EE5A87">
        <w:rPr>
          <w:rFonts w:ascii="Arial" w:hAnsi="Arial" w:cs="Arial"/>
          <w:b/>
          <w:sz w:val="24"/>
          <w:szCs w:val="24"/>
        </w:rPr>
        <w:t>words:</w:t>
      </w:r>
      <w:r w:rsidRPr="00EE5A87">
        <w:rPr>
          <w:rFonts w:ascii="Arial" w:hAnsi="Arial" w:cs="Arial"/>
          <w:sz w:val="24"/>
          <w:szCs w:val="24"/>
        </w:rPr>
        <w:t xml:space="preserve"> </w:t>
      </w:r>
      <w:r w:rsidRPr="00EE5A87">
        <w:rPr>
          <w:rFonts w:ascii="Times New Roman" w:hAnsi="Times New Roman" w:cs="Times New Roman"/>
          <w:sz w:val="24"/>
          <w:szCs w:val="24"/>
        </w:rPr>
        <w:t>Arduino, Processing, Computing, Competences, NMS, Digital, Electronics, photoresistor, photocell.</w:t>
      </w:r>
    </w:p>
    <w:p w14:paraId="22E8E8A4" w14:textId="77777777" w:rsidR="00EE5A87" w:rsidRDefault="00EE5A87" w:rsidP="00EE5A87">
      <w:pPr>
        <w:spacing w:before="120" w:after="240" w:line="360" w:lineRule="auto"/>
        <w:jc w:val="both"/>
      </w:pPr>
      <w:r w:rsidRPr="00EE5A87">
        <w:rPr>
          <w:rFonts w:ascii="Times New Roman" w:hAnsi="Times New Roman" w:cs="Times New Roman"/>
          <w:b/>
        </w:rPr>
        <w:t>Fecha Recepción:</w:t>
      </w:r>
      <w:r w:rsidRPr="00EE5A87">
        <w:rPr>
          <w:rFonts w:ascii="Times New Roman" w:hAnsi="Times New Roman" w:cs="Times New Roman"/>
        </w:rPr>
        <w:t xml:space="preserve"> Febrero 2017     </w:t>
      </w:r>
      <w:r w:rsidRPr="00EE5A87">
        <w:rPr>
          <w:rFonts w:ascii="Times New Roman" w:hAnsi="Times New Roman" w:cs="Times New Roman"/>
          <w:b/>
        </w:rPr>
        <w:t>Fecha Aceptación:</w:t>
      </w:r>
      <w:r w:rsidRPr="00EE5A87">
        <w:rPr>
          <w:rFonts w:ascii="Times New Roman" w:hAnsi="Times New Roman" w:cs="Times New Roman"/>
        </w:rPr>
        <w:t xml:space="preserve"> Julio 2017</w:t>
      </w:r>
      <w:r>
        <w:br/>
      </w:r>
      <w:r w:rsidR="00A35B56">
        <w:pict w14:anchorId="77D43457">
          <v:rect id="_x0000_i1025" style="width:446.5pt;height:1.5pt" o:hralign="center" o:hrstd="t" o:hr="t" fillcolor="#a0a0a0" stroked="f"/>
        </w:pict>
      </w:r>
    </w:p>
    <w:p w14:paraId="172079E9" w14:textId="20AEA6B6" w:rsidR="003A4F6A" w:rsidRDefault="003A4F6A" w:rsidP="00630A46">
      <w:pPr>
        <w:spacing w:line="276" w:lineRule="auto"/>
        <w:rPr>
          <w:rFonts w:ascii="Arial" w:eastAsia="Arial" w:hAnsi="Arial" w:cs="Arial"/>
          <w:b/>
        </w:rPr>
      </w:pPr>
    </w:p>
    <w:p w14:paraId="673E506F" w14:textId="5CA094A1" w:rsidR="00EE5A87" w:rsidRDefault="00EE5A87" w:rsidP="00630A46">
      <w:pPr>
        <w:spacing w:line="276" w:lineRule="auto"/>
        <w:rPr>
          <w:rFonts w:ascii="Arial" w:eastAsia="Arial" w:hAnsi="Arial" w:cs="Arial"/>
          <w:b/>
        </w:rPr>
      </w:pPr>
    </w:p>
    <w:p w14:paraId="1772CA52" w14:textId="29C8597F" w:rsidR="00EE5A87" w:rsidRDefault="00EE5A87" w:rsidP="00630A46">
      <w:pPr>
        <w:spacing w:line="276" w:lineRule="auto"/>
        <w:rPr>
          <w:rFonts w:ascii="Arial" w:eastAsia="Arial" w:hAnsi="Arial" w:cs="Arial"/>
          <w:b/>
        </w:rPr>
      </w:pPr>
    </w:p>
    <w:p w14:paraId="061E2F56" w14:textId="4F0AB3AF" w:rsidR="00EE5A87" w:rsidRDefault="00EE5A87" w:rsidP="00630A46">
      <w:pPr>
        <w:spacing w:line="276" w:lineRule="auto"/>
        <w:rPr>
          <w:rFonts w:ascii="Arial" w:eastAsia="Arial" w:hAnsi="Arial" w:cs="Arial"/>
          <w:b/>
        </w:rPr>
      </w:pPr>
    </w:p>
    <w:p w14:paraId="689C1850" w14:textId="475DA9CD" w:rsidR="00EE5A87" w:rsidRDefault="00EE5A87" w:rsidP="00630A46">
      <w:pPr>
        <w:spacing w:line="276" w:lineRule="auto"/>
        <w:rPr>
          <w:rFonts w:ascii="Arial" w:eastAsia="Arial" w:hAnsi="Arial" w:cs="Arial"/>
          <w:b/>
        </w:rPr>
      </w:pPr>
    </w:p>
    <w:p w14:paraId="6F47F729" w14:textId="36E1C9FE" w:rsidR="00EE5A87" w:rsidRDefault="00EE5A87" w:rsidP="00630A46">
      <w:pPr>
        <w:spacing w:line="276" w:lineRule="auto"/>
        <w:rPr>
          <w:rFonts w:ascii="Arial" w:eastAsia="Arial" w:hAnsi="Arial" w:cs="Arial"/>
          <w:b/>
        </w:rPr>
      </w:pPr>
    </w:p>
    <w:p w14:paraId="0F0EF6E9" w14:textId="4C22EFC2" w:rsidR="00EE5A87" w:rsidRDefault="00EE5A87" w:rsidP="00630A46">
      <w:pPr>
        <w:spacing w:line="276" w:lineRule="auto"/>
        <w:rPr>
          <w:rFonts w:ascii="Arial" w:eastAsia="Arial" w:hAnsi="Arial" w:cs="Arial"/>
          <w:b/>
        </w:rPr>
      </w:pPr>
    </w:p>
    <w:p w14:paraId="7354B845" w14:textId="142E2442" w:rsidR="00EE5A87" w:rsidRDefault="00EE5A87" w:rsidP="00630A46">
      <w:pPr>
        <w:spacing w:line="276" w:lineRule="auto"/>
        <w:rPr>
          <w:rFonts w:ascii="Arial" w:eastAsia="Arial" w:hAnsi="Arial" w:cs="Arial"/>
          <w:b/>
        </w:rPr>
      </w:pPr>
    </w:p>
    <w:p w14:paraId="4931AEC0" w14:textId="77777777" w:rsidR="00EE5A87" w:rsidRDefault="00EE5A87" w:rsidP="00630A46">
      <w:pPr>
        <w:spacing w:line="276" w:lineRule="auto"/>
        <w:rPr>
          <w:rFonts w:ascii="Arial" w:eastAsia="Arial" w:hAnsi="Arial" w:cs="Arial"/>
          <w:b/>
        </w:rPr>
      </w:pPr>
    </w:p>
    <w:p w14:paraId="374DE9FA" w14:textId="77777777" w:rsidR="00EE5A87" w:rsidRPr="00630A46" w:rsidRDefault="00EE5A87" w:rsidP="00630A46">
      <w:pPr>
        <w:spacing w:line="276" w:lineRule="auto"/>
        <w:rPr>
          <w:rFonts w:ascii="Arial" w:eastAsia="Arial" w:hAnsi="Arial" w:cs="Arial"/>
          <w:b/>
        </w:rPr>
      </w:pPr>
    </w:p>
    <w:p w14:paraId="6166C9FE" w14:textId="2178A55A" w:rsidR="00B45892" w:rsidRPr="00630A46" w:rsidRDefault="000E0986" w:rsidP="00630A46">
      <w:pPr>
        <w:pBdr>
          <w:bottom w:val="single" w:sz="4" w:space="1" w:color="auto"/>
        </w:pBdr>
        <w:spacing w:line="276" w:lineRule="auto"/>
        <w:rPr>
          <w:rFonts w:ascii="Arial" w:eastAsia="Arial" w:hAnsi="Arial" w:cs="Arial"/>
          <w:b/>
        </w:rPr>
      </w:pPr>
      <w:r>
        <w:rPr>
          <w:rFonts w:ascii="Arial" w:eastAsia="Arial" w:hAnsi="Arial" w:cs="Arial"/>
          <w:b/>
        </w:rPr>
        <w:t>Introducción</w:t>
      </w:r>
    </w:p>
    <w:p w14:paraId="3F5FFF86" w14:textId="77777777" w:rsidR="00B45892" w:rsidRPr="00630A46" w:rsidRDefault="00B45892" w:rsidP="00630A46">
      <w:pPr>
        <w:spacing w:line="276" w:lineRule="auto"/>
        <w:rPr>
          <w:rFonts w:ascii="Arial" w:eastAsia="Times New Roman" w:hAnsi="Arial" w:cs="Arial"/>
        </w:rPr>
      </w:pPr>
    </w:p>
    <w:p w14:paraId="60DA80E2" w14:textId="77777777" w:rsidR="00B45892" w:rsidRPr="00630A46" w:rsidRDefault="00B45892" w:rsidP="00630A46">
      <w:pPr>
        <w:spacing w:line="276" w:lineRule="auto"/>
        <w:rPr>
          <w:rFonts w:ascii="Arial" w:eastAsia="Times New Roman" w:hAnsi="Arial" w:cs="Arial"/>
        </w:rPr>
      </w:pPr>
    </w:p>
    <w:p w14:paraId="398F49B3" w14:textId="77777777" w:rsidR="00B45892" w:rsidRPr="00630A46" w:rsidRDefault="00B45892" w:rsidP="00630A46">
      <w:pPr>
        <w:spacing w:line="276" w:lineRule="auto"/>
        <w:rPr>
          <w:rFonts w:ascii="Arial" w:eastAsia="Arial" w:hAnsi="Arial" w:cs="Arial"/>
          <w:b/>
        </w:rPr>
      </w:pPr>
      <w:r w:rsidRPr="00630A46">
        <w:rPr>
          <w:rFonts w:ascii="Arial" w:eastAsia="Arial" w:hAnsi="Arial" w:cs="Arial"/>
          <w:b/>
        </w:rPr>
        <w:t>Constructivismo</w:t>
      </w:r>
    </w:p>
    <w:p w14:paraId="490B2B92" w14:textId="77777777" w:rsidR="00B45892" w:rsidRPr="00630A46" w:rsidRDefault="00B45892" w:rsidP="00630A46">
      <w:pPr>
        <w:spacing w:line="276" w:lineRule="auto"/>
        <w:rPr>
          <w:rFonts w:ascii="Arial" w:eastAsia="Times New Roman" w:hAnsi="Arial" w:cs="Arial"/>
        </w:rPr>
      </w:pPr>
    </w:p>
    <w:p w14:paraId="53F919D2" w14:textId="77777777" w:rsidR="00B45892" w:rsidRPr="00EE5A87" w:rsidRDefault="00B45892" w:rsidP="00EE5A87">
      <w:pPr>
        <w:spacing w:line="360" w:lineRule="auto"/>
        <w:jc w:val="both"/>
        <w:rPr>
          <w:rFonts w:ascii="Times New Roman" w:eastAsia="Arial" w:hAnsi="Times New Roman" w:cs="Times New Roman"/>
        </w:rPr>
      </w:pPr>
      <w:r w:rsidRPr="00EE5A87">
        <w:rPr>
          <w:rFonts w:ascii="Times New Roman" w:eastAsia="Arial" w:hAnsi="Times New Roman" w:cs="Times New Roman"/>
        </w:rPr>
        <w:t>La teoría constructivista se sustenta en la necesidad de construir el conocimiento a través de hechos desarrollados en contextos ricos de aprendizaje significativo, además de “proponer que el ambiente de aprendizaje debe sostener múltiples perspectivas o interpretaciones de la realidad, construcción de conocimiento, actividades basadas en experiencias ricas en contexto” (Jonassse, 1991). Todo centrado en la construcción a través de tareas auténticas por su relevancia y utilidad en el mundo real y no sólo en su reproducción.</w:t>
      </w:r>
    </w:p>
    <w:p w14:paraId="166072F8" w14:textId="77777777" w:rsidR="00B45892" w:rsidRPr="00EE5A87" w:rsidRDefault="00B45892" w:rsidP="00EE5A87">
      <w:pPr>
        <w:spacing w:line="360" w:lineRule="auto"/>
        <w:jc w:val="both"/>
        <w:rPr>
          <w:rFonts w:ascii="Times New Roman" w:eastAsia="Times New Roman" w:hAnsi="Times New Roman" w:cs="Times New Roman"/>
        </w:rPr>
      </w:pPr>
    </w:p>
    <w:p w14:paraId="39BD3D82" w14:textId="0A01B185" w:rsidR="00B45892" w:rsidRPr="00EE5A87" w:rsidRDefault="00B45892" w:rsidP="00EE5A87">
      <w:pPr>
        <w:spacing w:line="360" w:lineRule="auto"/>
        <w:jc w:val="both"/>
        <w:rPr>
          <w:rFonts w:ascii="Times New Roman" w:eastAsia="Arial" w:hAnsi="Times New Roman" w:cs="Times New Roman"/>
        </w:rPr>
      </w:pPr>
      <w:r w:rsidRPr="00EE5A87">
        <w:rPr>
          <w:rFonts w:ascii="Times New Roman" w:eastAsia="Arial" w:hAnsi="Times New Roman" w:cs="Times New Roman"/>
        </w:rPr>
        <w:t xml:space="preserve">Sostiene que el ser humano tanto en los aspectos cognoscitivos y sociales del comportamiento, como en los afectivos, no es un simple producto del ambiente ni un escueto resultado de sus inherentes destrezas, sino una construcción propia que se va cimentando día a día como </w:t>
      </w:r>
      <w:r w:rsidR="003A4F6A" w:rsidRPr="00EE5A87">
        <w:rPr>
          <w:rFonts w:ascii="Times New Roman" w:eastAsia="Arial" w:hAnsi="Times New Roman" w:cs="Times New Roman"/>
        </w:rPr>
        <w:t>producto</w:t>
      </w:r>
      <w:r w:rsidRPr="00EE5A87">
        <w:rPr>
          <w:rFonts w:ascii="Times New Roman" w:eastAsia="Arial" w:hAnsi="Times New Roman" w:cs="Times New Roman"/>
        </w:rPr>
        <w:t xml:space="preserve"> de la inte</w:t>
      </w:r>
      <w:r w:rsidR="003A4F6A" w:rsidRPr="00EE5A87">
        <w:rPr>
          <w:rFonts w:ascii="Times New Roman" w:eastAsia="Arial" w:hAnsi="Times New Roman" w:cs="Times New Roman"/>
        </w:rPr>
        <w:t>racción entre esos dos factores;  a</w:t>
      </w:r>
      <w:r w:rsidRPr="00EE5A87">
        <w:rPr>
          <w:rFonts w:ascii="Times New Roman" w:eastAsia="Arial" w:hAnsi="Times New Roman" w:cs="Times New Roman"/>
        </w:rPr>
        <w:t xml:space="preserve">firma que el conocimiento no es una copia de la realidad, sino una construcción propia del ser y del ambiente que lo rodea como una relación biunívoca entre estos </w:t>
      </w:r>
      <w:r w:rsidR="003A4F6A" w:rsidRPr="00EE5A87">
        <w:rPr>
          <w:rFonts w:ascii="Times New Roman" w:eastAsia="Arial" w:hAnsi="Times New Roman" w:cs="Times New Roman"/>
        </w:rPr>
        <w:t>entidades</w:t>
      </w:r>
      <w:r w:rsidRPr="00EE5A87">
        <w:rPr>
          <w:rFonts w:ascii="Times New Roman" w:eastAsia="Arial" w:hAnsi="Times New Roman" w:cs="Times New Roman"/>
        </w:rPr>
        <w:t>.</w:t>
      </w:r>
    </w:p>
    <w:p w14:paraId="2BED8749" w14:textId="77777777" w:rsidR="00B45892" w:rsidRPr="00EE5A87" w:rsidRDefault="00B45892" w:rsidP="00EE5A87">
      <w:pPr>
        <w:spacing w:line="360" w:lineRule="auto"/>
        <w:jc w:val="both"/>
        <w:rPr>
          <w:rFonts w:ascii="Times New Roman" w:eastAsia="Arial" w:hAnsi="Times New Roman" w:cs="Times New Roman"/>
        </w:rPr>
      </w:pPr>
    </w:p>
    <w:p w14:paraId="0850CE41" w14:textId="6B3C986E" w:rsidR="00B45892" w:rsidRPr="00EE5A87" w:rsidRDefault="003A4F6A" w:rsidP="00EE5A87">
      <w:pPr>
        <w:spacing w:line="360" w:lineRule="auto"/>
        <w:jc w:val="both"/>
        <w:rPr>
          <w:rFonts w:ascii="Times New Roman" w:eastAsia="Arial" w:hAnsi="Times New Roman" w:cs="Times New Roman"/>
        </w:rPr>
      </w:pPr>
      <w:r w:rsidRPr="00EE5A87">
        <w:rPr>
          <w:rFonts w:ascii="Times New Roman" w:eastAsia="Arial" w:hAnsi="Times New Roman" w:cs="Times New Roman"/>
        </w:rPr>
        <w:t xml:space="preserve">Los autores </w:t>
      </w:r>
      <w:r w:rsidR="00B45892" w:rsidRPr="00EE5A87">
        <w:rPr>
          <w:rFonts w:ascii="Times New Roman" w:eastAsia="Arial" w:hAnsi="Times New Roman" w:cs="Times New Roman"/>
        </w:rPr>
        <w:t>Savery y Duffy (1996)</w:t>
      </w:r>
      <w:r w:rsidRPr="00EE5A87">
        <w:rPr>
          <w:rFonts w:ascii="Times New Roman" w:eastAsia="Arial" w:hAnsi="Times New Roman" w:cs="Times New Roman"/>
        </w:rPr>
        <w:t>,</w:t>
      </w:r>
      <w:r w:rsidR="00B45892" w:rsidRPr="00EE5A87">
        <w:rPr>
          <w:rFonts w:ascii="Times New Roman" w:eastAsia="Arial" w:hAnsi="Times New Roman" w:cs="Times New Roman"/>
        </w:rPr>
        <w:t xml:space="preserve"> </w:t>
      </w:r>
      <w:r w:rsidRPr="00EE5A87">
        <w:rPr>
          <w:rFonts w:ascii="Times New Roman" w:eastAsia="Arial" w:hAnsi="Times New Roman" w:cs="Times New Roman"/>
        </w:rPr>
        <w:t>describen</w:t>
      </w:r>
      <w:r w:rsidR="00B45892" w:rsidRPr="00EE5A87">
        <w:rPr>
          <w:rFonts w:ascii="Times New Roman" w:eastAsia="Arial" w:hAnsi="Times New Roman" w:cs="Times New Roman"/>
        </w:rPr>
        <w:t xml:space="preserve"> la posición constructivista en tres puntos</w:t>
      </w:r>
      <w:r w:rsidRPr="00EE5A87">
        <w:rPr>
          <w:rFonts w:ascii="Times New Roman" w:eastAsia="Arial" w:hAnsi="Times New Roman" w:cs="Times New Roman"/>
        </w:rPr>
        <w:t xml:space="preserve"> de manera general</w:t>
      </w:r>
      <w:r w:rsidR="00B45892" w:rsidRPr="00EE5A87">
        <w:rPr>
          <w:rFonts w:ascii="Times New Roman" w:eastAsia="Arial" w:hAnsi="Times New Roman" w:cs="Times New Roman"/>
        </w:rPr>
        <w:t>:</w:t>
      </w:r>
    </w:p>
    <w:p w14:paraId="1F053974" w14:textId="77777777" w:rsidR="00B45892" w:rsidRPr="00EE5A87" w:rsidRDefault="00B45892" w:rsidP="00EE5A87">
      <w:pPr>
        <w:spacing w:line="360" w:lineRule="auto"/>
        <w:jc w:val="both"/>
        <w:rPr>
          <w:rFonts w:ascii="Times New Roman" w:eastAsia="Times New Roman" w:hAnsi="Times New Roman" w:cs="Times New Roman"/>
        </w:rPr>
      </w:pPr>
    </w:p>
    <w:p w14:paraId="2679E691" w14:textId="77777777" w:rsidR="00B45892" w:rsidRPr="00EE5A87" w:rsidRDefault="00B45892" w:rsidP="00EE5A87">
      <w:pPr>
        <w:numPr>
          <w:ilvl w:val="0"/>
          <w:numId w:val="7"/>
        </w:numPr>
        <w:tabs>
          <w:tab w:val="left" w:pos="285"/>
        </w:tabs>
        <w:spacing w:line="360" w:lineRule="auto"/>
        <w:ind w:firstLine="2"/>
        <w:jc w:val="both"/>
        <w:rPr>
          <w:rFonts w:ascii="Times New Roman" w:eastAsia="Arial" w:hAnsi="Times New Roman" w:cs="Times New Roman"/>
          <w:i/>
        </w:rPr>
      </w:pPr>
      <w:r w:rsidRPr="00EE5A87">
        <w:rPr>
          <w:rFonts w:ascii="Times New Roman" w:eastAsia="Arial" w:hAnsi="Times New Roman" w:cs="Times New Roman"/>
          <w:i/>
        </w:rPr>
        <w:t>El aprendizaje sucede siempre como resultado de nuestras interacciones con el contexto.</w:t>
      </w:r>
    </w:p>
    <w:p w14:paraId="2D8F10D5" w14:textId="77777777" w:rsidR="00B45892" w:rsidRPr="00EE5A87" w:rsidRDefault="00B45892" w:rsidP="00EE5A87">
      <w:pPr>
        <w:spacing w:line="360" w:lineRule="auto"/>
        <w:jc w:val="both"/>
        <w:rPr>
          <w:rFonts w:ascii="Times New Roman" w:eastAsia="Arial" w:hAnsi="Times New Roman" w:cs="Times New Roman"/>
          <w:i/>
        </w:rPr>
      </w:pPr>
    </w:p>
    <w:p w14:paraId="64859225" w14:textId="77777777" w:rsidR="00B45892" w:rsidRPr="00EE5A87" w:rsidRDefault="00B45892" w:rsidP="00EE5A87">
      <w:pPr>
        <w:numPr>
          <w:ilvl w:val="0"/>
          <w:numId w:val="7"/>
        </w:numPr>
        <w:tabs>
          <w:tab w:val="left" w:pos="280"/>
        </w:tabs>
        <w:spacing w:line="360" w:lineRule="auto"/>
        <w:ind w:left="280" w:hanging="278"/>
        <w:jc w:val="both"/>
        <w:rPr>
          <w:rFonts w:ascii="Times New Roman" w:eastAsia="Arial" w:hAnsi="Times New Roman" w:cs="Times New Roman"/>
          <w:i/>
        </w:rPr>
      </w:pPr>
      <w:r w:rsidRPr="00EE5A87">
        <w:rPr>
          <w:rFonts w:ascii="Times New Roman" w:eastAsia="Arial" w:hAnsi="Times New Roman" w:cs="Times New Roman"/>
          <w:i/>
        </w:rPr>
        <w:t>El estímulo para aprender viene de un conflicto cognitivo interno y personal.</w:t>
      </w:r>
    </w:p>
    <w:p w14:paraId="73447C51" w14:textId="77777777" w:rsidR="00B45892" w:rsidRPr="00EE5A87" w:rsidRDefault="00B45892" w:rsidP="00EE5A87">
      <w:pPr>
        <w:spacing w:line="360" w:lineRule="auto"/>
        <w:jc w:val="both"/>
        <w:rPr>
          <w:rFonts w:ascii="Times New Roman" w:eastAsia="Arial" w:hAnsi="Times New Roman" w:cs="Times New Roman"/>
          <w:i/>
        </w:rPr>
      </w:pPr>
    </w:p>
    <w:p w14:paraId="25621854" w14:textId="77777777" w:rsidR="00B45892" w:rsidRPr="00EE5A87" w:rsidRDefault="00B45892" w:rsidP="00EE5A87">
      <w:pPr>
        <w:numPr>
          <w:ilvl w:val="0"/>
          <w:numId w:val="7"/>
        </w:numPr>
        <w:tabs>
          <w:tab w:val="left" w:pos="297"/>
        </w:tabs>
        <w:spacing w:line="360" w:lineRule="auto"/>
        <w:ind w:firstLine="2"/>
        <w:jc w:val="both"/>
        <w:rPr>
          <w:rFonts w:ascii="Times New Roman" w:eastAsia="Arial" w:hAnsi="Times New Roman" w:cs="Times New Roman"/>
          <w:i/>
        </w:rPr>
      </w:pPr>
      <w:r w:rsidRPr="00EE5A87">
        <w:rPr>
          <w:rFonts w:ascii="Times New Roman" w:eastAsia="Arial" w:hAnsi="Times New Roman" w:cs="Times New Roman"/>
          <w:i/>
        </w:rPr>
        <w:t>El conocimiento se genera socialmente, a través de poner a prueba nuestras propias representaciones con las de los demás.</w:t>
      </w:r>
    </w:p>
    <w:p w14:paraId="3F4C0D61" w14:textId="77777777" w:rsidR="00B45892" w:rsidRPr="00EE5A87" w:rsidRDefault="00B45892" w:rsidP="00EE5A87">
      <w:pPr>
        <w:spacing w:line="360" w:lineRule="auto"/>
        <w:jc w:val="both"/>
        <w:rPr>
          <w:rFonts w:ascii="Times New Roman" w:eastAsia="Arial" w:hAnsi="Times New Roman" w:cs="Times New Roman"/>
        </w:rPr>
      </w:pPr>
    </w:p>
    <w:p w14:paraId="55351C11" w14:textId="77777777" w:rsidR="00EE5A87" w:rsidRDefault="00EE5A87" w:rsidP="00EE5A87">
      <w:pPr>
        <w:spacing w:line="360" w:lineRule="auto"/>
        <w:jc w:val="both"/>
        <w:rPr>
          <w:rFonts w:ascii="Times New Roman" w:eastAsia="Arial" w:hAnsi="Times New Roman" w:cs="Times New Roman"/>
        </w:rPr>
      </w:pPr>
    </w:p>
    <w:p w14:paraId="3AE32136" w14:textId="77777777" w:rsidR="00EE5A87" w:rsidRDefault="00EE5A87" w:rsidP="00EE5A87">
      <w:pPr>
        <w:spacing w:line="360" w:lineRule="auto"/>
        <w:jc w:val="both"/>
        <w:rPr>
          <w:rFonts w:ascii="Times New Roman" w:eastAsia="Arial" w:hAnsi="Times New Roman" w:cs="Times New Roman"/>
        </w:rPr>
      </w:pPr>
    </w:p>
    <w:p w14:paraId="63AA2B49" w14:textId="71829D8D" w:rsidR="00B45892" w:rsidRPr="00EE5A87" w:rsidRDefault="003A4F6A" w:rsidP="00EE5A87">
      <w:pPr>
        <w:spacing w:line="360" w:lineRule="auto"/>
        <w:jc w:val="both"/>
        <w:rPr>
          <w:rFonts w:ascii="Times New Roman" w:eastAsia="Arial" w:hAnsi="Times New Roman" w:cs="Times New Roman"/>
        </w:rPr>
      </w:pPr>
      <w:r w:rsidRPr="00EE5A87">
        <w:rPr>
          <w:rFonts w:ascii="Times New Roman" w:eastAsia="Arial" w:hAnsi="Times New Roman" w:cs="Times New Roman"/>
        </w:rPr>
        <w:t xml:space="preserve">Por otro lado, </w:t>
      </w:r>
      <w:r w:rsidR="00B45892" w:rsidRPr="00EE5A87">
        <w:rPr>
          <w:rFonts w:ascii="Times New Roman" w:eastAsia="Arial" w:hAnsi="Times New Roman" w:cs="Times New Roman"/>
        </w:rPr>
        <w:t>aunque el constructivismo ha sido uno de los pilares más importantes en la formación de nuevos paradigmas educativos, debe entenderse como un marco epistemológico de referencia, no como un modelo de aprendizaje o de enseñanza (Savery y Duffy, 1996; Gómez-Granell, C., &amp; Coll, 1994; Millán, 1995; etc.).</w:t>
      </w:r>
    </w:p>
    <w:p w14:paraId="124B82B0" w14:textId="77777777" w:rsidR="00B45892" w:rsidRPr="00EE5A87" w:rsidRDefault="00B45892" w:rsidP="00EE5A87">
      <w:pPr>
        <w:spacing w:line="360" w:lineRule="auto"/>
        <w:jc w:val="both"/>
        <w:rPr>
          <w:rFonts w:ascii="Times New Roman" w:eastAsia="Times New Roman" w:hAnsi="Times New Roman" w:cs="Times New Roman"/>
        </w:rPr>
      </w:pPr>
    </w:p>
    <w:p w14:paraId="606F0127" w14:textId="5703AEFD" w:rsidR="00B45892" w:rsidRPr="00EE5A87" w:rsidRDefault="003A4F6A" w:rsidP="00EE5A87">
      <w:pPr>
        <w:spacing w:line="360" w:lineRule="auto"/>
        <w:jc w:val="both"/>
        <w:rPr>
          <w:rFonts w:ascii="Times New Roman" w:eastAsia="Arial" w:hAnsi="Times New Roman" w:cs="Times New Roman"/>
        </w:rPr>
      </w:pPr>
      <w:r w:rsidRPr="00EE5A87">
        <w:rPr>
          <w:rFonts w:ascii="Times New Roman" w:eastAsia="Arial" w:hAnsi="Times New Roman" w:cs="Times New Roman"/>
        </w:rPr>
        <w:t xml:space="preserve">Para exhibir un panorama de este marco de referencia, es importante mencionar las características que lo consolidan; por ende, con el </w:t>
      </w:r>
      <w:r w:rsidR="00B45892" w:rsidRPr="00EE5A87">
        <w:rPr>
          <w:rFonts w:ascii="Times New Roman" w:eastAsia="Arial" w:hAnsi="Times New Roman" w:cs="Times New Roman"/>
        </w:rPr>
        <w:t>Constructivismo.</w:t>
      </w:r>
    </w:p>
    <w:p w14:paraId="657C1252" w14:textId="77777777" w:rsidR="003A4F6A" w:rsidRPr="00EE5A87" w:rsidRDefault="003A4F6A" w:rsidP="00EE5A87">
      <w:pPr>
        <w:spacing w:line="360" w:lineRule="auto"/>
        <w:jc w:val="both"/>
        <w:rPr>
          <w:rFonts w:ascii="Times New Roman" w:eastAsia="Arial" w:hAnsi="Times New Roman" w:cs="Times New Roman"/>
        </w:rPr>
      </w:pPr>
    </w:p>
    <w:p w14:paraId="21289167" w14:textId="1CC7108A" w:rsidR="00B45892" w:rsidRPr="00EE5A87" w:rsidRDefault="00B45892" w:rsidP="00EE5A87">
      <w:pPr>
        <w:pStyle w:val="Prrafodelista"/>
        <w:numPr>
          <w:ilvl w:val="0"/>
          <w:numId w:val="8"/>
        </w:numPr>
        <w:spacing w:line="360" w:lineRule="auto"/>
        <w:jc w:val="both"/>
        <w:rPr>
          <w:rFonts w:ascii="Times New Roman" w:eastAsia="Arial" w:hAnsi="Times New Roman" w:cs="Times New Roman"/>
        </w:rPr>
      </w:pPr>
      <w:r w:rsidRPr="00EE5A87">
        <w:rPr>
          <w:rFonts w:ascii="Times New Roman" w:eastAsia="Arial" w:hAnsi="Times New Roman" w:cs="Times New Roman"/>
        </w:rPr>
        <w:t>Se aprende construyendo esquemas mentales.</w:t>
      </w:r>
    </w:p>
    <w:p w14:paraId="4C4916A4" w14:textId="669B26BE" w:rsidR="00B45892" w:rsidRPr="00EE5A87" w:rsidRDefault="00B45892" w:rsidP="00EE5A87">
      <w:pPr>
        <w:pStyle w:val="Prrafodelista"/>
        <w:numPr>
          <w:ilvl w:val="0"/>
          <w:numId w:val="8"/>
        </w:numPr>
        <w:spacing w:line="360" w:lineRule="auto"/>
        <w:jc w:val="both"/>
        <w:rPr>
          <w:rFonts w:ascii="Times New Roman" w:eastAsia="Arial" w:hAnsi="Times New Roman" w:cs="Times New Roman"/>
        </w:rPr>
      </w:pPr>
      <w:r w:rsidRPr="00EE5A87">
        <w:rPr>
          <w:rFonts w:ascii="Times New Roman" w:eastAsia="Arial" w:hAnsi="Times New Roman" w:cs="Times New Roman"/>
        </w:rPr>
        <w:t>Se desarrollan aprendizajes dirigidos a la comprensión del entorno.</w:t>
      </w:r>
    </w:p>
    <w:p w14:paraId="486751DB" w14:textId="1C5F50E4" w:rsidR="00B45892" w:rsidRPr="00EE5A87" w:rsidRDefault="00B45892" w:rsidP="00EE5A87">
      <w:pPr>
        <w:pStyle w:val="Prrafodelista"/>
        <w:numPr>
          <w:ilvl w:val="0"/>
          <w:numId w:val="8"/>
        </w:numPr>
        <w:spacing w:line="360" w:lineRule="auto"/>
        <w:jc w:val="both"/>
        <w:rPr>
          <w:rFonts w:ascii="Times New Roman" w:eastAsia="Arial" w:hAnsi="Times New Roman" w:cs="Times New Roman"/>
        </w:rPr>
      </w:pPr>
      <w:r w:rsidRPr="00EE5A87">
        <w:rPr>
          <w:rFonts w:ascii="Times New Roman" w:eastAsia="Arial" w:hAnsi="Times New Roman" w:cs="Times New Roman"/>
        </w:rPr>
        <w:t>Se tiene conciencia, pues requieren actividad consciente del sujeto.</w:t>
      </w:r>
    </w:p>
    <w:p w14:paraId="520F0692" w14:textId="7F4A543C" w:rsidR="00B45892" w:rsidRPr="00EE5A87" w:rsidRDefault="00B45892" w:rsidP="00EE5A87">
      <w:pPr>
        <w:pStyle w:val="Prrafodelista"/>
        <w:numPr>
          <w:ilvl w:val="0"/>
          <w:numId w:val="8"/>
        </w:numPr>
        <w:spacing w:line="360" w:lineRule="auto"/>
        <w:jc w:val="both"/>
        <w:rPr>
          <w:rFonts w:ascii="Times New Roman" w:eastAsia="Arial" w:hAnsi="Times New Roman" w:cs="Times New Roman"/>
        </w:rPr>
      </w:pPr>
      <w:r w:rsidRPr="00EE5A87">
        <w:rPr>
          <w:rFonts w:ascii="Times New Roman" w:eastAsia="Arial" w:hAnsi="Times New Roman" w:cs="Times New Roman"/>
        </w:rPr>
        <w:t>Se obtienen aprendizajes generalmente más duraderos.</w:t>
      </w:r>
    </w:p>
    <w:p w14:paraId="257BE4AF" w14:textId="77777777" w:rsidR="00B45892" w:rsidRPr="00EE5A87" w:rsidRDefault="00B45892" w:rsidP="00EE5A87">
      <w:pPr>
        <w:pStyle w:val="Prrafodelista"/>
        <w:numPr>
          <w:ilvl w:val="0"/>
          <w:numId w:val="8"/>
        </w:numPr>
        <w:spacing w:line="360" w:lineRule="auto"/>
        <w:jc w:val="both"/>
        <w:rPr>
          <w:rFonts w:ascii="Times New Roman" w:eastAsia="Arial" w:hAnsi="Times New Roman" w:cs="Times New Roman"/>
        </w:rPr>
      </w:pPr>
      <w:r w:rsidRPr="00EE5A87">
        <w:rPr>
          <w:rFonts w:ascii="Times New Roman" w:eastAsia="Arial" w:hAnsi="Times New Roman" w:cs="Times New Roman"/>
        </w:rPr>
        <w:t>Los aprendizajes son significativos, son fruto de la reflexión.</w:t>
      </w:r>
    </w:p>
    <w:p w14:paraId="1D00D8A8" w14:textId="77777777" w:rsidR="00B45892" w:rsidRPr="00EE5A87" w:rsidRDefault="00B45892" w:rsidP="00EE5A87">
      <w:pPr>
        <w:spacing w:line="360" w:lineRule="auto"/>
        <w:jc w:val="both"/>
        <w:rPr>
          <w:rFonts w:ascii="Times New Roman" w:eastAsia="Arial" w:hAnsi="Times New Roman" w:cs="Times New Roman"/>
        </w:rPr>
      </w:pPr>
    </w:p>
    <w:p w14:paraId="448458A8" w14:textId="77777777" w:rsidR="00B45892" w:rsidRPr="00EE5A87" w:rsidRDefault="00B45892" w:rsidP="00EE5A87">
      <w:pPr>
        <w:spacing w:line="360" w:lineRule="auto"/>
        <w:jc w:val="both"/>
        <w:rPr>
          <w:rFonts w:ascii="Times New Roman" w:eastAsia="Arial" w:hAnsi="Times New Roman" w:cs="Times New Roman"/>
          <w:b/>
        </w:rPr>
      </w:pPr>
      <w:r w:rsidRPr="00EE5A87">
        <w:rPr>
          <w:rFonts w:ascii="Times New Roman" w:eastAsia="Arial" w:hAnsi="Times New Roman" w:cs="Times New Roman"/>
          <w:b/>
        </w:rPr>
        <w:t>Aprendizaje significativo</w:t>
      </w:r>
    </w:p>
    <w:p w14:paraId="78A35111" w14:textId="3BB64C73" w:rsidR="00B45892" w:rsidRPr="00EE5A87" w:rsidRDefault="003A4F6A" w:rsidP="00EE5A87">
      <w:pPr>
        <w:spacing w:line="360" w:lineRule="auto"/>
        <w:jc w:val="both"/>
        <w:rPr>
          <w:rFonts w:ascii="Times New Roman" w:eastAsia="Times New Roman" w:hAnsi="Times New Roman" w:cs="Times New Roman"/>
        </w:rPr>
      </w:pPr>
      <w:r w:rsidRPr="00EE5A87">
        <w:rPr>
          <w:rFonts w:ascii="Times New Roman" w:eastAsia="Arial" w:hAnsi="Times New Roman" w:cs="Times New Roman"/>
        </w:rPr>
        <w:t xml:space="preserve">Una vez definido el contexto de desarrollo, mismo que esta basado </w:t>
      </w:r>
      <w:r w:rsidR="00A85A3B" w:rsidRPr="00EE5A87">
        <w:rPr>
          <w:rFonts w:ascii="Times New Roman" w:eastAsia="Arial" w:hAnsi="Times New Roman" w:cs="Times New Roman"/>
        </w:rPr>
        <w:t>en el aprendizaje por competencias, el cual a su vez, se apoya en el pilar de la teoría constructivista, es importante definir que tipo de a</w:t>
      </w:r>
      <w:r w:rsidR="0055263E" w:rsidRPr="00EE5A87">
        <w:rPr>
          <w:rFonts w:ascii="Times New Roman" w:eastAsia="Arial" w:hAnsi="Times New Roman" w:cs="Times New Roman"/>
        </w:rPr>
        <w:t xml:space="preserve">prendizaje se desea desarrollar. En </w:t>
      </w:r>
      <w:r w:rsidR="00AC1108" w:rsidRPr="00EE5A87">
        <w:rPr>
          <w:rFonts w:ascii="Times New Roman" w:eastAsia="Arial" w:hAnsi="Times New Roman" w:cs="Times New Roman"/>
        </w:rPr>
        <w:t>concordancia</w:t>
      </w:r>
      <w:r w:rsidR="0055263E" w:rsidRPr="00EE5A87">
        <w:rPr>
          <w:rFonts w:ascii="Times New Roman" w:eastAsia="Arial" w:hAnsi="Times New Roman" w:cs="Times New Roman"/>
        </w:rPr>
        <w:t xml:space="preserve"> </w:t>
      </w:r>
      <w:r w:rsidR="00C26161" w:rsidRPr="00EE5A87">
        <w:rPr>
          <w:rFonts w:ascii="Times New Roman" w:eastAsia="Arial" w:hAnsi="Times New Roman" w:cs="Times New Roman"/>
        </w:rPr>
        <w:t xml:space="preserve">con el modelo educativo actual, el aprendizaje significativo (David Ausubel) es el proceso cognitivo que debe desarrollarse en el alumnado a través de los mecanismo adecuados. En general este concepto se define como </w:t>
      </w:r>
      <w:r w:rsidR="00B45892" w:rsidRPr="00EE5A87">
        <w:rPr>
          <w:rFonts w:ascii="Times New Roman" w:eastAsia="Arial" w:hAnsi="Times New Roman" w:cs="Times New Roman"/>
        </w:rPr>
        <w:t xml:space="preserve">el conocimiento que </w:t>
      </w:r>
      <w:r w:rsidR="007F11A0" w:rsidRPr="00EE5A87">
        <w:rPr>
          <w:rFonts w:ascii="Times New Roman" w:eastAsia="Arial" w:hAnsi="Times New Roman" w:cs="Times New Roman"/>
        </w:rPr>
        <w:t>apropia</w:t>
      </w:r>
      <w:r w:rsidR="00B45892" w:rsidRPr="00EE5A87">
        <w:rPr>
          <w:rFonts w:ascii="Times New Roman" w:eastAsia="Arial" w:hAnsi="Times New Roman" w:cs="Times New Roman"/>
        </w:rPr>
        <w:t xml:space="preserve"> </w:t>
      </w:r>
      <w:r w:rsidR="007F11A0" w:rsidRPr="00EE5A87">
        <w:rPr>
          <w:rFonts w:ascii="Times New Roman" w:eastAsia="Arial" w:hAnsi="Times New Roman" w:cs="Times New Roman"/>
        </w:rPr>
        <w:t xml:space="preserve">por si mismo </w:t>
      </w:r>
      <w:r w:rsidR="00B45892" w:rsidRPr="00EE5A87">
        <w:rPr>
          <w:rFonts w:ascii="Times New Roman" w:eastAsia="Arial" w:hAnsi="Times New Roman" w:cs="Times New Roman"/>
        </w:rPr>
        <w:t xml:space="preserve">el </w:t>
      </w:r>
      <w:r w:rsidR="00C26161" w:rsidRPr="00EE5A87">
        <w:rPr>
          <w:rFonts w:ascii="Times New Roman" w:eastAsia="Arial" w:hAnsi="Times New Roman" w:cs="Times New Roman"/>
        </w:rPr>
        <w:t>estudiante</w:t>
      </w:r>
      <w:r w:rsidR="007F11A0" w:rsidRPr="00EE5A87">
        <w:rPr>
          <w:rFonts w:ascii="Times New Roman" w:eastAsia="Arial" w:hAnsi="Times New Roman" w:cs="Times New Roman"/>
        </w:rPr>
        <w:t xml:space="preserve">, y que </w:t>
      </w:r>
      <w:r w:rsidR="00535414" w:rsidRPr="00EE5A87">
        <w:rPr>
          <w:rFonts w:ascii="Times New Roman" w:eastAsia="Arial" w:hAnsi="Times New Roman" w:cs="Times New Roman"/>
        </w:rPr>
        <w:t>a su vez lo</w:t>
      </w:r>
      <w:r w:rsidR="007F11A0" w:rsidRPr="00EE5A87">
        <w:rPr>
          <w:rFonts w:ascii="Times New Roman" w:eastAsia="Arial" w:hAnsi="Times New Roman" w:cs="Times New Roman"/>
        </w:rPr>
        <w:t xml:space="preserve"> </w:t>
      </w:r>
      <w:r w:rsidR="00AC1108" w:rsidRPr="00EE5A87">
        <w:rPr>
          <w:rFonts w:ascii="Times New Roman" w:eastAsia="Arial" w:hAnsi="Times New Roman" w:cs="Times New Roman"/>
        </w:rPr>
        <w:t>ubica</w:t>
      </w:r>
      <w:r w:rsidR="007F11A0" w:rsidRPr="00EE5A87">
        <w:rPr>
          <w:rFonts w:ascii="Times New Roman" w:eastAsia="Arial" w:hAnsi="Times New Roman" w:cs="Times New Roman"/>
        </w:rPr>
        <w:t xml:space="preserve"> en un espacio de</w:t>
      </w:r>
      <w:r w:rsidR="00B45892" w:rsidRPr="00EE5A87">
        <w:rPr>
          <w:rFonts w:ascii="Times New Roman" w:eastAsia="Arial" w:hAnsi="Times New Roman" w:cs="Times New Roman"/>
        </w:rPr>
        <w:t xml:space="preserve"> la memoria </w:t>
      </w:r>
      <w:r w:rsidR="00AC1108" w:rsidRPr="00EE5A87">
        <w:rPr>
          <w:rFonts w:ascii="Times New Roman" w:eastAsia="Arial" w:hAnsi="Times New Roman" w:cs="Times New Roman"/>
        </w:rPr>
        <w:t>durable</w:t>
      </w:r>
      <w:r w:rsidR="00B45892" w:rsidRPr="00EE5A87">
        <w:rPr>
          <w:rFonts w:ascii="Times New Roman" w:eastAsia="Arial" w:hAnsi="Times New Roman" w:cs="Times New Roman"/>
        </w:rPr>
        <w:t xml:space="preserve">, éste aprendizaje </w:t>
      </w:r>
      <w:r w:rsidR="007F11A0" w:rsidRPr="00EE5A87">
        <w:rPr>
          <w:rFonts w:ascii="Times New Roman" w:eastAsia="Arial" w:hAnsi="Times New Roman" w:cs="Times New Roman"/>
        </w:rPr>
        <w:t xml:space="preserve">apropiado </w:t>
      </w:r>
      <w:r w:rsidR="00B45892" w:rsidRPr="00EE5A87">
        <w:rPr>
          <w:rFonts w:ascii="Times New Roman" w:eastAsia="Arial" w:hAnsi="Times New Roman" w:cs="Times New Roman"/>
        </w:rPr>
        <w:t xml:space="preserve">puede </w:t>
      </w:r>
      <w:r w:rsidR="007F11A0" w:rsidRPr="00EE5A87">
        <w:rPr>
          <w:rFonts w:ascii="Times New Roman" w:eastAsia="Arial" w:hAnsi="Times New Roman" w:cs="Times New Roman"/>
        </w:rPr>
        <w:t>surgir</w:t>
      </w:r>
      <w:r w:rsidR="00B45892" w:rsidRPr="00EE5A87">
        <w:rPr>
          <w:rFonts w:ascii="Times New Roman" w:eastAsia="Arial" w:hAnsi="Times New Roman" w:cs="Times New Roman"/>
        </w:rPr>
        <w:t xml:space="preserve"> </w:t>
      </w:r>
      <w:r w:rsidR="007F11A0" w:rsidRPr="00EE5A87">
        <w:rPr>
          <w:rFonts w:ascii="Times New Roman" w:eastAsia="Arial" w:hAnsi="Times New Roman" w:cs="Times New Roman"/>
        </w:rPr>
        <w:t xml:space="preserve">a partir de un </w:t>
      </w:r>
      <w:r w:rsidR="00AC1108" w:rsidRPr="00EE5A87">
        <w:rPr>
          <w:rFonts w:ascii="Times New Roman" w:eastAsia="Arial" w:hAnsi="Times New Roman" w:cs="Times New Roman"/>
        </w:rPr>
        <w:t>principio básico</w:t>
      </w:r>
      <w:r w:rsidR="007F11A0" w:rsidRPr="00EE5A87">
        <w:rPr>
          <w:rFonts w:ascii="Times New Roman" w:eastAsia="Arial" w:hAnsi="Times New Roman" w:cs="Times New Roman"/>
        </w:rPr>
        <w:t xml:space="preserve"> o </w:t>
      </w:r>
      <w:r w:rsidR="00AC1108" w:rsidRPr="00EE5A87">
        <w:rPr>
          <w:rFonts w:ascii="Times New Roman" w:eastAsia="Arial" w:hAnsi="Times New Roman" w:cs="Times New Roman"/>
        </w:rPr>
        <w:t>como</w:t>
      </w:r>
      <w:r w:rsidR="007F11A0" w:rsidRPr="00EE5A87">
        <w:rPr>
          <w:rFonts w:ascii="Times New Roman" w:eastAsia="Arial" w:hAnsi="Times New Roman" w:cs="Times New Roman"/>
        </w:rPr>
        <w:t xml:space="preserve"> p</w:t>
      </w:r>
      <w:r w:rsidR="00B45892" w:rsidRPr="00EE5A87">
        <w:rPr>
          <w:rFonts w:ascii="Times New Roman" w:eastAsia="Arial" w:hAnsi="Times New Roman" w:cs="Times New Roman"/>
        </w:rPr>
        <w:t xml:space="preserve">roducto de información, </w:t>
      </w:r>
      <w:r w:rsidR="00AC1108" w:rsidRPr="00EE5A87">
        <w:rPr>
          <w:rFonts w:ascii="Times New Roman" w:eastAsia="Arial" w:hAnsi="Times New Roman" w:cs="Times New Roman"/>
        </w:rPr>
        <w:t>comportamientos</w:t>
      </w:r>
      <w:r w:rsidR="00B45892" w:rsidRPr="00EE5A87">
        <w:rPr>
          <w:rFonts w:ascii="Times New Roman" w:eastAsia="Arial" w:hAnsi="Times New Roman" w:cs="Times New Roman"/>
        </w:rPr>
        <w:t xml:space="preserve">, actitudes o habilidades propias o del medio. </w:t>
      </w:r>
    </w:p>
    <w:p w14:paraId="2C972937" w14:textId="77777777" w:rsidR="00677BCF" w:rsidRPr="00EE5A87" w:rsidRDefault="00677BCF" w:rsidP="00EE5A87">
      <w:pPr>
        <w:spacing w:line="360" w:lineRule="auto"/>
        <w:jc w:val="both"/>
        <w:rPr>
          <w:rFonts w:ascii="Times New Roman" w:eastAsia="Arial" w:hAnsi="Times New Roman" w:cs="Times New Roman"/>
          <w:b/>
        </w:rPr>
      </w:pPr>
    </w:p>
    <w:p w14:paraId="11CC1BFF" w14:textId="77777777" w:rsidR="001B5B84" w:rsidRPr="00EE5A87" w:rsidRDefault="001B5B84" w:rsidP="00EE5A87">
      <w:pPr>
        <w:spacing w:line="360" w:lineRule="auto"/>
        <w:jc w:val="both"/>
        <w:rPr>
          <w:rFonts w:ascii="Times New Roman" w:hAnsi="Times New Roman" w:cs="Times New Roman"/>
          <w:b/>
        </w:rPr>
      </w:pPr>
      <w:r w:rsidRPr="00EE5A87">
        <w:rPr>
          <w:rFonts w:ascii="Times New Roman" w:hAnsi="Times New Roman" w:cs="Times New Roman"/>
          <w:b/>
        </w:rPr>
        <w:t>Objetivos de la Investigación</w:t>
      </w:r>
    </w:p>
    <w:p w14:paraId="2B98A067" w14:textId="33E5401B" w:rsidR="00220E0D" w:rsidRPr="00EE5A87" w:rsidRDefault="00220E0D" w:rsidP="00EE5A87">
      <w:pPr>
        <w:spacing w:line="360" w:lineRule="auto"/>
        <w:jc w:val="both"/>
        <w:rPr>
          <w:rFonts w:ascii="Times New Roman" w:hAnsi="Times New Roman" w:cs="Times New Roman"/>
        </w:rPr>
      </w:pPr>
      <w:r w:rsidRPr="00EE5A87">
        <w:rPr>
          <w:rFonts w:ascii="Times New Roman" w:hAnsi="Times New Roman" w:cs="Times New Roman"/>
        </w:rPr>
        <w:t>El desarrollo de esta investigación propone el uso de elementos tecnológicos</w:t>
      </w:r>
      <w:r w:rsidR="00B31E75" w:rsidRPr="00EE5A87">
        <w:rPr>
          <w:rFonts w:ascii="Times New Roman" w:hAnsi="Times New Roman" w:cs="Times New Roman"/>
        </w:rPr>
        <w:t xml:space="preserve">, teóricos y </w:t>
      </w:r>
      <w:r w:rsidR="00BA2C21" w:rsidRPr="00EE5A87">
        <w:rPr>
          <w:rFonts w:ascii="Times New Roman" w:hAnsi="Times New Roman" w:cs="Times New Roman"/>
        </w:rPr>
        <w:t>formativos que se precisan en los siguientes objetivos de manera particular.</w:t>
      </w:r>
    </w:p>
    <w:p w14:paraId="0F94D3F6" w14:textId="367DD92D" w:rsidR="00220E0D" w:rsidRDefault="00220E0D" w:rsidP="00EE5A87">
      <w:pPr>
        <w:spacing w:line="360" w:lineRule="auto"/>
        <w:jc w:val="both"/>
        <w:rPr>
          <w:rFonts w:ascii="Times New Roman" w:hAnsi="Times New Roman" w:cs="Times New Roman"/>
          <w:b/>
        </w:rPr>
      </w:pPr>
    </w:p>
    <w:p w14:paraId="150174E8" w14:textId="73EEAEC9" w:rsidR="00EE5A87" w:rsidRDefault="00EE5A87" w:rsidP="00EE5A87">
      <w:pPr>
        <w:spacing w:line="360" w:lineRule="auto"/>
        <w:jc w:val="both"/>
        <w:rPr>
          <w:rFonts w:ascii="Times New Roman" w:hAnsi="Times New Roman" w:cs="Times New Roman"/>
          <w:b/>
        </w:rPr>
      </w:pPr>
    </w:p>
    <w:p w14:paraId="26B4524D" w14:textId="77777777" w:rsidR="00EE5A87" w:rsidRPr="00EE5A87" w:rsidRDefault="00EE5A87" w:rsidP="00EE5A87">
      <w:pPr>
        <w:spacing w:line="360" w:lineRule="auto"/>
        <w:jc w:val="both"/>
        <w:rPr>
          <w:rFonts w:ascii="Times New Roman" w:hAnsi="Times New Roman" w:cs="Times New Roman"/>
          <w:b/>
        </w:rPr>
      </w:pPr>
    </w:p>
    <w:p w14:paraId="5E5AC852" w14:textId="77777777" w:rsidR="001B5B84" w:rsidRPr="00EE5A87" w:rsidRDefault="001B5B84" w:rsidP="00EE5A87">
      <w:pPr>
        <w:spacing w:line="360" w:lineRule="auto"/>
        <w:jc w:val="both"/>
        <w:rPr>
          <w:rFonts w:ascii="Times New Roman" w:hAnsi="Times New Roman" w:cs="Times New Roman"/>
          <w:b/>
        </w:rPr>
      </w:pPr>
      <w:r w:rsidRPr="00EE5A87">
        <w:rPr>
          <w:rFonts w:ascii="Times New Roman" w:hAnsi="Times New Roman" w:cs="Times New Roman"/>
          <w:b/>
        </w:rPr>
        <w:t>Educativos</w:t>
      </w:r>
    </w:p>
    <w:p w14:paraId="49B32769" w14:textId="1E8DF34D" w:rsidR="001548B7" w:rsidRPr="00EE5A87" w:rsidRDefault="001548B7" w:rsidP="00EE5A87">
      <w:pPr>
        <w:pStyle w:val="Prrafodelista"/>
        <w:numPr>
          <w:ilvl w:val="0"/>
          <w:numId w:val="13"/>
        </w:numPr>
        <w:spacing w:after="200" w:line="360" w:lineRule="auto"/>
        <w:jc w:val="both"/>
        <w:rPr>
          <w:rFonts w:ascii="Times New Roman" w:hAnsi="Times New Roman" w:cs="Times New Roman"/>
        </w:rPr>
      </w:pPr>
      <w:r w:rsidRPr="00EE5A87">
        <w:rPr>
          <w:rFonts w:ascii="Times New Roman" w:hAnsi="Times New Roman" w:cs="Times New Roman"/>
        </w:rPr>
        <w:t xml:space="preserve">Documentación </w:t>
      </w:r>
      <w:r w:rsidR="000700DC" w:rsidRPr="00EE5A87">
        <w:rPr>
          <w:rFonts w:ascii="Times New Roman" w:hAnsi="Times New Roman" w:cs="Times New Roman"/>
        </w:rPr>
        <w:t>y seguimiento de una practica tecnológica encaminada al desarrollo de prototipos electrónicos que permitan acrecentar el acervo</w:t>
      </w:r>
      <w:r w:rsidR="00DB22E2" w:rsidRPr="00EE5A87">
        <w:rPr>
          <w:rFonts w:ascii="Times New Roman" w:hAnsi="Times New Roman" w:cs="Times New Roman"/>
        </w:rPr>
        <w:t xml:space="preserve"> formativo y </w:t>
      </w:r>
      <w:r w:rsidR="00E651BC" w:rsidRPr="00EE5A87">
        <w:rPr>
          <w:rFonts w:ascii="Times New Roman" w:hAnsi="Times New Roman" w:cs="Times New Roman"/>
        </w:rPr>
        <w:t>científico</w:t>
      </w:r>
      <w:r w:rsidR="000700DC" w:rsidRPr="00EE5A87">
        <w:rPr>
          <w:rFonts w:ascii="Times New Roman" w:hAnsi="Times New Roman" w:cs="Times New Roman"/>
        </w:rPr>
        <w:t xml:space="preserve"> del alumnado.</w:t>
      </w:r>
    </w:p>
    <w:p w14:paraId="5BC3E4F4" w14:textId="77777777" w:rsidR="001B5B84" w:rsidRPr="00EE5A87" w:rsidRDefault="001B5B84" w:rsidP="00EE5A87">
      <w:pPr>
        <w:pStyle w:val="Prrafodelista"/>
        <w:numPr>
          <w:ilvl w:val="0"/>
          <w:numId w:val="13"/>
        </w:numPr>
        <w:spacing w:after="200" w:line="360" w:lineRule="auto"/>
        <w:jc w:val="both"/>
        <w:rPr>
          <w:rFonts w:ascii="Times New Roman" w:hAnsi="Times New Roman" w:cs="Times New Roman"/>
        </w:rPr>
      </w:pPr>
      <w:r w:rsidRPr="00EE5A87">
        <w:rPr>
          <w:rFonts w:ascii="Times New Roman" w:hAnsi="Times New Roman" w:cs="Times New Roman"/>
        </w:rPr>
        <w:t>Establecer una línea de investigación pedagógica que permita elaborar una práctica de tipo transversal en áreas tecnológicas y teóricas de materias afines.</w:t>
      </w:r>
    </w:p>
    <w:p w14:paraId="05334574" w14:textId="409F2191" w:rsidR="001B5B84" w:rsidRPr="00EE5A87" w:rsidRDefault="001B5B84" w:rsidP="00EE5A87">
      <w:pPr>
        <w:pStyle w:val="Prrafodelista"/>
        <w:numPr>
          <w:ilvl w:val="0"/>
          <w:numId w:val="13"/>
        </w:numPr>
        <w:spacing w:after="200" w:line="360" w:lineRule="auto"/>
        <w:jc w:val="both"/>
        <w:rPr>
          <w:rFonts w:ascii="Times New Roman" w:hAnsi="Times New Roman" w:cs="Times New Roman"/>
        </w:rPr>
      </w:pPr>
      <w:r w:rsidRPr="00EE5A87">
        <w:rPr>
          <w:rFonts w:ascii="Times New Roman" w:hAnsi="Times New Roman" w:cs="Times New Roman"/>
        </w:rPr>
        <w:t>Tangibilidad de lo abstracto a lo pragmático</w:t>
      </w:r>
      <w:r w:rsidR="00DB22E2" w:rsidRPr="00EE5A87">
        <w:rPr>
          <w:rFonts w:ascii="Times New Roman" w:hAnsi="Times New Roman" w:cs="Times New Roman"/>
        </w:rPr>
        <w:t xml:space="preserve"> a través del diseño de nuevas propuesta surgidas de la forma básica de esta práctica. </w:t>
      </w:r>
    </w:p>
    <w:p w14:paraId="1AFC1A55" w14:textId="38315FD7" w:rsidR="001B5B84" w:rsidRPr="00EE5A87" w:rsidRDefault="001B5B84" w:rsidP="00EE5A87">
      <w:pPr>
        <w:pStyle w:val="Prrafodelista"/>
        <w:numPr>
          <w:ilvl w:val="0"/>
          <w:numId w:val="13"/>
        </w:numPr>
        <w:spacing w:after="200" w:line="360" w:lineRule="auto"/>
        <w:jc w:val="both"/>
        <w:rPr>
          <w:rFonts w:ascii="Times New Roman" w:hAnsi="Times New Roman" w:cs="Times New Roman"/>
        </w:rPr>
      </w:pPr>
      <w:r w:rsidRPr="00EE5A87">
        <w:rPr>
          <w:rFonts w:ascii="Times New Roman" w:hAnsi="Times New Roman" w:cs="Times New Roman"/>
        </w:rPr>
        <w:t xml:space="preserve">Este trabajo va dirigido a estudiantes del </w:t>
      </w:r>
      <w:r w:rsidR="00DB22E2" w:rsidRPr="00EE5A87">
        <w:rPr>
          <w:rFonts w:ascii="Times New Roman" w:hAnsi="Times New Roman" w:cs="Times New Roman"/>
        </w:rPr>
        <w:t>Nivel Medio Superior</w:t>
      </w:r>
      <w:r w:rsidR="00872D35" w:rsidRPr="00EE5A87">
        <w:rPr>
          <w:rFonts w:ascii="Times New Roman" w:hAnsi="Times New Roman" w:cs="Times New Roman"/>
        </w:rPr>
        <w:t xml:space="preserve"> que corresponde a </w:t>
      </w:r>
      <w:r w:rsidRPr="00EE5A87">
        <w:rPr>
          <w:rFonts w:ascii="Times New Roman" w:hAnsi="Times New Roman" w:cs="Times New Roman"/>
        </w:rPr>
        <w:t xml:space="preserve">las áreas tecnológicas, pero la proyección considera a las demás ofertas educativas. </w:t>
      </w:r>
    </w:p>
    <w:p w14:paraId="548AE247" w14:textId="77777777" w:rsidR="001B5B84" w:rsidRPr="00EE5A87" w:rsidRDefault="001B5B84" w:rsidP="00EE5A87">
      <w:pPr>
        <w:spacing w:line="360" w:lineRule="auto"/>
        <w:jc w:val="both"/>
        <w:rPr>
          <w:rFonts w:ascii="Times New Roman" w:hAnsi="Times New Roman" w:cs="Times New Roman"/>
          <w:b/>
        </w:rPr>
      </w:pPr>
      <w:r w:rsidRPr="00EE5A87">
        <w:rPr>
          <w:rFonts w:ascii="Times New Roman" w:hAnsi="Times New Roman" w:cs="Times New Roman"/>
          <w:b/>
        </w:rPr>
        <w:t>Prácticos</w:t>
      </w:r>
    </w:p>
    <w:p w14:paraId="6F17AEDB" w14:textId="54A83D47" w:rsidR="001B5B84" w:rsidRPr="00EE5A87" w:rsidRDefault="001B5B84" w:rsidP="00EE5A87">
      <w:pPr>
        <w:pStyle w:val="Prrafodelista"/>
        <w:numPr>
          <w:ilvl w:val="0"/>
          <w:numId w:val="12"/>
        </w:numPr>
        <w:spacing w:after="200" w:line="360" w:lineRule="auto"/>
        <w:jc w:val="both"/>
        <w:rPr>
          <w:rFonts w:ascii="Times New Roman" w:hAnsi="Times New Roman" w:cs="Times New Roman"/>
        </w:rPr>
      </w:pPr>
      <w:r w:rsidRPr="00EE5A87">
        <w:rPr>
          <w:rFonts w:ascii="Times New Roman" w:hAnsi="Times New Roman" w:cs="Times New Roman"/>
        </w:rPr>
        <w:t xml:space="preserve">Elaborar un </w:t>
      </w:r>
      <w:r w:rsidR="00BE05F4" w:rsidRPr="00EE5A87">
        <w:rPr>
          <w:rFonts w:ascii="Times New Roman" w:hAnsi="Times New Roman" w:cs="Times New Roman"/>
        </w:rPr>
        <w:t xml:space="preserve">prototipo </w:t>
      </w:r>
      <w:r w:rsidRPr="00EE5A87">
        <w:rPr>
          <w:rFonts w:ascii="Times New Roman" w:hAnsi="Times New Roman" w:cs="Times New Roman"/>
        </w:rPr>
        <w:t xml:space="preserve">electrónico </w:t>
      </w:r>
      <w:r w:rsidR="00BE05F4" w:rsidRPr="00EE5A87">
        <w:rPr>
          <w:rFonts w:ascii="Times New Roman" w:hAnsi="Times New Roman" w:cs="Times New Roman"/>
        </w:rPr>
        <w:t>básico, que permite visualizar de manera gráfica datos obtenidos a partir de una interface entre un sensor, la placa Arduino, y Processing como intérprete de la información.</w:t>
      </w:r>
    </w:p>
    <w:p w14:paraId="7A9C0B6E" w14:textId="59367DB7" w:rsidR="001B5B84" w:rsidRPr="00EE5A87" w:rsidRDefault="001B5B84" w:rsidP="00EE5A87">
      <w:pPr>
        <w:pStyle w:val="Prrafodelista"/>
        <w:numPr>
          <w:ilvl w:val="0"/>
          <w:numId w:val="12"/>
        </w:numPr>
        <w:spacing w:after="200" w:line="360" w:lineRule="auto"/>
        <w:jc w:val="both"/>
        <w:rPr>
          <w:rFonts w:ascii="Times New Roman" w:hAnsi="Times New Roman" w:cs="Times New Roman"/>
        </w:rPr>
      </w:pPr>
      <w:r w:rsidRPr="00EE5A87">
        <w:rPr>
          <w:rFonts w:ascii="Times New Roman" w:hAnsi="Times New Roman" w:cs="Times New Roman"/>
        </w:rPr>
        <w:t xml:space="preserve">Documentar el desarrollo mecánico, electrónico y digital para su uso en una práctica </w:t>
      </w:r>
      <w:r w:rsidR="00872D35" w:rsidRPr="00EE5A87">
        <w:rPr>
          <w:rFonts w:ascii="Times New Roman" w:hAnsi="Times New Roman" w:cs="Times New Roman"/>
        </w:rPr>
        <w:t xml:space="preserve">sustentable </w:t>
      </w:r>
      <w:r w:rsidRPr="00EE5A87">
        <w:rPr>
          <w:rFonts w:ascii="Times New Roman" w:hAnsi="Times New Roman" w:cs="Times New Roman"/>
        </w:rPr>
        <w:t>de laboratorio.</w:t>
      </w:r>
    </w:p>
    <w:p w14:paraId="4F6F6F2D" w14:textId="1FB2A2A5" w:rsidR="001B5B84" w:rsidRPr="00EE5A87" w:rsidRDefault="001B5B84" w:rsidP="00EE5A87">
      <w:pPr>
        <w:pStyle w:val="Prrafodelista"/>
        <w:numPr>
          <w:ilvl w:val="0"/>
          <w:numId w:val="12"/>
        </w:numPr>
        <w:spacing w:after="200" w:line="360" w:lineRule="auto"/>
        <w:jc w:val="both"/>
        <w:rPr>
          <w:rFonts w:ascii="Times New Roman" w:hAnsi="Times New Roman" w:cs="Times New Roman"/>
        </w:rPr>
      </w:pPr>
      <w:r w:rsidRPr="00EE5A87">
        <w:rPr>
          <w:rFonts w:ascii="Times New Roman" w:hAnsi="Times New Roman" w:cs="Times New Roman"/>
        </w:rPr>
        <w:t xml:space="preserve">Disponibilidad económica de los dispositivos electrónicos y </w:t>
      </w:r>
      <w:r w:rsidR="00BE05F4" w:rsidRPr="00EE5A87">
        <w:rPr>
          <w:rFonts w:ascii="Times New Roman" w:hAnsi="Times New Roman" w:cs="Times New Roman"/>
        </w:rPr>
        <w:t>de software</w:t>
      </w:r>
      <w:r w:rsidRPr="00EE5A87">
        <w:rPr>
          <w:rFonts w:ascii="Times New Roman" w:hAnsi="Times New Roman" w:cs="Times New Roman"/>
        </w:rPr>
        <w:t>.</w:t>
      </w:r>
    </w:p>
    <w:p w14:paraId="0108E0B3" w14:textId="77777777" w:rsidR="001B5B84" w:rsidRPr="00EE5A87" w:rsidRDefault="001B5B84" w:rsidP="00EE5A87">
      <w:pPr>
        <w:pStyle w:val="Prrafodelista"/>
        <w:spacing w:after="200" w:line="360" w:lineRule="auto"/>
        <w:jc w:val="both"/>
        <w:rPr>
          <w:rFonts w:ascii="Times New Roman" w:hAnsi="Times New Roman" w:cs="Times New Roman"/>
        </w:rPr>
      </w:pPr>
    </w:p>
    <w:p w14:paraId="4CA0F437" w14:textId="77777777" w:rsidR="001B5B84" w:rsidRPr="00EE5A87" w:rsidRDefault="001B5B84" w:rsidP="00EE5A87">
      <w:pPr>
        <w:spacing w:line="360" w:lineRule="auto"/>
        <w:jc w:val="both"/>
        <w:rPr>
          <w:rFonts w:ascii="Times New Roman" w:hAnsi="Times New Roman" w:cs="Times New Roman"/>
          <w:b/>
        </w:rPr>
      </w:pPr>
      <w:r w:rsidRPr="00EE5A87">
        <w:rPr>
          <w:rFonts w:ascii="Times New Roman" w:hAnsi="Times New Roman" w:cs="Times New Roman"/>
          <w:b/>
        </w:rPr>
        <w:t>Competencias Educativas que son aplicables en este Proyecto</w:t>
      </w:r>
    </w:p>
    <w:p w14:paraId="55C5BCDE" w14:textId="77777777" w:rsidR="001B5B84" w:rsidRPr="00EE5A87" w:rsidRDefault="001B5B84" w:rsidP="00EE5A87">
      <w:pPr>
        <w:spacing w:line="360" w:lineRule="auto"/>
        <w:jc w:val="both"/>
        <w:rPr>
          <w:rFonts w:ascii="Times New Roman" w:hAnsi="Times New Roman" w:cs="Times New Roman"/>
        </w:rPr>
      </w:pPr>
      <w:r w:rsidRPr="00EE5A87">
        <w:rPr>
          <w:rFonts w:ascii="Times New Roman" w:hAnsi="Times New Roman" w:cs="Times New Roman"/>
        </w:rPr>
        <w:t>Las siguientes competencias pertenecen al SNB que permite establecer un Marco Común Curricular entre los subsistemas y entidades que componen al sector educativo a nivel nacional conforme a los acuerdos SEP.</w:t>
      </w:r>
    </w:p>
    <w:p w14:paraId="1DEB829E" w14:textId="77777777" w:rsidR="001B5B84" w:rsidRPr="00EE5A87" w:rsidRDefault="001B5B84" w:rsidP="00EE5A87">
      <w:pPr>
        <w:spacing w:line="360" w:lineRule="auto"/>
        <w:jc w:val="both"/>
        <w:rPr>
          <w:rFonts w:ascii="Times New Roman" w:hAnsi="Times New Roman" w:cs="Times New Roman"/>
        </w:rPr>
      </w:pPr>
    </w:p>
    <w:p w14:paraId="6EFEA570" w14:textId="77777777" w:rsidR="001B5B84" w:rsidRPr="00EE5A87" w:rsidRDefault="001B5B84" w:rsidP="00EE5A87">
      <w:pPr>
        <w:spacing w:line="360" w:lineRule="auto"/>
        <w:jc w:val="both"/>
        <w:rPr>
          <w:rFonts w:ascii="Times New Roman" w:hAnsi="Times New Roman" w:cs="Times New Roman"/>
          <w:b/>
        </w:rPr>
      </w:pPr>
      <w:r w:rsidRPr="00EE5A87">
        <w:rPr>
          <w:rFonts w:ascii="Times New Roman" w:hAnsi="Times New Roman" w:cs="Times New Roman"/>
          <w:b/>
        </w:rPr>
        <w:t>Competencias Genéricas</w:t>
      </w:r>
    </w:p>
    <w:p w14:paraId="3A1DA2D0" w14:textId="77777777" w:rsidR="001B5B84" w:rsidRPr="00EE5A87" w:rsidRDefault="001B5B84" w:rsidP="00EE5A87">
      <w:pPr>
        <w:spacing w:line="360" w:lineRule="auto"/>
        <w:jc w:val="both"/>
        <w:rPr>
          <w:rFonts w:ascii="Times New Roman" w:hAnsi="Times New Roman" w:cs="Times New Roman"/>
          <w:b/>
          <w:i/>
        </w:rPr>
      </w:pPr>
      <w:r w:rsidRPr="00EE5A87">
        <w:rPr>
          <w:rFonts w:ascii="Times New Roman" w:hAnsi="Times New Roman" w:cs="Times New Roman"/>
          <w:b/>
          <w:i/>
        </w:rPr>
        <w:t xml:space="preserve">Se expresa y comunica </w:t>
      </w:r>
    </w:p>
    <w:p w14:paraId="1DFBD969" w14:textId="77777777" w:rsidR="001B5B84" w:rsidRPr="00EE5A87" w:rsidRDefault="001B5B84" w:rsidP="00EE5A87">
      <w:pPr>
        <w:pStyle w:val="Prrafodelista"/>
        <w:numPr>
          <w:ilvl w:val="0"/>
          <w:numId w:val="10"/>
        </w:numPr>
        <w:spacing w:line="360" w:lineRule="auto"/>
        <w:contextualSpacing w:val="0"/>
        <w:jc w:val="both"/>
        <w:rPr>
          <w:rFonts w:ascii="Times New Roman" w:hAnsi="Times New Roman" w:cs="Times New Roman"/>
        </w:rPr>
      </w:pPr>
      <w:r w:rsidRPr="00EE5A87">
        <w:rPr>
          <w:rFonts w:ascii="Times New Roman" w:hAnsi="Times New Roman" w:cs="Times New Roman"/>
        </w:rPr>
        <w:t xml:space="preserve">Escucha, interpreta y emite mensajes pertinentes en distintos contextos mediante la utilización de medios, códigos y herramientas apropiados. </w:t>
      </w:r>
    </w:p>
    <w:p w14:paraId="61D04E6F" w14:textId="77777777" w:rsidR="001B5B84" w:rsidRPr="00EE5A87" w:rsidRDefault="001B5B84" w:rsidP="00EE5A87">
      <w:pPr>
        <w:pStyle w:val="Prrafodelista"/>
        <w:spacing w:line="360" w:lineRule="auto"/>
        <w:ind w:firstLine="696"/>
        <w:jc w:val="both"/>
        <w:rPr>
          <w:rFonts w:ascii="Times New Roman" w:hAnsi="Times New Roman" w:cs="Times New Roman"/>
        </w:rPr>
      </w:pPr>
      <w:r w:rsidRPr="00EE5A87">
        <w:rPr>
          <w:rFonts w:ascii="Times New Roman" w:hAnsi="Times New Roman" w:cs="Times New Roman"/>
          <w:b/>
        </w:rPr>
        <w:t>Atributos</w:t>
      </w:r>
      <w:r w:rsidRPr="00EE5A87">
        <w:rPr>
          <w:rFonts w:ascii="Times New Roman" w:hAnsi="Times New Roman" w:cs="Times New Roman"/>
        </w:rPr>
        <w:t xml:space="preserve">: </w:t>
      </w:r>
    </w:p>
    <w:p w14:paraId="0F5DE87F" w14:textId="77777777" w:rsidR="001B5B84" w:rsidRPr="00EE5A87" w:rsidRDefault="001B5B84" w:rsidP="00EE5A87">
      <w:pPr>
        <w:pStyle w:val="Prrafodelista"/>
        <w:spacing w:line="360" w:lineRule="auto"/>
        <w:ind w:firstLine="696"/>
        <w:jc w:val="both"/>
        <w:rPr>
          <w:rFonts w:ascii="Times New Roman" w:hAnsi="Times New Roman" w:cs="Times New Roman"/>
        </w:rPr>
      </w:pPr>
      <w:r w:rsidRPr="00EE5A87">
        <w:rPr>
          <w:rFonts w:ascii="Times New Roman" w:hAnsi="Times New Roman" w:cs="Times New Roman"/>
        </w:rPr>
        <w:lastRenderedPageBreak/>
        <w:t>1. Expresa ideas y conceptos mediante representaciones lingüísticas, matemáticas o gráficas.</w:t>
      </w:r>
    </w:p>
    <w:p w14:paraId="20AD0065" w14:textId="77777777" w:rsidR="001B5B84" w:rsidRPr="00EE5A87" w:rsidRDefault="001B5B84" w:rsidP="00EE5A87">
      <w:pPr>
        <w:pStyle w:val="Prrafodelista"/>
        <w:spacing w:line="360" w:lineRule="auto"/>
        <w:ind w:firstLine="696"/>
        <w:jc w:val="both"/>
        <w:rPr>
          <w:rFonts w:ascii="Times New Roman" w:hAnsi="Times New Roman" w:cs="Times New Roman"/>
        </w:rPr>
      </w:pPr>
      <w:r w:rsidRPr="00EE5A87">
        <w:rPr>
          <w:rFonts w:ascii="Times New Roman" w:hAnsi="Times New Roman" w:cs="Times New Roman"/>
        </w:rPr>
        <w:t>5. Maneja las tecnologías de la información y la comunicación para obtener información y expresar ideas.</w:t>
      </w:r>
    </w:p>
    <w:p w14:paraId="27F4D545" w14:textId="77777777" w:rsidR="001B5B84" w:rsidRPr="00EE5A87" w:rsidRDefault="001B5B84" w:rsidP="00EE5A87">
      <w:pPr>
        <w:pStyle w:val="Prrafodelista"/>
        <w:spacing w:line="360" w:lineRule="auto"/>
        <w:ind w:firstLine="696"/>
        <w:jc w:val="both"/>
        <w:rPr>
          <w:rFonts w:ascii="Times New Roman" w:hAnsi="Times New Roman" w:cs="Times New Roman"/>
        </w:rPr>
      </w:pPr>
    </w:p>
    <w:p w14:paraId="76A682D8" w14:textId="77777777" w:rsidR="001B5B84" w:rsidRPr="00EE5A87" w:rsidRDefault="001B5B84" w:rsidP="00EE5A87">
      <w:pPr>
        <w:spacing w:line="360" w:lineRule="auto"/>
        <w:jc w:val="both"/>
        <w:rPr>
          <w:rFonts w:ascii="Times New Roman" w:hAnsi="Times New Roman" w:cs="Times New Roman"/>
        </w:rPr>
      </w:pPr>
      <w:r w:rsidRPr="00EE5A87">
        <w:rPr>
          <w:rFonts w:ascii="Times New Roman" w:hAnsi="Times New Roman" w:cs="Times New Roman"/>
          <w:b/>
          <w:i/>
        </w:rPr>
        <w:t>Piensa crítica y reflexivamente</w:t>
      </w:r>
    </w:p>
    <w:p w14:paraId="6CF67CF2" w14:textId="77777777" w:rsidR="001B5B84" w:rsidRPr="00EE5A87" w:rsidRDefault="001B5B84" w:rsidP="00EE5A87">
      <w:pPr>
        <w:pStyle w:val="Prrafodelista"/>
        <w:numPr>
          <w:ilvl w:val="0"/>
          <w:numId w:val="10"/>
        </w:numPr>
        <w:spacing w:line="360" w:lineRule="auto"/>
        <w:contextualSpacing w:val="0"/>
        <w:jc w:val="both"/>
        <w:rPr>
          <w:rFonts w:ascii="Times New Roman" w:hAnsi="Times New Roman" w:cs="Times New Roman"/>
        </w:rPr>
      </w:pPr>
      <w:r w:rsidRPr="00EE5A87">
        <w:rPr>
          <w:rFonts w:ascii="Times New Roman" w:hAnsi="Times New Roman" w:cs="Times New Roman"/>
        </w:rPr>
        <w:t xml:space="preserve">Desarrolla innovaciones y propone soluciones a problemas a partir de métodos establecidos. </w:t>
      </w:r>
    </w:p>
    <w:p w14:paraId="47244015" w14:textId="77777777" w:rsidR="001B5B84" w:rsidRPr="00EE5A87" w:rsidRDefault="001B5B84" w:rsidP="00EE5A87">
      <w:pPr>
        <w:pStyle w:val="Prrafodelista"/>
        <w:spacing w:line="360" w:lineRule="auto"/>
        <w:jc w:val="both"/>
        <w:rPr>
          <w:rFonts w:ascii="Times New Roman" w:hAnsi="Times New Roman" w:cs="Times New Roman"/>
        </w:rPr>
      </w:pPr>
      <w:r w:rsidRPr="00EE5A87">
        <w:rPr>
          <w:rFonts w:ascii="Times New Roman" w:hAnsi="Times New Roman" w:cs="Times New Roman"/>
          <w:b/>
        </w:rPr>
        <w:t>Atributos</w:t>
      </w:r>
      <w:r w:rsidRPr="00EE5A87">
        <w:rPr>
          <w:rFonts w:ascii="Times New Roman" w:hAnsi="Times New Roman" w:cs="Times New Roman"/>
        </w:rPr>
        <w:t xml:space="preserve">: </w:t>
      </w:r>
    </w:p>
    <w:p w14:paraId="54BB3C52" w14:textId="77777777" w:rsidR="001B5B84" w:rsidRPr="00EE5A87" w:rsidRDefault="001B5B84" w:rsidP="00EE5A87">
      <w:pPr>
        <w:pStyle w:val="Prrafodelista"/>
        <w:numPr>
          <w:ilvl w:val="2"/>
          <w:numId w:val="10"/>
        </w:numPr>
        <w:spacing w:line="360" w:lineRule="auto"/>
        <w:contextualSpacing w:val="0"/>
        <w:jc w:val="both"/>
        <w:rPr>
          <w:rFonts w:ascii="Times New Roman" w:hAnsi="Times New Roman" w:cs="Times New Roman"/>
        </w:rPr>
      </w:pPr>
      <w:r w:rsidRPr="00EE5A87">
        <w:rPr>
          <w:rFonts w:ascii="Times New Roman" w:hAnsi="Times New Roman" w:cs="Times New Roman"/>
        </w:rPr>
        <w:t>Sigue instrucciones y procedimientos de manera reflexiva, comprendiendo como cada uno de sus pasos contribuye al alcance de un objetivo.</w:t>
      </w:r>
    </w:p>
    <w:p w14:paraId="2E05F5B3" w14:textId="77777777" w:rsidR="001B5B84" w:rsidRPr="00EE5A87" w:rsidRDefault="001B5B84" w:rsidP="00EE5A87">
      <w:pPr>
        <w:spacing w:line="360" w:lineRule="auto"/>
        <w:jc w:val="both"/>
        <w:rPr>
          <w:rFonts w:ascii="Times New Roman" w:hAnsi="Times New Roman" w:cs="Times New Roman"/>
        </w:rPr>
      </w:pPr>
    </w:p>
    <w:p w14:paraId="35AF9AB0" w14:textId="77777777" w:rsidR="001B5B84" w:rsidRPr="00EE5A87" w:rsidRDefault="001B5B84" w:rsidP="00EE5A87">
      <w:pPr>
        <w:spacing w:line="360" w:lineRule="auto"/>
        <w:jc w:val="both"/>
        <w:rPr>
          <w:rFonts w:ascii="Times New Roman" w:hAnsi="Times New Roman" w:cs="Times New Roman"/>
          <w:b/>
        </w:rPr>
      </w:pPr>
      <w:r w:rsidRPr="00EE5A87">
        <w:rPr>
          <w:rFonts w:ascii="Times New Roman" w:hAnsi="Times New Roman" w:cs="Times New Roman"/>
          <w:b/>
        </w:rPr>
        <w:t>Competencias disciplinares</w:t>
      </w:r>
    </w:p>
    <w:p w14:paraId="2CCE106E" w14:textId="77777777" w:rsidR="001B5B84" w:rsidRPr="00EE5A87" w:rsidRDefault="001B5B84" w:rsidP="00EE5A87">
      <w:pPr>
        <w:spacing w:line="360" w:lineRule="auto"/>
        <w:jc w:val="both"/>
        <w:rPr>
          <w:rFonts w:ascii="Times New Roman" w:hAnsi="Times New Roman" w:cs="Times New Roman"/>
          <w:b/>
        </w:rPr>
      </w:pPr>
      <w:r w:rsidRPr="00EE5A87">
        <w:rPr>
          <w:rFonts w:ascii="Times New Roman" w:hAnsi="Times New Roman" w:cs="Times New Roman"/>
          <w:b/>
        </w:rPr>
        <w:t>Ciencias Experimentales</w:t>
      </w:r>
    </w:p>
    <w:p w14:paraId="7859122A" w14:textId="77777777" w:rsidR="001B5B84" w:rsidRPr="00EE5A87" w:rsidRDefault="001B5B84" w:rsidP="00EE5A87">
      <w:pPr>
        <w:pStyle w:val="Prrafodelista"/>
        <w:numPr>
          <w:ilvl w:val="1"/>
          <w:numId w:val="11"/>
        </w:numPr>
        <w:spacing w:line="360" w:lineRule="auto"/>
        <w:contextualSpacing w:val="0"/>
        <w:jc w:val="both"/>
        <w:rPr>
          <w:rFonts w:ascii="Times New Roman" w:hAnsi="Times New Roman" w:cs="Times New Roman"/>
        </w:rPr>
      </w:pPr>
      <w:r w:rsidRPr="00EE5A87">
        <w:rPr>
          <w:rFonts w:ascii="Times New Roman" w:hAnsi="Times New Roman" w:cs="Times New Roman"/>
        </w:rPr>
        <w:t xml:space="preserve">Obtiene, registra y sistematiza la información para responder a preguntas de carácter científico, consultando fuentes relevantes y realizando experimentos pertinentes. </w:t>
      </w:r>
    </w:p>
    <w:p w14:paraId="0C1ADD08" w14:textId="77777777" w:rsidR="001B5B84" w:rsidRPr="00EE5A87" w:rsidRDefault="001B5B84" w:rsidP="00EE5A87">
      <w:pPr>
        <w:pStyle w:val="Prrafodelista"/>
        <w:numPr>
          <w:ilvl w:val="1"/>
          <w:numId w:val="11"/>
        </w:numPr>
        <w:spacing w:line="360" w:lineRule="auto"/>
        <w:contextualSpacing w:val="0"/>
        <w:jc w:val="both"/>
        <w:rPr>
          <w:rFonts w:ascii="Times New Roman" w:hAnsi="Times New Roman" w:cs="Times New Roman"/>
        </w:rPr>
      </w:pPr>
      <w:r w:rsidRPr="00EE5A87">
        <w:rPr>
          <w:rFonts w:ascii="Times New Roman" w:hAnsi="Times New Roman" w:cs="Times New Roman"/>
        </w:rPr>
        <w:t>Contrasta los resultados obtenidos en una investigación o experimento con hipótesis previas y comunica sus conclusiones.</w:t>
      </w:r>
    </w:p>
    <w:p w14:paraId="7D9E3479" w14:textId="77777777" w:rsidR="001B5B84" w:rsidRPr="00EE5A87" w:rsidRDefault="001B5B84" w:rsidP="00EE5A87">
      <w:pPr>
        <w:pStyle w:val="Prrafodelista"/>
        <w:numPr>
          <w:ilvl w:val="1"/>
          <w:numId w:val="14"/>
        </w:numPr>
        <w:spacing w:line="360" w:lineRule="auto"/>
        <w:contextualSpacing w:val="0"/>
        <w:jc w:val="both"/>
        <w:rPr>
          <w:rFonts w:ascii="Times New Roman" w:hAnsi="Times New Roman" w:cs="Times New Roman"/>
        </w:rPr>
      </w:pPr>
      <w:r w:rsidRPr="00EE5A87">
        <w:rPr>
          <w:rFonts w:ascii="Times New Roman" w:hAnsi="Times New Roman" w:cs="Times New Roman"/>
        </w:rPr>
        <w:t>Diseña modelos o prototipos para resolver problemas, satisfacer necesidades o demostrar principios científicos.</w:t>
      </w:r>
    </w:p>
    <w:p w14:paraId="3E14F64D" w14:textId="77777777" w:rsidR="00677BCF" w:rsidRPr="00EE5A87" w:rsidRDefault="00677BCF" w:rsidP="00EE5A87">
      <w:pPr>
        <w:spacing w:line="360" w:lineRule="auto"/>
        <w:jc w:val="both"/>
        <w:rPr>
          <w:rFonts w:ascii="Times New Roman" w:eastAsia="Arial" w:hAnsi="Times New Roman" w:cs="Times New Roman"/>
          <w:b/>
        </w:rPr>
      </w:pPr>
    </w:p>
    <w:p w14:paraId="4B69CA5B" w14:textId="6A61D877" w:rsidR="00A231BB" w:rsidRPr="00EE5A87" w:rsidRDefault="00A231BB" w:rsidP="00EE5A87">
      <w:pPr>
        <w:spacing w:line="360" w:lineRule="auto"/>
        <w:jc w:val="both"/>
        <w:rPr>
          <w:rFonts w:eastAsia="Arial" w:cs="Times New Roman"/>
          <w:b/>
          <w:sz w:val="28"/>
        </w:rPr>
      </w:pPr>
      <w:r w:rsidRPr="00EE5A87">
        <w:rPr>
          <w:rFonts w:eastAsia="Arial" w:cs="Times New Roman"/>
          <w:b/>
          <w:sz w:val="28"/>
        </w:rPr>
        <w:t>Desarrollo</w:t>
      </w:r>
    </w:p>
    <w:p w14:paraId="20F587DF" w14:textId="123464D1" w:rsidR="001B5B84" w:rsidRPr="00EE5A87" w:rsidRDefault="001B5B84" w:rsidP="00EE5A87">
      <w:pPr>
        <w:pBdr>
          <w:bottom w:val="single" w:sz="4" w:space="1" w:color="auto"/>
        </w:pBdr>
        <w:spacing w:before="210" w:after="210" w:line="360" w:lineRule="auto"/>
        <w:jc w:val="both"/>
        <w:rPr>
          <w:rFonts w:ascii="Times New Roman" w:hAnsi="Times New Roman" w:cs="Times New Roman"/>
          <w:b/>
        </w:rPr>
      </w:pPr>
      <w:r w:rsidRPr="00EE5A87">
        <w:rPr>
          <w:rFonts w:ascii="Times New Roman" w:hAnsi="Times New Roman" w:cs="Times New Roman"/>
          <w:b/>
        </w:rPr>
        <w:t>Práctica de Laboratorio</w:t>
      </w:r>
    </w:p>
    <w:p w14:paraId="066A2752" w14:textId="219F321D" w:rsidR="001B5B84" w:rsidRPr="00EE5A87" w:rsidRDefault="001B5B84" w:rsidP="00EE5A87">
      <w:pPr>
        <w:spacing w:line="360" w:lineRule="auto"/>
        <w:jc w:val="both"/>
        <w:rPr>
          <w:rFonts w:ascii="Times New Roman" w:eastAsia="Times New Roman" w:hAnsi="Times New Roman" w:cs="Times New Roman"/>
          <w:lang w:eastAsia="es-MX"/>
        </w:rPr>
      </w:pPr>
      <w:r w:rsidRPr="00EE5A87">
        <w:rPr>
          <w:rFonts w:ascii="Times New Roman" w:eastAsia="Times New Roman" w:hAnsi="Times New Roman" w:cs="Times New Roman"/>
          <w:lang w:eastAsia="es-MX"/>
        </w:rPr>
        <w:t>Se exponen los detalles técnicos de todos los elementos q</w:t>
      </w:r>
      <w:r w:rsidR="00564C6D" w:rsidRPr="00EE5A87">
        <w:rPr>
          <w:rFonts w:ascii="Times New Roman" w:eastAsia="Times New Roman" w:hAnsi="Times New Roman" w:cs="Times New Roman"/>
          <w:lang w:eastAsia="es-MX"/>
        </w:rPr>
        <w:t xml:space="preserve">ue integran el desarrollo de la </w:t>
      </w:r>
      <w:r w:rsidRPr="00EE5A87">
        <w:rPr>
          <w:rFonts w:ascii="Times New Roman" w:eastAsia="Times New Roman" w:hAnsi="Times New Roman" w:cs="Times New Roman"/>
          <w:lang w:eastAsia="es-MX"/>
        </w:rPr>
        <w:t>propuesta, esto permite conocer tanto conceptos especializad</w:t>
      </w:r>
      <w:r w:rsidR="00564C6D" w:rsidRPr="00EE5A87">
        <w:rPr>
          <w:rFonts w:ascii="Times New Roman" w:eastAsia="Times New Roman" w:hAnsi="Times New Roman" w:cs="Times New Roman"/>
          <w:lang w:eastAsia="es-MX"/>
        </w:rPr>
        <w:t xml:space="preserve">os como alcances y limitaciones </w:t>
      </w:r>
      <w:r w:rsidR="002C097D" w:rsidRPr="00EE5A87">
        <w:rPr>
          <w:rFonts w:ascii="Times New Roman" w:eastAsia="Times New Roman" w:hAnsi="Times New Roman" w:cs="Times New Roman"/>
          <w:lang w:eastAsia="es-MX"/>
        </w:rPr>
        <w:t xml:space="preserve">propias en la implementación </w:t>
      </w:r>
      <w:r w:rsidRPr="00EE5A87">
        <w:rPr>
          <w:rFonts w:ascii="Times New Roman" w:eastAsia="Times New Roman" w:hAnsi="Times New Roman" w:cs="Times New Roman"/>
          <w:lang w:eastAsia="es-MX"/>
        </w:rPr>
        <w:t>de la propuesta de manera práctica en el laboratorio de trabajo.</w:t>
      </w:r>
    </w:p>
    <w:p w14:paraId="1EC3EFFE" w14:textId="77777777" w:rsidR="00564C6D" w:rsidRPr="00EE5A87" w:rsidRDefault="00564C6D" w:rsidP="00EE5A87">
      <w:pPr>
        <w:spacing w:line="360" w:lineRule="auto"/>
        <w:jc w:val="both"/>
        <w:rPr>
          <w:rFonts w:ascii="Times New Roman" w:eastAsia="Times New Roman" w:hAnsi="Times New Roman" w:cs="Times New Roman"/>
          <w:lang w:eastAsia="es-MX"/>
        </w:rPr>
      </w:pPr>
    </w:p>
    <w:p w14:paraId="317315D5" w14:textId="29E9C8CF" w:rsidR="001B5B84" w:rsidRPr="00EE5A87" w:rsidRDefault="002C097D" w:rsidP="00EE5A87">
      <w:pPr>
        <w:spacing w:line="360" w:lineRule="auto"/>
        <w:jc w:val="both"/>
        <w:rPr>
          <w:rFonts w:ascii="Times New Roman" w:eastAsia="Times New Roman" w:hAnsi="Times New Roman" w:cs="Times New Roman"/>
          <w:b/>
          <w:lang w:eastAsia="es-MX"/>
        </w:rPr>
      </w:pPr>
      <w:r w:rsidRPr="00EE5A87">
        <w:rPr>
          <w:rFonts w:ascii="Times New Roman" w:eastAsia="Times New Roman" w:hAnsi="Times New Roman" w:cs="Times New Roman"/>
          <w:b/>
          <w:lang w:eastAsia="es-MX"/>
        </w:rPr>
        <w:t xml:space="preserve">Componentes de </w:t>
      </w:r>
      <w:r w:rsidR="001B5B84" w:rsidRPr="00EE5A87">
        <w:rPr>
          <w:rFonts w:ascii="Times New Roman" w:eastAsia="Times New Roman" w:hAnsi="Times New Roman" w:cs="Times New Roman"/>
          <w:b/>
          <w:lang w:eastAsia="es-MX"/>
        </w:rPr>
        <w:t>hardw</w:t>
      </w:r>
      <w:r w:rsidR="006E7183" w:rsidRPr="00EE5A87">
        <w:rPr>
          <w:rFonts w:ascii="Times New Roman" w:eastAsia="Times New Roman" w:hAnsi="Times New Roman" w:cs="Times New Roman"/>
          <w:b/>
          <w:lang w:eastAsia="es-MX"/>
        </w:rPr>
        <w:t>are que integran la propuesta</w:t>
      </w:r>
      <w:r w:rsidR="00564C6D" w:rsidRPr="00EE5A87">
        <w:rPr>
          <w:rFonts w:ascii="Times New Roman" w:eastAsia="Times New Roman" w:hAnsi="Times New Roman" w:cs="Times New Roman"/>
          <w:b/>
          <w:lang w:eastAsia="es-MX"/>
        </w:rPr>
        <w:t xml:space="preserve"> (</w:t>
      </w:r>
      <w:r w:rsidR="006E7183" w:rsidRPr="00EE5A87">
        <w:rPr>
          <w:rFonts w:ascii="Times New Roman" w:eastAsia="Times New Roman" w:hAnsi="Times New Roman" w:cs="Times New Roman"/>
          <w:b/>
          <w:lang w:eastAsia="es-MX"/>
        </w:rPr>
        <w:t>Práctica</w:t>
      </w:r>
      <w:r w:rsidR="00564C6D" w:rsidRPr="00EE5A87">
        <w:rPr>
          <w:rFonts w:ascii="Times New Roman" w:eastAsia="Times New Roman" w:hAnsi="Times New Roman" w:cs="Times New Roman"/>
          <w:b/>
          <w:lang w:eastAsia="es-MX"/>
        </w:rPr>
        <w:t>)</w:t>
      </w:r>
    </w:p>
    <w:p w14:paraId="1844B441" w14:textId="77777777" w:rsidR="00564C6D" w:rsidRPr="00EE5A87" w:rsidRDefault="00564C6D" w:rsidP="00EE5A87">
      <w:pPr>
        <w:spacing w:line="360" w:lineRule="auto"/>
        <w:jc w:val="both"/>
        <w:rPr>
          <w:rFonts w:ascii="Times New Roman" w:eastAsia="Times New Roman" w:hAnsi="Times New Roman" w:cs="Times New Roman"/>
          <w:lang w:eastAsia="es-MX"/>
        </w:rPr>
      </w:pPr>
    </w:p>
    <w:p w14:paraId="27196A31" w14:textId="77777777" w:rsidR="001B5B84" w:rsidRPr="00EE5A87" w:rsidRDefault="001B5B84" w:rsidP="00EE5A87">
      <w:pPr>
        <w:spacing w:line="360" w:lineRule="auto"/>
        <w:jc w:val="both"/>
        <w:rPr>
          <w:rFonts w:ascii="Times New Roman" w:hAnsi="Times New Roman" w:cs="Times New Roman"/>
        </w:rPr>
      </w:pPr>
      <w:r w:rsidRPr="00EE5A87">
        <w:rPr>
          <w:rFonts w:ascii="Times New Roman" w:hAnsi="Times New Roman" w:cs="Times New Roman"/>
        </w:rPr>
        <w:t>Materiales para realizar el prototipo propuesto</w:t>
      </w:r>
    </w:p>
    <w:p w14:paraId="150B9D2A" w14:textId="57B893D6" w:rsidR="001B5B84" w:rsidRPr="00EE5A87" w:rsidRDefault="001B5B84" w:rsidP="00EE5A87">
      <w:pPr>
        <w:spacing w:line="360" w:lineRule="auto"/>
        <w:jc w:val="both"/>
        <w:rPr>
          <w:rFonts w:ascii="Times New Roman" w:hAnsi="Times New Roman" w:cs="Times New Roman"/>
        </w:rPr>
      </w:pPr>
      <w:r w:rsidRPr="00EE5A87">
        <w:rPr>
          <w:rFonts w:ascii="Times New Roman" w:hAnsi="Times New Roman" w:cs="Times New Roman"/>
        </w:rPr>
        <w:t>1 Arduino UNO R3</w:t>
      </w:r>
      <w:r w:rsidR="00564C6D" w:rsidRPr="00EE5A87">
        <w:rPr>
          <w:rFonts w:ascii="Times New Roman" w:hAnsi="Times New Roman" w:cs="Times New Roman"/>
        </w:rPr>
        <w:t xml:space="preserve"> (</w:t>
      </w:r>
      <w:r w:rsidR="00564C6D" w:rsidRPr="00EE5A87">
        <w:rPr>
          <w:rFonts w:ascii="Times New Roman" w:hAnsi="Times New Roman" w:cs="Times New Roman"/>
          <w:color w:val="000000" w:themeColor="text1"/>
        </w:rPr>
        <w:t xml:space="preserve">fig </w:t>
      </w:r>
      <w:r w:rsidR="00202A9A" w:rsidRPr="00EE5A87">
        <w:rPr>
          <w:rFonts w:ascii="Times New Roman" w:hAnsi="Times New Roman" w:cs="Times New Roman"/>
          <w:color w:val="000000" w:themeColor="text1"/>
        </w:rPr>
        <w:t>.1</w:t>
      </w:r>
      <w:r w:rsidR="00564C6D" w:rsidRPr="00EE5A87">
        <w:rPr>
          <w:rFonts w:ascii="Times New Roman" w:hAnsi="Times New Roman" w:cs="Times New Roman"/>
        </w:rPr>
        <w:t>)</w:t>
      </w:r>
      <w:r w:rsidRPr="00EE5A87">
        <w:rPr>
          <w:rFonts w:ascii="Times New Roman" w:hAnsi="Times New Roman" w:cs="Times New Roman"/>
        </w:rPr>
        <w:t>.</w:t>
      </w:r>
    </w:p>
    <w:p w14:paraId="7999130B" w14:textId="5F0C7040" w:rsidR="001B5B84" w:rsidRPr="00EE5A87" w:rsidRDefault="001B5B84" w:rsidP="00EE5A87">
      <w:pPr>
        <w:spacing w:line="360" w:lineRule="auto"/>
        <w:jc w:val="both"/>
        <w:rPr>
          <w:rFonts w:ascii="Times New Roman" w:hAnsi="Times New Roman" w:cs="Times New Roman"/>
        </w:rPr>
      </w:pPr>
      <w:r w:rsidRPr="00EE5A87">
        <w:rPr>
          <w:rFonts w:ascii="Times New Roman" w:hAnsi="Times New Roman" w:cs="Times New Roman"/>
        </w:rPr>
        <w:t>1 Fotoresistor (LDR)</w:t>
      </w:r>
      <w:r w:rsidR="00564C6D" w:rsidRPr="00EE5A87">
        <w:rPr>
          <w:rFonts w:ascii="Times New Roman" w:hAnsi="Times New Roman" w:cs="Times New Roman"/>
        </w:rPr>
        <w:t xml:space="preserve"> (</w:t>
      </w:r>
      <w:r w:rsidR="00FB5EF3" w:rsidRPr="00EE5A87">
        <w:rPr>
          <w:rFonts w:ascii="Times New Roman" w:hAnsi="Times New Roman" w:cs="Times New Roman"/>
          <w:color w:val="000000" w:themeColor="text1"/>
        </w:rPr>
        <w:t>f</w:t>
      </w:r>
      <w:r w:rsidR="00564C6D" w:rsidRPr="00EE5A87">
        <w:rPr>
          <w:rFonts w:ascii="Times New Roman" w:hAnsi="Times New Roman" w:cs="Times New Roman"/>
          <w:color w:val="000000" w:themeColor="text1"/>
        </w:rPr>
        <w:t>ig</w:t>
      </w:r>
      <w:r w:rsidR="00564C6D" w:rsidRPr="00EE5A87">
        <w:rPr>
          <w:rFonts w:ascii="Times New Roman" w:hAnsi="Times New Roman" w:cs="Times New Roman"/>
        </w:rPr>
        <w:t>.</w:t>
      </w:r>
      <w:r w:rsidR="00202A9A" w:rsidRPr="00EE5A87">
        <w:rPr>
          <w:rFonts w:ascii="Times New Roman" w:hAnsi="Times New Roman" w:cs="Times New Roman"/>
        </w:rPr>
        <w:t xml:space="preserve"> 2</w:t>
      </w:r>
      <w:r w:rsidR="00564C6D" w:rsidRPr="00EE5A87">
        <w:rPr>
          <w:rFonts w:ascii="Times New Roman" w:hAnsi="Times New Roman" w:cs="Times New Roman"/>
        </w:rPr>
        <w:t xml:space="preserve">) </w:t>
      </w:r>
      <w:r w:rsidRPr="00EE5A87">
        <w:rPr>
          <w:rFonts w:ascii="Times New Roman" w:hAnsi="Times New Roman" w:cs="Times New Roman"/>
        </w:rPr>
        <w:t>.</w:t>
      </w:r>
    </w:p>
    <w:p w14:paraId="4505C141" w14:textId="77777777" w:rsidR="001B5B84" w:rsidRPr="00EE5A87" w:rsidRDefault="001B5B84" w:rsidP="00EE5A87">
      <w:pPr>
        <w:spacing w:line="360" w:lineRule="auto"/>
        <w:jc w:val="both"/>
        <w:rPr>
          <w:rFonts w:ascii="Times New Roman" w:hAnsi="Times New Roman" w:cs="Times New Roman"/>
        </w:rPr>
      </w:pPr>
      <w:r w:rsidRPr="00EE5A87">
        <w:rPr>
          <w:rFonts w:ascii="Times New Roman" w:hAnsi="Times New Roman" w:cs="Times New Roman"/>
        </w:rPr>
        <w:t>Cables para protoboard.</w:t>
      </w:r>
    </w:p>
    <w:p w14:paraId="08D3C158" w14:textId="77777777" w:rsidR="001B5B84" w:rsidRPr="00630A46" w:rsidRDefault="001B5B84" w:rsidP="00EE5A87">
      <w:pPr>
        <w:spacing w:line="360" w:lineRule="auto"/>
        <w:jc w:val="both"/>
        <w:rPr>
          <w:rFonts w:ascii="Arial" w:hAnsi="Arial" w:cs="Arial"/>
        </w:rPr>
      </w:pPr>
      <w:r w:rsidRPr="00EE5A87">
        <w:rPr>
          <w:rFonts w:ascii="Times New Roman" w:hAnsi="Times New Roman" w:cs="Times New Roman"/>
        </w:rPr>
        <w:t>1 Protoboard.</w:t>
      </w:r>
    </w:p>
    <w:p w14:paraId="3EAD0192" w14:textId="77777777" w:rsidR="001B5B84" w:rsidRPr="00630A46" w:rsidRDefault="001B5B84" w:rsidP="00630A46">
      <w:pPr>
        <w:pStyle w:val="NormalWeb"/>
        <w:spacing w:before="0" w:beforeAutospacing="0" w:after="240" w:afterAutospacing="0" w:line="276" w:lineRule="auto"/>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45"/>
      </w:tblGrid>
      <w:tr w:rsidR="00B53840" w:rsidRPr="00630A46" w14:paraId="416C284E" w14:textId="77777777" w:rsidTr="00B53840">
        <w:trPr>
          <w:jc w:val="center"/>
        </w:trPr>
        <w:tc>
          <w:tcPr>
            <w:tcW w:w="2977" w:type="dxa"/>
          </w:tcPr>
          <w:p w14:paraId="0E220526" w14:textId="77777777" w:rsidR="00B53840" w:rsidRPr="00630A46" w:rsidRDefault="00B53840" w:rsidP="00630A46">
            <w:pPr>
              <w:spacing w:line="276" w:lineRule="auto"/>
              <w:jc w:val="center"/>
              <w:rPr>
                <w:rFonts w:ascii="Arial" w:hAnsi="Arial" w:cs="Arial"/>
                <w:sz w:val="24"/>
                <w:szCs w:val="24"/>
              </w:rPr>
            </w:pPr>
            <w:r w:rsidRPr="00630A46">
              <w:rPr>
                <w:rFonts w:ascii="Arial" w:hAnsi="Arial" w:cs="Arial"/>
                <w:b/>
                <w:noProof/>
                <w:lang w:eastAsia="es-ES_tradnl"/>
              </w:rPr>
              <w:drawing>
                <wp:anchor distT="0" distB="0" distL="114300" distR="114300" simplePos="0" relativeHeight="251672576" behindDoc="0" locked="0" layoutInCell="1" allowOverlap="1" wp14:anchorId="050E08F9" wp14:editId="69CD2DF3">
                  <wp:simplePos x="0" y="0"/>
                  <wp:positionH relativeFrom="column">
                    <wp:posOffset>162560</wp:posOffset>
                  </wp:positionH>
                  <wp:positionV relativeFrom="paragraph">
                    <wp:posOffset>0</wp:posOffset>
                  </wp:positionV>
                  <wp:extent cx="1416192" cy="1062224"/>
                  <wp:effectExtent l="0" t="0" r="6350" b="508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6192" cy="1062224"/>
                          </a:xfrm>
                          <a:prstGeom prst="rect">
                            <a:avLst/>
                          </a:prstGeom>
                        </pic:spPr>
                      </pic:pic>
                    </a:graphicData>
                  </a:graphic>
                  <wp14:sizeRelH relativeFrom="page">
                    <wp14:pctWidth>0</wp14:pctWidth>
                  </wp14:sizeRelH>
                  <wp14:sizeRelV relativeFrom="page">
                    <wp14:pctHeight>0</wp14:pctHeight>
                  </wp14:sizeRelV>
                </wp:anchor>
              </w:drawing>
            </w:r>
          </w:p>
        </w:tc>
        <w:tc>
          <w:tcPr>
            <w:tcW w:w="2945" w:type="dxa"/>
          </w:tcPr>
          <w:p w14:paraId="4A2C44BE" w14:textId="77777777" w:rsidR="00B53840" w:rsidRPr="00630A46" w:rsidRDefault="00B53840" w:rsidP="00630A46">
            <w:pPr>
              <w:spacing w:line="276" w:lineRule="auto"/>
              <w:jc w:val="center"/>
              <w:rPr>
                <w:rFonts w:ascii="Arial" w:hAnsi="Arial" w:cs="Arial"/>
                <w:sz w:val="24"/>
                <w:szCs w:val="24"/>
              </w:rPr>
            </w:pPr>
            <w:r w:rsidRPr="00630A46">
              <w:rPr>
                <w:rFonts w:ascii="Arial" w:hAnsi="Arial" w:cs="Arial"/>
                <w:b/>
                <w:noProof/>
                <w:lang w:eastAsia="es-ES_tradnl"/>
              </w:rPr>
              <w:drawing>
                <wp:inline distT="0" distB="0" distL="0" distR="0" wp14:anchorId="00C2008F" wp14:editId="685315AC">
                  <wp:extent cx="660868" cy="94755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flipH="1">
                            <a:off x="0" y="0"/>
                            <a:ext cx="676725" cy="970291"/>
                          </a:xfrm>
                          <a:prstGeom prst="rect">
                            <a:avLst/>
                          </a:prstGeom>
                        </pic:spPr>
                      </pic:pic>
                    </a:graphicData>
                  </a:graphic>
                </wp:inline>
              </w:drawing>
            </w:r>
          </w:p>
        </w:tc>
      </w:tr>
      <w:tr w:rsidR="00B53840" w:rsidRPr="00630A46" w14:paraId="344BB317" w14:textId="77777777" w:rsidTr="00B53840">
        <w:trPr>
          <w:jc w:val="center"/>
        </w:trPr>
        <w:tc>
          <w:tcPr>
            <w:tcW w:w="2977" w:type="dxa"/>
          </w:tcPr>
          <w:p w14:paraId="6D530223" w14:textId="7B3B3C96" w:rsidR="00B53840" w:rsidRPr="00630A46" w:rsidRDefault="00B53840" w:rsidP="00630A46">
            <w:pPr>
              <w:spacing w:line="276" w:lineRule="auto"/>
              <w:jc w:val="center"/>
              <w:rPr>
                <w:rFonts w:ascii="Arial" w:hAnsi="Arial" w:cs="Arial"/>
                <w:noProof/>
                <w:sz w:val="24"/>
                <w:szCs w:val="24"/>
                <w:lang w:eastAsia="es-MX"/>
              </w:rPr>
            </w:pPr>
            <w:r w:rsidRPr="00630A46">
              <w:rPr>
                <w:rFonts w:ascii="Arial" w:hAnsi="Arial" w:cs="Arial"/>
                <w:noProof/>
                <w:sz w:val="24"/>
                <w:szCs w:val="24"/>
                <w:lang w:eastAsia="es-MX"/>
              </w:rPr>
              <w:t>Fig.</w:t>
            </w:r>
            <w:r w:rsidR="00202A9A">
              <w:rPr>
                <w:rFonts w:ascii="Arial" w:hAnsi="Arial" w:cs="Arial"/>
                <w:noProof/>
                <w:sz w:val="24"/>
                <w:szCs w:val="24"/>
                <w:lang w:eastAsia="es-MX"/>
              </w:rPr>
              <w:t xml:space="preserve"> 1</w:t>
            </w:r>
            <w:r w:rsidRPr="00630A46">
              <w:rPr>
                <w:rFonts w:ascii="Arial" w:hAnsi="Arial" w:cs="Arial"/>
                <w:noProof/>
                <w:sz w:val="24"/>
                <w:szCs w:val="24"/>
                <w:lang w:eastAsia="es-MX"/>
              </w:rPr>
              <w:t xml:space="preserve"> </w:t>
            </w:r>
          </w:p>
        </w:tc>
        <w:tc>
          <w:tcPr>
            <w:tcW w:w="2945" w:type="dxa"/>
          </w:tcPr>
          <w:p w14:paraId="2485F5B2" w14:textId="2A903191" w:rsidR="00B53840" w:rsidRPr="00630A46" w:rsidRDefault="00B53840" w:rsidP="00630A46">
            <w:pPr>
              <w:spacing w:line="276" w:lineRule="auto"/>
              <w:jc w:val="center"/>
              <w:rPr>
                <w:rFonts w:ascii="Arial" w:hAnsi="Arial" w:cs="Arial"/>
                <w:b/>
                <w:noProof/>
                <w:sz w:val="24"/>
                <w:szCs w:val="24"/>
                <w:lang w:eastAsia="es-MX"/>
              </w:rPr>
            </w:pPr>
            <w:r w:rsidRPr="00630A46">
              <w:rPr>
                <w:rFonts w:ascii="Arial" w:hAnsi="Arial" w:cs="Arial"/>
                <w:b/>
                <w:noProof/>
                <w:sz w:val="24"/>
                <w:szCs w:val="24"/>
                <w:lang w:eastAsia="es-MX"/>
              </w:rPr>
              <w:t xml:space="preserve">Fig. </w:t>
            </w:r>
            <w:r w:rsidR="00202A9A">
              <w:rPr>
                <w:rFonts w:ascii="Arial" w:hAnsi="Arial" w:cs="Arial"/>
                <w:b/>
                <w:noProof/>
                <w:sz w:val="24"/>
                <w:szCs w:val="24"/>
                <w:lang w:eastAsia="es-MX"/>
              </w:rPr>
              <w:t>2</w:t>
            </w:r>
          </w:p>
        </w:tc>
      </w:tr>
    </w:tbl>
    <w:p w14:paraId="57223778" w14:textId="77777777" w:rsidR="001B5B84" w:rsidRPr="00630A46" w:rsidRDefault="001B5B84" w:rsidP="00630A46">
      <w:pPr>
        <w:spacing w:line="276" w:lineRule="auto"/>
        <w:rPr>
          <w:rFonts w:ascii="Arial" w:hAnsi="Arial" w:cs="Arial"/>
        </w:rPr>
      </w:pPr>
    </w:p>
    <w:p w14:paraId="3484EC16" w14:textId="77777777" w:rsidR="00A231BB" w:rsidRPr="00630A46" w:rsidRDefault="00A231BB" w:rsidP="00630A46">
      <w:pPr>
        <w:spacing w:line="276" w:lineRule="auto"/>
        <w:rPr>
          <w:rFonts w:ascii="Arial" w:eastAsia="Arial" w:hAnsi="Arial" w:cs="Arial"/>
          <w:b/>
        </w:rPr>
      </w:pPr>
    </w:p>
    <w:p w14:paraId="63575129" w14:textId="7BACBCA0" w:rsidR="00C6485D" w:rsidRPr="00EE5A87" w:rsidRDefault="00C6485D" w:rsidP="00EE5A87">
      <w:pPr>
        <w:spacing w:line="360" w:lineRule="auto"/>
        <w:jc w:val="both"/>
        <w:rPr>
          <w:rFonts w:ascii="Times New Roman" w:eastAsia="Arial" w:hAnsi="Times New Roman" w:cs="Times New Roman"/>
          <w:b/>
        </w:rPr>
      </w:pPr>
      <w:r w:rsidRPr="00EE5A87">
        <w:rPr>
          <w:rFonts w:ascii="Times New Roman" w:eastAsia="Arial" w:hAnsi="Times New Roman" w:cs="Times New Roman"/>
          <w:b/>
        </w:rPr>
        <w:t>Arduino, el hardware libre</w:t>
      </w:r>
      <w:r w:rsidR="00A231BB" w:rsidRPr="00EE5A87">
        <w:rPr>
          <w:rFonts w:ascii="Times New Roman" w:eastAsia="Arial" w:hAnsi="Times New Roman" w:cs="Times New Roman"/>
          <w:b/>
        </w:rPr>
        <w:t xml:space="preserve"> del prototipo electrónico</w:t>
      </w:r>
    </w:p>
    <w:p w14:paraId="2BEC7EA5" w14:textId="316A3B35" w:rsidR="00614B13" w:rsidRPr="00EE5A87" w:rsidRDefault="00EB48CA" w:rsidP="00EE5A87">
      <w:pPr>
        <w:spacing w:line="360" w:lineRule="auto"/>
        <w:jc w:val="both"/>
        <w:rPr>
          <w:rFonts w:ascii="Times New Roman" w:eastAsia="Arial" w:hAnsi="Times New Roman" w:cs="Times New Roman"/>
        </w:rPr>
      </w:pPr>
      <w:r w:rsidRPr="00EE5A87">
        <w:rPr>
          <w:rFonts w:ascii="Times New Roman" w:eastAsia="Arial" w:hAnsi="Times New Roman" w:cs="Times New Roman"/>
        </w:rPr>
        <w:t>Esta</w:t>
      </w:r>
      <w:r w:rsidR="00C6485D" w:rsidRPr="00EE5A87">
        <w:rPr>
          <w:rFonts w:ascii="Times New Roman" w:eastAsia="Arial" w:hAnsi="Times New Roman" w:cs="Times New Roman"/>
        </w:rPr>
        <w:t xml:space="preserve"> </w:t>
      </w:r>
      <w:r w:rsidR="00463AAA" w:rsidRPr="00EE5A87">
        <w:rPr>
          <w:rFonts w:ascii="Times New Roman" w:eastAsia="Arial" w:hAnsi="Times New Roman" w:cs="Times New Roman"/>
        </w:rPr>
        <w:t xml:space="preserve">placa </w:t>
      </w:r>
      <w:r w:rsidR="00C6485D" w:rsidRPr="00EE5A87">
        <w:rPr>
          <w:rFonts w:ascii="Times New Roman" w:eastAsia="Arial" w:hAnsi="Times New Roman" w:cs="Times New Roman"/>
        </w:rPr>
        <w:t>electrónica de código abierto</w:t>
      </w:r>
      <w:r w:rsidR="00614B13" w:rsidRPr="00EE5A87">
        <w:rPr>
          <w:rFonts w:ascii="Times New Roman" w:eastAsia="Arial" w:hAnsi="Times New Roman" w:cs="Times New Roman"/>
        </w:rPr>
        <w:t xml:space="preserve"> que ha demostrado eficiencia y facilidad de manejo en el desarrollo de prototipos</w:t>
      </w:r>
      <w:r w:rsidR="00C6485D" w:rsidRPr="00EE5A87">
        <w:rPr>
          <w:rFonts w:ascii="Times New Roman" w:eastAsia="Arial" w:hAnsi="Times New Roman" w:cs="Times New Roman"/>
        </w:rPr>
        <w:t>,</w:t>
      </w:r>
      <w:r w:rsidR="00614B13" w:rsidRPr="00EE5A87">
        <w:rPr>
          <w:rFonts w:ascii="Times New Roman" w:eastAsia="Arial" w:hAnsi="Times New Roman" w:cs="Times New Roman"/>
        </w:rPr>
        <w:t xml:space="preserve"> surge en 2005 como una iniciativa del </w:t>
      </w:r>
      <w:r w:rsidR="00C6485D" w:rsidRPr="00EE5A87">
        <w:rPr>
          <w:rFonts w:ascii="Times New Roman" w:eastAsia="Arial" w:hAnsi="Times New Roman" w:cs="Times New Roman"/>
        </w:rPr>
        <w:t xml:space="preserve"> </w:t>
      </w:r>
      <w:r w:rsidR="00614B13" w:rsidRPr="00EE5A87">
        <w:rPr>
          <w:rFonts w:ascii="Times New Roman" w:eastAsia="Arial" w:hAnsi="Times New Roman" w:cs="Times New Roman"/>
        </w:rPr>
        <w:t xml:space="preserve">Instituto de Diseño Interactivo Ivrea en Italia, como una respuesta a la cerrada industria de patentes electrónicos; este hecho </w:t>
      </w:r>
      <w:r w:rsidR="008A1AF3" w:rsidRPr="00EE5A87">
        <w:rPr>
          <w:rFonts w:ascii="Times New Roman" w:eastAsia="Arial" w:hAnsi="Times New Roman" w:cs="Times New Roman"/>
        </w:rPr>
        <w:t>consolidó la creación de</w:t>
      </w:r>
      <w:r w:rsidR="00614B13" w:rsidRPr="00EE5A87">
        <w:rPr>
          <w:rFonts w:ascii="Times New Roman" w:eastAsia="Arial" w:hAnsi="Times New Roman" w:cs="Times New Roman"/>
        </w:rPr>
        <w:t xml:space="preserve"> una plataforma de hardware abierto (open hardware) q</w:t>
      </w:r>
      <w:r w:rsidR="00AC1108" w:rsidRPr="00EE5A87">
        <w:rPr>
          <w:rFonts w:ascii="Times New Roman" w:eastAsia="Arial" w:hAnsi="Times New Roman" w:cs="Times New Roman"/>
        </w:rPr>
        <w:t xml:space="preserve">ue actualmente ha sido apoyada </w:t>
      </w:r>
      <w:r w:rsidR="00614B13" w:rsidRPr="00EE5A87">
        <w:rPr>
          <w:rFonts w:ascii="Times New Roman" w:eastAsia="Arial" w:hAnsi="Times New Roman" w:cs="Times New Roman"/>
        </w:rPr>
        <w:t xml:space="preserve">por la comunidad científica, y </w:t>
      </w:r>
      <w:r w:rsidR="007F1F8C" w:rsidRPr="00EE5A87">
        <w:rPr>
          <w:rFonts w:ascii="Times New Roman" w:eastAsia="Arial" w:hAnsi="Times New Roman" w:cs="Times New Roman"/>
        </w:rPr>
        <w:t xml:space="preserve">que </w:t>
      </w:r>
      <w:r w:rsidR="00614B13" w:rsidRPr="00EE5A87">
        <w:rPr>
          <w:rFonts w:ascii="Times New Roman" w:eastAsia="Arial" w:hAnsi="Times New Roman" w:cs="Times New Roman"/>
        </w:rPr>
        <w:t>ha permitido el desarrollo de prototipos creados por jóvenes emprendedores que han consolidad</w:t>
      </w:r>
      <w:r w:rsidR="00117C89" w:rsidRPr="00EE5A87">
        <w:rPr>
          <w:rFonts w:ascii="Times New Roman" w:eastAsia="Arial" w:hAnsi="Times New Roman" w:cs="Times New Roman"/>
        </w:rPr>
        <w:t>o</w:t>
      </w:r>
      <w:r w:rsidR="00AC1108" w:rsidRPr="00EE5A87">
        <w:rPr>
          <w:rFonts w:ascii="Times New Roman" w:eastAsia="Arial" w:hAnsi="Times New Roman" w:cs="Times New Roman"/>
        </w:rPr>
        <w:t xml:space="preserve"> </w:t>
      </w:r>
      <w:r w:rsidR="00643C90" w:rsidRPr="00EE5A87">
        <w:rPr>
          <w:rFonts w:ascii="Times New Roman" w:eastAsia="Arial" w:hAnsi="Times New Roman" w:cs="Times New Roman"/>
        </w:rPr>
        <w:t xml:space="preserve">diversas </w:t>
      </w:r>
      <w:r w:rsidR="00AC1108" w:rsidRPr="00EE5A87">
        <w:rPr>
          <w:rFonts w:ascii="Times New Roman" w:eastAsia="Arial" w:hAnsi="Times New Roman" w:cs="Times New Roman"/>
        </w:rPr>
        <w:t>“S</w:t>
      </w:r>
      <w:r w:rsidR="00614B13" w:rsidRPr="00EE5A87">
        <w:rPr>
          <w:rFonts w:ascii="Times New Roman" w:eastAsia="Arial" w:hAnsi="Times New Roman" w:cs="Times New Roman"/>
        </w:rPr>
        <w:t>tart</w:t>
      </w:r>
      <w:r w:rsidR="00AC1108" w:rsidRPr="00EE5A87">
        <w:rPr>
          <w:rFonts w:ascii="Times New Roman" w:eastAsia="Arial" w:hAnsi="Times New Roman" w:cs="Times New Roman"/>
        </w:rPr>
        <w:t xml:space="preserve"> </w:t>
      </w:r>
      <w:r w:rsidR="00614B13" w:rsidRPr="00EE5A87">
        <w:rPr>
          <w:rFonts w:ascii="Times New Roman" w:eastAsia="Arial" w:hAnsi="Times New Roman" w:cs="Times New Roman"/>
        </w:rPr>
        <w:t>up</w:t>
      </w:r>
      <w:r w:rsidR="00643C90" w:rsidRPr="00EE5A87">
        <w:rPr>
          <w:rFonts w:ascii="Times New Roman" w:eastAsia="Arial" w:hAnsi="Times New Roman" w:cs="Times New Roman"/>
        </w:rPr>
        <w:t>’s</w:t>
      </w:r>
      <w:r w:rsidR="00AC1108" w:rsidRPr="00EE5A87">
        <w:rPr>
          <w:rFonts w:ascii="Times New Roman" w:eastAsia="Arial" w:hAnsi="Times New Roman" w:cs="Times New Roman"/>
        </w:rPr>
        <w:t>”</w:t>
      </w:r>
      <w:r w:rsidR="00260D15" w:rsidRPr="00EE5A87">
        <w:rPr>
          <w:rFonts w:ascii="Times New Roman" w:eastAsia="Arial" w:hAnsi="Times New Roman" w:cs="Times New Roman"/>
        </w:rPr>
        <w:t xml:space="preserve"> de tipo electrónico</w:t>
      </w:r>
      <w:r w:rsidR="00AC1108" w:rsidRPr="00EE5A87">
        <w:rPr>
          <w:rFonts w:ascii="Times New Roman" w:eastAsia="Arial" w:hAnsi="Times New Roman" w:cs="Times New Roman"/>
        </w:rPr>
        <w:t>;</w:t>
      </w:r>
      <w:r w:rsidR="00614B13" w:rsidRPr="00EE5A87">
        <w:rPr>
          <w:rFonts w:ascii="Times New Roman" w:eastAsia="Arial" w:hAnsi="Times New Roman" w:cs="Times New Roman"/>
        </w:rPr>
        <w:t xml:space="preserve"> su fac</w:t>
      </w:r>
      <w:r w:rsidR="00643C90" w:rsidRPr="00EE5A87">
        <w:rPr>
          <w:rFonts w:ascii="Times New Roman" w:eastAsia="Arial" w:hAnsi="Times New Roman" w:cs="Times New Roman"/>
        </w:rPr>
        <w:t xml:space="preserve">ilidad y el soporte dado, </w:t>
      </w:r>
      <w:r w:rsidR="00614B13" w:rsidRPr="00EE5A87">
        <w:rPr>
          <w:rFonts w:ascii="Times New Roman" w:eastAsia="Arial" w:hAnsi="Times New Roman" w:cs="Times New Roman"/>
        </w:rPr>
        <w:t xml:space="preserve">hacen </w:t>
      </w:r>
      <w:r w:rsidR="00AC1108" w:rsidRPr="00EE5A87">
        <w:rPr>
          <w:rFonts w:ascii="Times New Roman" w:eastAsia="Arial" w:hAnsi="Times New Roman" w:cs="Times New Roman"/>
        </w:rPr>
        <w:t>de la Placa Electrónico Arduino</w:t>
      </w:r>
      <w:r w:rsidR="00614B13" w:rsidRPr="00EE5A87">
        <w:rPr>
          <w:rFonts w:ascii="Times New Roman" w:eastAsia="Arial" w:hAnsi="Times New Roman" w:cs="Times New Roman"/>
        </w:rPr>
        <w:t xml:space="preserve"> un excelente aliado en la formación educativa del alumnado.</w:t>
      </w:r>
    </w:p>
    <w:p w14:paraId="5C9A6BDB" w14:textId="12ED4F78" w:rsidR="009B59AE" w:rsidRPr="00EE5A87" w:rsidRDefault="00260D15" w:rsidP="00EE5A87">
      <w:pPr>
        <w:spacing w:line="360" w:lineRule="auto"/>
        <w:jc w:val="both"/>
        <w:rPr>
          <w:rFonts w:ascii="Times New Roman" w:eastAsia="Arial" w:hAnsi="Times New Roman" w:cs="Times New Roman"/>
        </w:rPr>
      </w:pPr>
      <w:r w:rsidRPr="00EE5A87">
        <w:rPr>
          <w:rFonts w:ascii="Times New Roman" w:eastAsia="Arial" w:hAnsi="Times New Roman" w:cs="Times New Roman"/>
        </w:rPr>
        <w:t>En cuanto a la progra</w:t>
      </w:r>
      <w:r w:rsidR="001B5B84" w:rsidRPr="00EE5A87">
        <w:rPr>
          <w:rFonts w:ascii="Times New Roman" w:eastAsia="Arial" w:hAnsi="Times New Roman" w:cs="Times New Roman"/>
        </w:rPr>
        <w:t xml:space="preserve">mación de la Placa Arduino, el </w:t>
      </w:r>
      <w:r w:rsidRPr="00EE5A87">
        <w:rPr>
          <w:rFonts w:ascii="Times New Roman" w:eastAsia="Arial" w:hAnsi="Times New Roman" w:cs="Times New Roman"/>
        </w:rPr>
        <w:t xml:space="preserve">lenguaje de soporte es Wiring, un </w:t>
      </w:r>
      <w:r w:rsidR="001B5B84" w:rsidRPr="00EE5A87">
        <w:rPr>
          <w:rFonts w:ascii="Times New Roman" w:eastAsia="Arial" w:hAnsi="Times New Roman" w:cs="Times New Roman"/>
        </w:rPr>
        <w:t>lenguaje</w:t>
      </w:r>
      <w:r w:rsidRPr="00EE5A87">
        <w:rPr>
          <w:rFonts w:ascii="Times New Roman" w:eastAsia="Arial" w:hAnsi="Times New Roman" w:cs="Times New Roman"/>
        </w:rPr>
        <w:t xml:space="preserve"> que tiene estructuras semejantes </w:t>
      </w:r>
      <w:r w:rsidR="00322807" w:rsidRPr="00EE5A87">
        <w:rPr>
          <w:rFonts w:ascii="Times New Roman" w:eastAsia="Arial" w:hAnsi="Times New Roman" w:cs="Times New Roman"/>
        </w:rPr>
        <w:t>a</w:t>
      </w:r>
      <w:r w:rsidRPr="00EE5A87">
        <w:rPr>
          <w:rFonts w:ascii="Times New Roman" w:eastAsia="Arial" w:hAnsi="Times New Roman" w:cs="Times New Roman"/>
        </w:rPr>
        <w:t xml:space="preserve"> Java, pero a la vez, simple</w:t>
      </w:r>
      <w:r w:rsidR="00322807" w:rsidRPr="00EE5A87">
        <w:rPr>
          <w:rFonts w:ascii="Times New Roman" w:eastAsia="Arial" w:hAnsi="Times New Roman" w:cs="Times New Roman"/>
        </w:rPr>
        <w:t>s</w:t>
      </w:r>
      <w:r w:rsidRPr="00EE5A87">
        <w:rPr>
          <w:rFonts w:ascii="Times New Roman" w:eastAsia="Arial" w:hAnsi="Times New Roman" w:cs="Times New Roman"/>
        </w:rPr>
        <w:t xml:space="preserve"> y transparentes, que han permitido una rápida asimilación por par</w:t>
      </w:r>
      <w:r w:rsidR="00322807" w:rsidRPr="00EE5A87">
        <w:rPr>
          <w:rFonts w:ascii="Times New Roman" w:eastAsia="Arial" w:hAnsi="Times New Roman" w:cs="Times New Roman"/>
        </w:rPr>
        <w:t>te de quienes hace uso de ellos;</w:t>
      </w:r>
      <w:r w:rsidRPr="00EE5A87">
        <w:rPr>
          <w:rFonts w:ascii="Times New Roman" w:eastAsia="Arial" w:hAnsi="Times New Roman" w:cs="Times New Roman"/>
        </w:rPr>
        <w:t xml:space="preserve"> en el caso de esta práctica a desarrollar, </w:t>
      </w:r>
      <w:r w:rsidR="00322807" w:rsidRPr="00EE5A87">
        <w:rPr>
          <w:rFonts w:ascii="Times New Roman" w:eastAsia="Arial" w:hAnsi="Times New Roman" w:cs="Times New Roman"/>
        </w:rPr>
        <w:t xml:space="preserve">dicha ventaja </w:t>
      </w:r>
      <w:r w:rsidRPr="00EE5A87">
        <w:rPr>
          <w:rFonts w:ascii="Times New Roman" w:eastAsia="Arial" w:hAnsi="Times New Roman" w:cs="Times New Roman"/>
        </w:rPr>
        <w:t xml:space="preserve">permite una importante </w:t>
      </w:r>
      <w:r w:rsidR="00322807" w:rsidRPr="00EE5A87">
        <w:rPr>
          <w:rFonts w:ascii="Times New Roman" w:eastAsia="Arial" w:hAnsi="Times New Roman" w:cs="Times New Roman"/>
        </w:rPr>
        <w:t>ventaja</w:t>
      </w:r>
      <w:r w:rsidRPr="00EE5A87">
        <w:rPr>
          <w:rFonts w:ascii="Times New Roman" w:eastAsia="Arial" w:hAnsi="Times New Roman" w:cs="Times New Roman"/>
        </w:rPr>
        <w:t xml:space="preserve">, ya que el alumnado que </w:t>
      </w:r>
      <w:r w:rsidR="00322807" w:rsidRPr="00EE5A87">
        <w:rPr>
          <w:rFonts w:ascii="Times New Roman" w:eastAsia="Arial" w:hAnsi="Times New Roman" w:cs="Times New Roman"/>
        </w:rPr>
        <w:t xml:space="preserve">tenga </w:t>
      </w:r>
      <w:r w:rsidRPr="00EE5A87">
        <w:rPr>
          <w:rFonts w:ascii="Times New Roman" w:eastAsia="Arial" w:hAnsi="Times New Roman" w:cs="Times New Roman"/>
        </w:rPr>
        <w:t>lecciones básicas de programación en lenguajes tales como Pascal, C</w:t>
      </w:r>
      <w:r w:rsidR="001E3B26" w:rsidRPr="00EE5A87">
        <w:rPr>
          <w:rFonts w:ascii="Times New Roman" w:eastAsia="Arial" w:hAnsi="Times New Roman" w:cs="Times New Roman"/>
        </w:rPr>
        <w:t>, o el propio Java,</w:t>
      </w:r>
      <w:r w:rsidRPr="00EE5A87">
        <w:rPr>
          <w:rFonts w:ascii="Times New Roman" w:eastAsia="Arial" w:hAnsi="Times New Roman" w:cs="Times New Roman"/>
        </w:rPr>
        <w:t xml:space="preserve"> será capaz de </w:t>
      </w:r>
      <w:r w:rsidR="00322807" w:rsidRPr="00EE5A87">
        <w:rPr>
          <w:rFonts w:ascii="Times New Roman" w:eastAsia="Arial" w:hAnsi="Times New Roman" w:cs="Times New Roman"/>
        </w:rPr>
        <w:t xml:space="preserve">asimilar </w:t>
      </w:r>
      <w:r w:rsidRPr="00EE5A87">
        <w:rPr>
          <w:rFonts w:ascii="Times New Roman" w:eastAsia="Arial" w:hAnsi="Times New Roman" w:cs="Times New Roman"/>
        </w:rPr>
        <w:t>rápidamente la sintaxis y filosofía en la elaboración de programas para Arduino; lo que no significa que algui</w:t>
      </w:r>
      <w:r w:rsidR="00322807" w:rsidRPr="00EE5A87">
        <w:rPr>
          <w:rFonts w:ascii="Times New Roman" w:eastAsia="Arial" w:hAnsi="Times New Roman" w:cs="Times New Roman"/>
        </w:rPr>
        <w:t>en que desconozca de la materia</w:t>
      </w:r>
      <w:r w:rsidR="00EF7572" w:rsidRPr="00EE5A87">
        <w:rPr>
          <w:rFonts w:ascii="Times New Roman" w:eastAsia="Arial" w:hAnsi="Times New Roman" w:cs="Times New Roman"/>
        </w:rPr>
        <w:t xml:space="preserve"> lo delimite, dado </w:t>
      </w:r>
      <w:r w:rsidRPr="00EE5A87">
        <w:rPr>
          <w:rFonts w:ascii="Times New Roman" w:eastAsia="Arial" w:hAnsi="Times New Roman" w:cs="Times New Roman"/>
        </w:rPr>
        <w:t>que su simplicidad estructural brinda la opor</w:t>
      </w:r>
      <w:r w:rsidR="00322807" w:rsidRPr="00EE5A87">
        <w:rPr>
          <w:rFonts w:ascii="Times New Roman" w:eastAsia="Arial" w:hAnsi="Times New Roman" w:cs="Times New Roman"/>
        </w:rPr>
        <w:t xml:space="preserve">tunidad de empezar a programar desde cero. Por </w:t>
      </w:r>
      <w:r w:rsidR="00322807" w:rsidRPr="00EE5A87">
        <w:rPr>
          <w:rFonts w:ascii="Times New Roman" w:eastAsia="Arial" w:hAnsi="Times New Roman" w:cs="Times New Roman"/>
        </w:rPr>
        <w:lastRenderedPageBreak/>
        <w:t xml:space="preserve">último, </w:t>
      </w:r>
      <w:r w:rsidR="009B59AE" w:rsidRPr="00EE5A87">
        <w:rPr>
          <w:rFonts w:ascii="Times New Roman" w:eastAsia="Arial" w:hAnsi="Times New Roman" w:cs="Times New Roman"/>
        </w:rPr>
        <w:t xml:space="preserve"> </w:t>
      </w:r>
      <w:r w:rsidR="00DD425E" w:rsidRPr="00EE5A87">
        <w:rPr>
          <w:rFonts w:ascii="Times New Roman" w:eastAsia="Arial" w:hAnsi="Times New Roman" w:cs="Times New Roman"/>
        </w:rPr>
        <w:t>Arduino no es un desconocido, ni un proyecto solitario de aficionados a la electrónica</w:t>
      </w:r>
      <w:r w:rsidR="009B59AE" w:rsidRPr="00EE5A87">
        <w:rPr>
          <w:rFonts w:ascii="Times New Roman" w:eastAsia="Arial" w:hAnsi="Times New Roman" w:cs="Times New Roman"/>
        </w:rPr>
        <w:t xml:space="preserve">, </w:t>
      </w:r>
      <w:r w:rsidR="00EF7572" w:rsidRPr="00EE5A87">
        <w:rPr>
          <w:rFonts w:ascii="Times New Roman" w:eastAsia="Arial" w:hAnsi="Times New Roman" w:cs="Times New Roman"/>
        </w:rPr>
        <w:t xml:space="preserve">ya </w:t>
      </w:r>
      <w:r w:rsidR="00DD425E" w:rsidRPr="00EE5A87">
        <w:rPr>
          <w:rFonts w:ascii="Times New Roman" w:eastAsia="Arial" w:hAnsi="Times New Roman" w:cs="Times New Roman"/>
        </w:rPr>
        <w:t xml:space="preserve">que </w:t>
      </w:r>
      <w:r w:rsidR="009B59AE" w:rsidRPr="00EE5A87">
        <w:rPr>
          <w:rFonts w:ascii="Times New Roman" w:eastAsia="Arial" w:hAnsi="Times New Roman" w:cs="Times New Roman"/>
        </w:rPr>
        <w:t>actualmente cuenta con el apoyo de una comunidad de 120 mil usuarios.</w:t>
      </w:r>
    </w:p>
    <w:p w14:paraId="3C906353" w14:textId="04A414E7" w:rsidR="006E4CB8" w:rsidRPr="00EE5A87" w:rsidRDefault="00220B00" w:rsidP="00EE5A87">
      <w:pPr>
        <w:spacing w:line="360" w:lineRule="auto"/>
        <w:jc w:val="both"/>
        <w:rPr>
          <w:rFonts w:ascii="Times New Roman" w:hAnsi="Times New Roman" w:cs="Times New Roman"/>
          <w:b/>
          <w:lang w:val="es-ES"/>
        </w:rPr>
      </w:pPr>
      <w:r w:rsidRPr="00EE5A87">
        <w:rPr>
          <w:rFonts w:ascii="Times New Roman" w:hAnsi="Times New Roman" w:cs="Times New Roman"/>
          <w:b/>
          <w:lang w:val="es-ES"/>
        </w:rPr>
        <w:t>Processing</w:t>
      </w:r>
      <w:r w:rsidR="009B59AE" w:rsidRPr="00EE5A87">
        <w:rPr>
          <w:rFonts w:ascii="Times New Roman" w:hAnsi="Times New Roman" w:cs="Times New Roman"/>
          <w:b/>
          <w:lang w:val="es-ES"/>
        </w:rPr>
        <w:t xml:space="preserve">, el </w:t>
      </w:r>
      <w:r w:rsidR="00EF7572" w:rsidRPr="00EE5A87">
        <w:rPr>
          <w:rFonts w:ascii="Times New Roman" w:hAnsi="Times New Roman" w:cs="Times New Roman"/>
          <w:b/>
          <w:lang w:val="es-ES"/>
        </w:rPr>
        <w:t>intérprete</w:t>
      </w:r>
      <w:r w:rsidR="009B59AE" w:rsidRPr="00EE5A87">
        <w:rPr>
          <w:rFonts w:ascii="Times New Roman" w:hAnsi="Times New Roman" w:cs="Times New Roman"/>
          <w:b/>
          <w:lang w:val="es-ES"/>
        </w:rPr>
        <w:t xml:space="preserve"> gráfico</w:t>
      </w:r>
    </w:p>
    <w:p w14:paraId="34154B55" w14:textId="365FC48D" w:rsidR="00220B00" w:rsidRPr="00EE5A87" w:rsidRDefault="00220B00"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 xml:space="preserve">Es un lenguaje de programación de código abierto basado en Java, </w:t>
      </w:r>
      <w:r w:rsidR="00EF7572" w:rsidRPr="00EE5A87">
        <w:rPr>
          <w:rFonts w:ascii="Times New Roman" w:hAnsi="Times New Roman" w:cs="Times New Roman"/>
          <w:lang w:val="es-ES"/>
        </w:rPr>
        <w:t xml:space="preserve">Implementado </w:t>
      </w:r>
      <w:r w:rsidRPr="00EE5A87">
        <w:rPr>
          <w:rFonts w:ascii="Times New Roman" w:hAnsi="Times New Roman" w:cs="Times New Roman"/>
          <w:lang w:val="es-ES"/>
        </w:rPr>
        <w:t xml:space="preserve">en su momento por Ben Fry y Casey Reas desarrolladores provenientes del MIT Media Lab. El entorno de trabajo de Processing es semejante al IDE de Arduino (Wiring), de hecho este último es basado en gran parte de Processing. Gracias a esta familiaridad se da la oportunidad de usar a Processing con Arduino para desarrollar un entorno de visualización </w:t>
      </w:r>
      <w:r w:rsidR="00FD2EFC" w:rsidRPr="00EE5A87">
        <w:rPr>
          <w:rFonts w:ascii="Times New Roman" w:hAnsi="Times New Roman" w:cs="Times New Roman"/>
          <w:lang w:val="es-ES"/>
        </w:rPr>
        <w:t xml:space="preserve">más personalizado </w:t>
      </w:r>
      <w:r w:rsidRPr="00EE5A87">
        <w:rPr>
          <w:rFonts w:ascii="Times New Roman" w:hAnsi="Times New Roman" w:cs="Times New Roman"/>
          <w:lang w:val="es-ES"/>
        </w:rPr>
        <w:t xml:space="preserve">de los datos recolectados </w:t>
      </w:r>
      <w:r w:rsidR="00FD2EFC" w:rsidRPr="00EE5A87">
        <w:rPr>
          <w:rFonts w:ascii="Times New Roman" w:hAnsi="Times New Roman" w:cs="Times New Roman"/>
          <w:lang w:val="es-ES"/>
        </w:rPr>
        <w:t>en el puerto serial a partir de la interface entre sensores y la placa Arduino.</w:t>
      </w:r>
    </w:p>
    <w:p w14:paraId="4E25AFAD" w14:textId="77777777" w:rsidR="00220B00" w:rsidRPr="00EE5A87" w:rsidRDefault="00220B00" w:rsidP="00EE5A87">
      <w:pPr>
        <w:spacing w:line="360" w:lineRule="auto"/>
        <w:jc w:val="both"/>
        <w:rPr>
          <w:rFonts w:ascii="Times New Roman" w:hAnsi="Times New Roman" w:cs="Times New Roman"/>
          <w:lang w:val="es-ES"/>
        </w:rPr>
      </w:pPr>
    </w:p>
    <w:p w14:paraId="16D159FD" w14:textId="17B8097B" w:rsidR="00220B00" w:rsidRPr="00EE5A87" w:rsidRDefault="00220B00"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Para programar en Processing será necesario conocer un poco de Java, ya que esta sustentando en este lenguaje</w:t>
      </w:r>
      <w:r w:rsidR="000908CD" w:rsidRPr="00EE5A87">
        <w:rPr>
          <w:rFonts w:ascii="Times New Roman" w:hAnsi="Times New Roman" w:cs="Times New Roman"/>
          <w:lang w:val="es-ES"/>
        </w:rPr>
        <w:t xml:space="preserve"> y muchas funciones tiene una gran semejanza</w:t>
      </w:r>
      <w:r w:rsidRPr="00EE5A87">
        <w:rPr>
          <w:rFonts w:ascii="Times New Roman" w:hAnsi="Times New Roman" w:cs="Times New Roman"/>
          <w:lang w:val="es-ES"/>
        </w:rPr>
        <w:t xml:space="preserve">, por otro lado, como se menciona </w:t>
      </w:r>
      <w:r w:rsidR="00376F97" w:rsidRPr="00EE5A87">
        <w:rPr>
          <w:rFonts w:ascii="Times New Roman" w:hAnsi="Times New Roman" w:cs="Times New Roman"/>
          <w:lang w:val="es-ES"/>
        </w:rPr>
        <w:t xml:space="preserve">previamente, la especialidad </w:t>
      </w:r>
      <w:r w:rsidR="00B105A7" w:rsidRPr="00EE5A87">
        <w:rPr>
          <w:rFonts w:ascii="Times New Roman" w:hAnsi="Times New Roman" w:cs="Times New Roman"/>
          <w:lang w:val="es-ES"/>
        </w:rPr>
        <w:t>de P</w:t>
      </w:r>
      <w:r w:rsidR="000908CD" w:rsidRPr="00EE5A87">
        <w:rPr>
          <w:rFonts w:ascii="Times New Roman" w:hAnsi="Times New Roman" w:cs="Times New Roman"/>
          <w:lang w:val="es-ES"/>
        </w:rPr>
        <w:t>rocessing es crear entornos visuales gráficos</w:t>
      </w:r>
      <w:r w:rsidR="00A01810" w:rsidRPr="00EE5A87">
        <w:rPr>
          <w:rFonts w:ascii="Times New Roman" w:hAnsi="Times New Roman" w:cs="Times New Roman"/>
          <w:lang w:val="es-ES"/>
        </w:rPr>
        <w:t xml:space="preserve">, pero también permite comunicarse con </w:t>
      </w:r>
      <w:r w:rsidR="003D5008" w:rsidRPr="00EE5A87">
        <w:rPr>
          <w:rFonts w:ascii="Times New Roman" w:hAnsi="Times New Roman" w:cs="Times New Roman"/>
          <w:lang w:val="es-ES"/>
        </w:rPr>
        <w:t xml:space="preserve">interfaces electrónicas apoyadas en Arduino (Wiring) </w:t>
      </w:r>
      <w:r w:rsidR="000908CD" w:rsidRPr="00EE5A87">
        <w:rPr>
          <w:rFonts w:ascii="Times New Roman" w:hAnsi="Times New Roman" w:cs="Times New Roman"/>
          <w:lang w:val="es-ES"/>
        </w:rPr>
        <w:t>.</w:t>
      </w:r>
    </w:p>
    <w:p w14:paraId="4B7C41E5" w14:textId="77777777" w:rsidR="00416EE0" w:rsidRPr="00EE5A87" w:rsidRDefault="00416EE0" w:rsidP="00EE5A87">
      <w:pPr>
        <w:spacing w:line="360" w:lineRule="auto"/>
        <w:jc w:val="both"/>
        <w:rPr>
          <w:rFonts w:ascii="Times New Roman" w:hAnsi="Times New Roman" w:cs="Times New Roman"/>
          <w:lang w:val="es-ES"/>
        </w:rPr>
      </w:pPr>
    </w:p>
    <w:p w14:paraId="37A0BB68" w14:textId="545DAAA4" w:rsidR="003F2928" w:rsidRPr="00EE5A87" w:rsidRDefault="003F2928" w:rsidP="00EE5A87">
      <w:pPr>
        <w:spacing w:line="360" w:lineRule="auto"/>
        <w:jc w:val="both"/>
        <w:rPr>
          <w:rFonts w:ascii="Times New Roman" w:hAnsi="Times New Roman" w:cs="Times New Roman"/>
          <w:b/>
          <w:lang w:val="es-ES"/>
        </w:rPr>
      </w:pPr>
      <w:r w:rsidRPr="00EE5A87">
        <w:rPr>
          <w:rFonts w:ascii="Times New Roman" w:hAnsi="Times New Roman" w:cs="Times New Roman"/>
          <w:b/>
          <w:lang w:val="es-ES"/>
        </w:rPr>
        <w:t>Características de Processing</w:t>
      </w:r>
    </w:p>
    <w:p w14:paraId="6B37BD14" w14:textId="5A3DBE04" w:rsidR="003F2928" w:rsidRPr="00EE5A87" w:rsidRDefault="00DC0CD6"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Tipos de datos:</w:t>
      </w:r>
    </w:p>
    <w:p w14:paraId="1CCC0738" w14:textId="084D5973" w:rsidR="00DC0CD6" w:rsidRPr="00EE5A87" w:rsidRDefault="00DC0CD6" w:rsidP="00EE5A87">
      <w:pPr>
        <w:pStyle w:val="Prrafodelista"/>
        <w:numPr>
          <w:ilvl w:val="0"/>
          <w:numId w:val="4"/>
        </w:numPr>
        <w:spacing w:line="360" w:lineRule="auto"/>
        <w:jc w:val="both"/>
        <w:rPr>
          <w:rFonts w:ascii="Times New Roman" w:hAnsi="Times New Roman" w:cs="Times New Roman"/>
          <w:lang w:val="es-ES"/>
        </w:rPr>
      </w:pPr>
      <w:r w:rsidRPr="00EE5A87">
        <w:rPr>
          <w:rFonts w:ascii="Times New Roman" w:hAnsi="Times New Roman" w:cs="Times New Roman"/>
          <w:lang w:val="es-ES"/>
        </w:rPr>
        <w:t xml:space="preserve">byte, short, int, long, float, </w:t>
      </w:r>
      <w:r w:rsidR="002B42D6" w:rsidRPr="00EE5A87">
        <w:rPr>
          <w:rFonts w:ascii="Times New Roman" w:hAnsi="Times New Roman" w:cs="Times New Roman"/>
          <w:lang w:val="es-ES"/>
        </w:rPr>
        <w:t>double</w:t>
      </w:r>
      <w:r w:rsidRPr="00EE5A87">
        <w:rPr>
          <w:rFonts w:ascii="Times New Roman" w:hAnsi="Times New Roman" w:cs="Times New Roman"/>
          <w:lang w:val="es-ES"/>
        </w:rPr>
        <w:t>, char, boolean</w:t>
      </w:r>
      <w:r w:rsidR="002B42D6" w:rsidRPr="00EE5A87">
        <w:rPr>
          <w:rFonts w:ascii="Times New Roman" w:hAnsi="Times New Roman" w:cs="Times New Roman"/>
          <w:lang w:val="es-ES"/>
        </w:rPr>
        <w:t>, a</w:t>
      </w:r>
      <w:r w:rsidRPr="00EE5A87">
        <w:rPr>
          <w:rFonts w:ascii="Times New Roman" w:hAnsi="Times New Roman" w:cs="Times New Roman"/>
          <w:lang w:val="es-ES"/>
        </w:rPr>
        <w:t>rray</w:t>
      </w:r>
      <w:r w:rsidR="002B42D6" w:rsidRPr="00EE5A87">
        <w:rPr>
          <w:rFonts w:ascii="Times New Roman" w:hAnsi="Times New Roman" w:cs="Times New Roman"/>
          <w:lang w:val="es-ES"/>
        </w:rPr>
        <w:t xml:space="preserve"> strings</w:t>
      </w:r>
      <w:r w:rsidRPr="00EE5A87">
        <w:rPr>
          <w:rFonts w:ascii="Times New Roman" w:hAnsi="Times New Roman" w:cs="Times New Roman"/>
          <w:lang w:val="es-ES"/>
        </w:rPr>
        <w:t>.</w:t>
      </w:r>
    </w:p>
    <w:p w14:paraId="1D073D60" w14:textId="72E7E7C1" w:rsidR="00DC0CD6" w:rsidRPr="00EE5A87" w:rsidRDefault="00DC0CD6"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Constantes:</w:t>
      </w:r>
    </w:p>
    <w:p w14:paraId="09D95D96" w14:textId="26079758" w:rsidR="00DC0CD6" w:rsidRPr="00EE5A87" w:rsidRDefault="00DC0CD6" w:rsidP="00EE5A87">
      <w:pPr>
        <w:pStyle w:val="Prrafodelista"/>
        <w:numPr>
          <w:ilvl w:val="0"/>
          <w:numId w:val="4"/>
        </w:numPr>
        <w:spacing w:line="360" w:lineRule="auto"/>
        <w:jc w:val="both"/>
        <w:rPr>
          <w:rFonts w:ascii="Times New Roman" w:hAnsi="Times New Roman" w:cs="Times New Roman"/>
          <w:lang w:val="es-ES"/>
        </w:rPr>
      </w:pPr>
      <w:r w:rsidRPr="00EE5A87">
        <w:rPr>
          <w:rFonts w:ascii="Times New Roman" w:hAnsi="Times New Roman" w:cs="Times New Roman"/>
          <w:lang w:val="es-ES"/>
        </w:rPr>
        <w:t>final tipo variable=valor;</w:t>
      </w:r>
    </w:p>
    <w:p w14:paraId="2C0785B2" w14:textId="1CCD3A96" w:rsidR="003F2928" w:rsidRPr="00EE5A87" w:rsidRDefault="00DC0CD6"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 xml:space="preserve">Operadores: </w:t>
      </w:r>
      <w:r w:rsidR="002B42D6" w:rsidRPr="00EE5A87">
        <w:rPr>
          <w:rFonts w:ascii="Times New Roman" w:hAnsi="Times New Roman" w:cs="Times New Roman"/>
          <w:lang w:val="es-ES"/>
        </w:rPr>
        <w:t>Aritméticos</w:t>
      </w:r>
      <w:r w:rsidRPr="00EE5A87">
        <w:rPr>
          <w:rFonts w:ascii="Times New Roman" w:hAnsi="Times New Roman" w:cs="Times New Roman"/>
          <w:lang w:val="es-ES"/>
        </w:rPr>
        <w:t>, Relacionales, Condicionales, Operaciones con bits, asignación.</w:t>
      </w:r>
    </w:p>
    <w:p w14:paraId="777D277B" w14:textId="6CEBAE97" w:rsidR="00DC0CD6" w:rsidRPr="00EE5A87" w:rsidRDefault="00DC0CD6"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Ciclos:</w:t>
      </w:r>
    </w:p>
    <w:p w14:paraId="2B8A10F7" w14:textId="77777777" w:rsidR="006B770E" w:rsidRPr="00EE5A87" w:rsidRDefault="006B770E" w:rsidP="00EE5A87">
      <w:pPr>
        <w:spacing w:line="360" w:lineRule="auto"/>
        <w:ind w:left="360"/>
        <w:jc w:val="both"/>
        <w:rPr>
          <w:rFonts w:ascii="Times New Roman" w:hAnsi="Times New Roman" w:cs="Times New Roman"/>
          <w:lang w:val="es-ES"/>
        </w:rPr>
      </w:pPr>
      <w:r w:rsidRPr="00EE5A87">
        <w:rPr>
          <w:rFonts w:ascii="Times New Roman" w:hAnsi="Times New Roman" w:cs="Times New Roman"/>
          <w:lang w:val="es-ES"/>
        </w:rPr>
        <w:t xml:space="preserve">while: </w:t>
      </w:r>
    </w:p>
    <w:p w14:paraId="6AB9AC98" w14:textId="03C3F30A" w:rsidR="006B770E" w:rsidRPr="00EE5A87" w:rsidRDefault="006B770E" w:rsidP="00EE5A87">
      <w:pPr>
        <w:pStyle w:val="Prrafodelista"/>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lang w:eastAsia="es-ES_tradnl"/>
        </w:rPr>
      </w:pPr>
      <w:r w:rsidRPr="00EE5A87">
        <w:rPr>
          <w:rFonts w:ascii="Times New Roman" w:hAnsi="Times New Roman" w:cs="Times New Roman"/>
          <w:color w:val="000000" w:themeColor="text1"/>
          <w:lang w:eastAsia="es-ES_tradnl"/>
        </w:rPr>
        <w:t>while ( expr ) { instrucciones }</w:t>
      </w:r>
    </w:p>
    <w:p w14:paraId="701F2D64" w14:textId="569E5E38" w:rsidR="006B770E" w:rsidRPr="00EE5A87" w:rsidRDefault="006B770E" w:rsidP="00EE5A87">
      <w:pPr>
        <w:pStyle w:val="Prrafodelista"/>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lang w:eastAsia="es-ES_tradnl"/>
        </w:rPr>
      </w:pPr>
      <w:r w:rsidRPr="00EE5A87">
        <w:rPr>
          <w:rFonts w:ascii="Times New Roman" w:hAnsi="Times New Roman" w:cs="Times New Roman"/>
          <w:color w:val="000000" w:themeColor="text1"/>
          <w:lang w:eastAsia="es-ES_tradnl"/>
        </w:rPr>
        <w:t>do { instrucciones } while ( expr )</w:t>
      </w:r>
    </w:p>
    <w:p w14:paraId="463C0096" w14:textId="77777777" w:rsidR="006B770E" w:rsidRPr="00EE5A87" w:rsidRDefault="006B770E" w:rsidP="00EE5A87">
      <w:pPr>
        <w:spacing w:line="360" w:lineRule="auto"/>
        <w:ind w:left="360"/>
        <w:jc w:val="both"/>
        <w:rPr>
          <w:rFonts w:ascii="Times New Roman" w:hAnsi="Times New Roman" w:cs="Times New Roman"/>
          <w:lang w:val="es-ES"/>
        </w:rPr>
      </w:pPr>
      <w:r w:rsidRPr="00EE5A87">
        <w:rPr>
          <w:rFonts w:ascii="Times New Roman" w:hAnsi="Times New Roman" w:cs="Times New Roman"/>
          <w:lang w:val="es-ES"/>
        </w:rPr>
        <w:t xml:space="preserve">for </w:t>
      </w:r>
    </w:p>
    <w:p w14:paraId="341ECFBF" w14:textId="6EC1291B" w:rsidR="006B770E" w:rsidRPr="00EE5A87" w:rsidRDefault="006B770E" w:rsidP="00EE5A87">
      <w:pPr>
        <w:pStyle w:val="Prrafodelista"/>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lang w:eastAsia="es-ES_tradnl"/>
        </w:rPr>
      </w:pPr>
      <w:r w:rsidRPr="00EE5A87">
        <w:rPr>
          <w:rFonts w:ascii="Times New Roman" w:hAnsi="Times New Roman" w:cs="Times New Roman"/>
          <w:color w:val="000000" w:themeColor="text1"/>
          <w:lang w:eastAsia="es-ES_tradnl"/>
        </w:rPr>
        <w:t>for ( begin; end; inc ) {instrucciones }</w:t>
      </w:r>
    </w:p>
    <w:p w14:paraId="55859D0C" w14:textId="028C32E2" w:rsidR="006B770E" w:rsidRPr="00EE5A87" w:rsidRDefault="006B770E"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Condicionales:</w:t>
      </w:r>
    </w:p>
    <w:p w14:paraId="2A8AD429" w14:textId="77777777" w:rsidR="006B770E" w:rsidRPr="00EE5A87" w:rsidRDefault="006B770E" w:rsidP="00EE5A87">
      <w:pPr>
        <w:spacing w:line="360" w:lineRule="auto"/>
        <w:ind w:left="360"/>
        <w:jc w:val="both"/>
        <w:rPr>
          <w:rFonts w:ascii="Times New Roman" w:hAnsi="Times New Roman" w:cs="Times New Roman"/>
          <w:lang w:val="es-ES"/>
        </w:rPr>
      </w:pPr>
      <w:r w:rsidRPr="00EE5A87">
        <w:rPr>
          <w:rFonts w:ascii="Times New Roman" w:hAnsi="Times New Roman" w:cs="Times New Roman"/>
          <w:lang w:val="es-ES"/>
        </w:rPr>
        <w:t>if/else</w:t>
      </w:r>
    </w:p>
    <w:p w14:paraId="2AF9EDAE" w14:textId="77777777" w:rsidR="006B770E" w:rsidRPr="00EE5A87" w:rsidRDefault="006B770E" w:rsidP="00EE5A87">
      <w:pPr>
        <w:pStyle w:val="Prrafodelista"/>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lang w:eastAsia="es-ES_tradnl"/>
        </w:rPr>
      </w:pPr>
      <w:r w:rsidRPr="00EE5A87">
        <w:rPr>
          <w:rFonts w:ascii="Times New Roman" w:hAnsi="Times New Roman" w:cs="Times New Roman"/>
          <w:color w:val="000000" w:themeColor="text1"/>
          <w:lang w:eastAsia="es-ES_tradnl"/>
        </w:rPr>
        <w:lastRenderedPageBreak/>
        <w:t>if ( expr ) {instrucciones }</w:t>
      </w:r>
    </w:p>
    <w:p w14:paraId="511FFC4F" w14:textId="77777777" w:rsidR="006B770E" w:rsidRPr="00EE5A87" w:rsidRDefault="006B770E" w:rsidP="00EE5A87">
      <w:pPr>
        <w:pStyle w:val="Prrafodelista"/>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lang w:eastAsia="es-ES_tradnl"/>
        </w:rPr>
      </w:pPr>
      <w:r w:rsidRPr="00EE5A87">
        <w:rPr>
          <w:rFonts w:ascii="Times New Roman" w:hAnsi="Times New Roman" w:cs="Times New Roman"/>
          <w:color w:val="000000" w:themeColor="text1"/>
          <w:lang w:eastAsia="es-ES_tradnl"/>
        </w:rPr>
        <w:t>if ( expr ) {instrucciones } else { instrucciones }</w:t>
      </w:r>
    </w:p>
    <w:p w14:paraId="531F4335" w14:textId="77777777" w:rsidR="006B770E" w:rsidRPr="00EE5A87" w:rsidRDefault="006B770E" w:rsidP="00EE5A87">
      <w:pPr>
        <w:spacing w:line="360" w:lineRule="auto"/>
        <w:ind w:left="360"/>
        <w:jc w:val="both"/>
        <w:rPr>
          <w:rFonts w:ascii="Times New Roman" w:hAnsi="Times New Roman" w:cs="Times New Roman"/>
          <w:lang w:val="es-ES"/>
        </w:rPr>
      </w:pPr>
      <w:r w:rsidRPr="00EE5A87">
        <w:rPr>
          <w:rFonts w:ascii="Times New Roman" w:hAnsi="Times New Roman" w:cs="Times New Roman"/>
          <w:lang w:val="es-ES"/>
        </w:rPr>
        <w:t>switch</w:t>
      </w:r>
    </w:p>
    <w:p w14:paraId="5EC9E612" w14:textId="7162204B" w:rsidR="006B770E" w:rsidRPr="00EE5A87" w:rsidRDefault="006B770E" w:rsidP="00EE5A87">
      <w:pPr>
        <w:pStyle w:val="Prrafodelista"/>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lang w:eastAsia="es-ES_tradnl"/>
        </w:rPr>
      </w:pPr>
      <w:r w:rsidRPr="00EE5A87">
        <w:rPr>
          <w:rFonts w:ascii="Times New Roman" w:hAnsi="Times New Roman" w:cs="Times New Roman"/>
          <w:color w:val="000000" w:themeColor="text1"/>
          <w:lang w:eastAsia="es-ES_tradnl"/>
        </w:rPr>
        <w:t>switch ( var ) { case val: instrucciones default: }</w:t>
      </w:r>
    </w:p>
    <w:p w14:paraId="01E6A7C9" w14:textId="745F990F" w:rsidR="006B770E" w:rsidRPr="00EE5A87" w:rsidRDefault="00E715F6" w:rsidP="00EE5A87">
      <w:pPr>
        <w:spacing w:line="360" w:lineRule="auto"/>
        <w:jc w:val="both"/>
        <w:rPr>
          <w:rFonts w:ascii="Times New Roman" w:hAnsi="Times New Roman" w:cs="Times New Roman"/>
          <w:color w:val="000000" w:themeColor="text1"/>
          <w:lang w:val="es-ES"/>
        </w:rPr>
      </w:pPr>
      <w:r w:rsidRPr="00EE5A87">
        <w:rPr>
          <w:rFonts w:ascii="Times New Roman" w:hAnsi="Times New Roman" w:cs="Times New Roman"/>
          <w:color w:val="000000" w:themeColor="text1"/>
          <w:lang w:val="es-ES"/>
        </w:rPr>
        <w:t>Saltos:</w:t>
      </w:r>
    </w:p>
    <w:p w14:paraId="2D84F17D" w14:textId="624BBF4E" w:rsidR="00E715F6" w:rsidRPr="00EE5A87" w:rsidRDefault="007A0B07" w:rsidP="00EE5A87">
      <w:pPr>
        <w:pStyle w:val="Prrafodelista"/>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lang w:eastAsia="es-ES_tradnl"/>
        </w:rPr>
      </w:pPr>
      <w:r w:rsidRPr="00EE5A87">
        <w:rPr>
          <w:rFonts w:ascii="Times New Roman" w:hAnsi="Times New Roman" w:cs="Times New Roman"/>
          <w:color w:val="000000" w:themeColor="text1"/>
          <w:lang w:eastAsia="es-ES_tradnl"/>
        </w:rPr>
        <w:t>Break, continue, return</w:t>
      </w:r>
    </w:p>
    <w:p w14:paraId="5B79DC52" w14:textId="43D59E9B" w:rsidR="002B42D6" w:rsidRPr="00EE5A87" w:rsidRDefault="002B42D6" w:rsidP="00EE5A87">
      <w:pPr>
        <w:spacing w:line="360" w:lineRule="auto"/>
        <w:jc w:val="both"/>
        <w:rPr>
          <w:rFonts w:ascii="Times New Roman" w:hAnsi="Times New Roman" w:cs="Times New Roman"/>
          <w:color w:val="000000" w:themeColor="text1"/>
          <w:lang w:val="es-ES"/>
        </w:rPr>
      </w:pPr>
      <w:r w:rsidRPr="00EE5A87">
        <w:rPr>
          <w:rFonts w:ascii="Times New Roman" w:hAnsi="Times New Roman" w:cs="Times New Roman"/>
          <w:color w:val="000000" w:themeColor="text1"/>
          <w:lang w:val="es-ES"/>
        </w:rPr>
        <w:t>Clases, Funciones, Métodos, Propiedades, Atributos:</w:t>
      </w:r>
    </w:p>
    <w:p w14:paraId="6A42816A" w14:textId="2B656269" w:rsidR="002B42D6" w:rsidRPr="00EE5A87" w:rsidRDefault="002B42D6" w:rsidP="00EE5A87">
      <w:pPr>
        <w:pStyle w:val="Prrafodelista"/>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lang w:eastAsia="es-ES_tradnl"/>
        </w:rPr>
      </w:pPr>
      <w:r w:rsidRPr="00EE5A87">
        <w:rPr>
          <w:rFonts w:ascii="Times New Roman" w:hAnsi="Times New Roman" w:cs="Times New Roman"/>
          <w:color w:val="000000" w:themeColor="text1"/>
          <w:lang w:eastAsia="es-ES_tradnl"/>
        </w:rPr>
        <w:t>Class, length(), entre otros.</w:t>
      </w:r>
    </w:p>
    <w:p w14:paraId="690FB593" w14:textId="77777777" w:rsidR="00E715F6" w:rsidRPr="00EE5A87" w:rsidRDefault="00E715F6" w:rsidP="00EE5A87">
      <w:pPr>
        <w:spacing w:line="360" w:lineRule="auto"/>
        <w:jc w:val="both"/>
        <w:rPr>
          <w:rFonts w:ascii="Times New Roman" w:hAnsi="Times New Roman" w:cs="Times New Roman"/>
          <w:color w:val="000000" w:themeColor="text1"/>
          <w:lang w:val="es-ES"/>
        </w:rPr>
      </w:pPr>
    </w:p>
    <w:p w14:paraId="0A506B5C" w14:textId="63A235F4" w:rsidR="003D5008" w:rsidRDefault="003D5008" w:rsidP="00EE5A87">
      <w:pPr>
        <w:spacing w:line="360" w:lineRule="auto"/>
        <w:jc w:val="both"/>
        <w:rPr>
          <w:rFonts w:ascii="Times New Roman" w:hAnsi="Times New Roman" w:cs="Times New Roman"/>
          <w:color w:val="000000" w:themeColor="text1"/>
          <w:lang w:val="es-ES"/>
        </w:rPr>
      </w:pPr>
      <w:r w:rsidRPr="00EE5A87">
        <w:rPr>
          <w:rFonts w:ascii="Times New Roman" w:hAnsi="Times New Roman" w:cs="Times New Roman"/>
          <w:color w:val="000000" w:themeColor="text1"/>
          <w:lang w:val="es-ES"/>
        </w:rPr>
        <w:t>La estructura en general de este lenguajes es parecida a la de Arduino y se describe de la siguiente manera.</w:t>
      </w:r>
    </w:p>
    <w:p w14:paraId="60FCC195" w14:textId="5B9B5934" w:rsidR="00EE5A87" w:rsidRDefault="00EE5A87" w:rsidP="00EE5A87">
      <w:pPr>
        <w:spacing w:line="360" w:lineRule="auto"/>
        <w:jc w:val="both"/>
        <w:rPr>
          <w:rFonts w:ascii="Times New Roman" w:hAnsi="Times New Roman" w:cs="Times New Roman"/>
          <w:color w:val="000000" w:themeColor="text1"/>
          <w:lang w:val="es-ES"/>
        </w:rPr>
      </w:pPr>
    </w:p>
    <w:p w14:paraId="71BA0531" w14:textId="086618D3" w:rsidR="00EE5A87" w:rsidRDefault="00EE5A87" w:rsidP="00EE5A87">
      <w:pPr>
        <w:spacing w:line="360" w:lineRule="auto"/>
        <w:jc w:val="both"/>
        <w:rPr>
          <w:rFonts w:ascii="Times New Roman" w:hAnsi="Times New Roman" w:cs="Times New Roman"/>
          <w:color w:val="000000" w:themeColor="text1"/>
          <w:lang w:val="es-ES"/>
        </w:rPr>
      </w:pPr>
    </w:p>
    <w:p w14:paraId="4FD2F90B" w14:textId="6BA90325" w:rsidR="00EE5A87" w:rsidRDefault="00EE5A87" w:rsidP="00EE5A87">
      <w:pPr>
        <w:spacing w:line="360" w:lineRule="auto"/>
        <w:jc w:val="both"/>
        <w:rPr>
          <w:rFonts w:ascii="Times New Roman" w:hAnsi="Times New Roman" w:cs="Times New Roman"/>
          <w:color w:val="000000" w:themeColor="text1"/>
          <w:lang w:val="es-ES"/>
        </w:rPr>
      </w:pPr>
    </w:p>
    <w:p w14:paraId="4DEA8EB6" w14:textId="3A71C817" w:rsidR="00EE5A87" w:rsidRDefault="00EE5A87" w:rsidP="00EE5A87">
      <w:pPr>
        <w:spacing w:line="360" w:lineRule="auto"/>
        <w:jc w:val="both"/>
        <w:rPr>
          <w:rFonts w:ascii="Times New Roman" w:hAnsi="Times New Roman" w:cs="Times New Roman"/>
          <w:color w:val="000000" w:themeColor="text1"/>
          <w:lang w:val="es-ES"/>
        </w:rPr>
      </w:pPr>
    </w:p>
    <w:p w14:paraId="3A15EA61" w14:textId="75CD64C6" w:rsidR="00EE5A87" w:rsidRDefault="00EE5A87" w:rsidP="00EE5A87">
      <w:pPr>
        <w:spacing w:line="360" w:lineRule="auto"/>
        <w:jc w:val="both"/>
        <w:rPr>
          <w:rFonts w:ascii="Times New Roman" w:hAnsi="Times New Roman" w:cs="Times New Roman"/>
          <w:color w:val="000000" w:themeColor="text1"/>
          <w:lang w:val="es-ES"/>
        </w:rPr>
      </w:pPr>
    </w:p>
    <w:p w14:paraId="63A00274" w14:textId="0C8B062B" w:rsidR="00EE5A87" w:rsidRDefault="00EE5A87" w:rsidP="00EE5A87">
      <w:pPr>
        <w:spacing w:line="360" w:lineRule="auto"/>
        <w:jc w:val="both"/>
        <w:rPr>
          <w:rFonts w:ascii="Times New Roman" w:hAnsi="Times New Roman" w:cs="Times New Roman"/>
          <w:color w:val="000000" w:themeColor="text1"/>
          <w:lang w:val="es-ES"/>
        </w:rPr>
      </w:pPr>
    </w:p>
    <w:p w14:paraId="4C7853EC" w14:textId="3F385655" w:rsidR="00EE5A87" w:rsidRDefault="00EE5A87" w:rsidP="00EE5A87">
      <w:pPr>
        <w:spacing w:line="360" w:lineRule="auto"/>
        <w:jc w:val="both"/>
        <w:rPr>
          <w:rFonts w:ascii="Times New Roman" w:hAnsi="Times New Roman" w:cs="Times New Roman"/>
          <w:color w:val="000000" w:themeColor="text1"/>
          <w:lang w:val="es-ES"/>
        </w:rPr>
      </w:pPr>
    </w:p>
    <w:p w14:paraId="6F54CD4C" w14:textId="2354D552" w:rsidR="00EE5A87" w:rsidRDefault="00EE5A87" w:rsidP="00EE5A87">
      <w:pPr>
        <w:spacing w:line="360" w:lineRule="auto"/>
        <w:jc w:val="both"/>
        <w:rPr>
          <w:rFonts w:ascii="Times New Roman" w:hAnsi="Times New Roman" w:cs="Times New Roman"/>
          <w:color w:val="000000" w:themeColor="text1"/>
          <w:lang w:val="es-ES"/>
        </w:rPr>
      </w:pPr>
    </w:p>
    <w:p w14:paraId="0888763F" w14:textId="762CFEFD" w:rsidR="00EE5A87" w:rsidRDefault="00EE5A87" w:rsidP="00EE5A87">
      <w:pPr>
        <w:spacing w:line="360" w:lineRule="auto"/>
        <w:jc w:val="both"/>
        <w:rPr>
          <w:rFonts w:ascii="Times New Roman" w:hAnsi="Times New Roman" w:cs="Times New Roman"/>
          <w:color w:val="000000" w:themeColor="text1"/>
          <w:lang w:val="es-ES"/>
        </w:rPr>
      </w:pPr>
    </w:p>
    <w:p w14:paraId="373F2147" w14:textId="0BEC73E4" w:rsidR="00EE5A87" w:rsidRDefault="00EE5A87" w:rsidP="00EE5A87">
      <w:pPr>
        <w:spacing w:line="360" w:lineRule="auto"/>
        <w:jc w:val="both"/>
        <w:rPr>
          <w:rFonts w:ascii="Times New Roman" w:hAnsi="Times New Roman" w:cs="Times New Roman"/>
          <w:color w:val="000000" w:themeColor="text1"/>
          <w:lang w:val="es-ES"/>
        </w:rPr>
      </w:pPr>
    </w:p>
    <w:p w14:paraId="0926B62B" w14:textId="2D2735E9" w:rsidR="00EE5A87" w:rsidRDefault="00EE5A87" w:rsidP="00EE5A87">
      <w:pPr>
        <w:spacing w:line="360" w:lineRule="auto"/>
        <w:jc w:val="both"/>
        <w:rPr>
          <w:rFonts w:ascii="Times New Roman" w:hAnsi="Times New Roman" w:cs="Times New Roman"/>
          <w:color w:val="000000" w:themeColor="text1"/>
          <w:lang w:val="es-ES"/>
        </w:rPr>
      </w:pPr>
    </w:p>
    <w:p w14:paraId="544BFE84" w14:textId="026FE3C0" w:rsidR="00EE5A87" w:rsidRDefault="00EE5A87" w:rsidP="00EE5A87">
      <w:pPr>
        <w:spacing w:line="360" w:lineRule="auto"/>
        <w:jc w:val="both"/>
        <w:rPr>
          <w:rFonts w:ascii="Times New Roman" w:hAnsi="Times New Roman" w:cs="Times New Roman"/>
          <w:color w:val="000000" w:themeColor="text1"/>
          <w:lang w:val="es-ES"/>
        </w:rPr>
      </w:pPr>
    </w:p>
    <w:p w14:paraId="1980EF67" w14:textId="026D142C" w:rsidR="00EE5A87" w:rsidRDefault="00EE5A87" w:rsidP="00EE5A87">
      <w:pPr>
        <w:spacing w:line="360" w:lineRule="auto"/>
        <w:jc w:val="both"/>
        <w:rPr>
          <w:rFonts w:ascii="Times New Roman" w:hAnsi="Times New Roman" w:cs="Times New Roman"/>
          <w:color w:val="000000" w:themeColor="text1"/>
          <w:lang w:val="es-ES"/>
        </w:rPr>
      </w:pPr>
    </w:p>
    <w:p w14:paraId="2DAB869F" w14:textId="285842CE" w:rsidR="00EE5A87" w:rsidRDefault="00EE5A87" w:rsidP="00EE5A87">
      <w:pPr>
        <w:spacing w:line="360" w:lineRule="auto"/>
        <w:jc w:val="both"/>
        <w:rPr>
          <w:rFonts w:ascii="Times New Roman" w:hAnsi="Times New Roman" w:cs="Times New Roman"/>
          <w:color w:val="000000" w:themeColor="text1"/>
          <w:lang w:val="es-ES"/>
        </w:rPr>
      </w:pPr>
    </w:p>
    <w:p w14:paraId="5D07966D" w14:textId="0722B947" w:rsidR="00EE5A87" w:rsidRDefault="00EE5A87" w:rsidP="00EE5A87">
      <w:pPr>
        <w:spacing w:line="360" w:lineRule="auto"/>
        <w:jc w:val="both"/>
        <w:rPr>
          <w:rFonts w:ascii="Times New Roman" w:hAnsi="Times New Roman" w:cs="Times New Roman"/>
          <w:color w:val="000000" w:themeColor="text1"/>
          <w:lang w:val="es-ES"/>
        </w:rPr>
      </w:pPr>
    </w:p>
    <w:p w14:paraId="5A2A9EED" w14:textId="301FC48A" w:rsidR="00EE5A87" w:rsidRDefault="00EE5A87" w:rsidP="00EE5A87">
      <w:pPr>
        <w:spacing w:line="360" w:lineRule="auto"/>
        <w:jc w:val="both"/>
        <w:rPr>
          <w:rFonts w:ascii="Times New Roman" w:hAnsi="Times New Roman" w:cs="Times New Roman"/>
          <w:color w:val="000000" w:themeColor="text1"/>
          <w:lang w:val="es-ES"/>
        </w:rPr>
      </w:pPr>
    </w:p>
    <w:p w14:paraId="4DC39ED3" w14:textId="64B0E36F" w:rsidR="00EE5A87" w:rsidRDefault="00EE5A87" w:rsidP="00EE5A87">
      <w:pPr>
        <w:spacing w:line="360" w:lineRule="auto"/>
        <w:jc w:val="both"/>
        <w:rPr>
          <w:rFonts w:ascii="Times New Roman" w:hAnsi="Times New Roman" w:cs="Times New Roman"/>
          <w:color w:val="000000" w:themeColor="text1"/>
          <w:lang w:val="es-ES"/>
        </w:rPr>
      </w:pPr>
    </w:p>
    <w:p w14:paraId="711210E8" w14:textId="5D1F9096" w:rsidR="00EE5A87" w:rsidRDefault="00EE5A87" w:rsidP="00EE5A87">
      <w:pPr>
        <w:spacing w:line="360" w:lineRule="auto"/>
        <w:jc w:val="both"/>
        <w:rPr>
          <w:rFonts w:ascii="Times New Roman" w:hAnsi="Times New Roman" w:cs="Times New Roman"/>
          <w:color w:val="000000" w:themeColor="text1"/>
          <w:lang w:val="es-ES"/>
        </w:rPr>
      </w:pPr>
    </w:p>
    <w:p w14:paraId="1EFAB185" w14:textId="12790BCB" w:rsidR="00EE5A87" w:rsidRDefault="00EE5A87" w:rsidP="00EE5A87">
      <w:pPr>
        <w:spacing w:line="360" w:lineRule="auto"/>
        <w:jc w:val="both"/>
        <w:rPr>
          <w:rFonts w:ascii="Times New Roman" w:hAnsi="Times New Roman" w:cs="Times New Roman"/>
          <w:color w:val="000000" w:themeColor="text1"/>
          <w:lang w:val="es-ES"/>
        </w:rPr>
      </w:pPr>
    </w:p>
    <w:p w14:paraId="48C6215E" w14:textId="73FAFCF2" w:rsidR="00EE5A87" w:rsidRDefault="00EE5A87" w:rsidP="00EE5A87">
      <w:pPr>
        <w:spacing w:line="360" w:lineRule="auto"/>
        <w:jc w:val="both"/>
        <w:rPr>
          <w:rFonts w:ascii="Times New Roman" w:hAnsi="Times New Roman" w:cs="Times New Roman"/>
          <w:color w:val="000000" w:themeColor="text1"/>
          <w:lang w:val="es-ES"/>
        </w:rPr>
      </w:pPr>
    </w:p>
    <w:p w14:paraId="7EC6BC08" w14:textId="2928834E" w:rsidR="00EE5A87" w:rsidRDefault="00EE5A87" w:rsidP="00EE5A87">
      <w:pPr>
        <w:spacing w:line="360" w:lineRule="auto"/>
        <w:jc w:val="both"/>
        <w:rPr>
          <w:rFonts w:ascii="Times New Roman" w:hAnsi="Times New Roman" w:cs="Times New Roman"/>
          <w:color w:val="000000" w:themeColor="text1"/>
          <w:lang w:val="es-ES"/>
        </w:rPr>
      </w:pPr>
    </w:p>
    <w:p w14:paraId="12421FAE" w14:textId="77777777" w:rsidR="00EE5A87" w:rsidRPr="00564C6D" w:rsidRDefault="00EE5A87" w:rsidP="00EE5A87">
      <w:pPr>
        <w:spacing w:line="360" w:lineRule="auto"/>
        <w:jc w:val="both"/>
        <w:rPr>
          <w:rFonts w:ascii="Arial" w:hAnsi="Arial" w:cs="Arial"/>
          <w:color w:val="000000" w:themeColor="text1"/>
          <w:lang w:val="es-ES"/>
        </w:rPr>
      </w:pPr>
    </w:p>
    <w:p w14:paraId="2A4922D6" w14:textId="77777777" w:rsidR="003D5008" w:rsidRPr="00564C6D" w:rsidRDefault="003D5008">
      <w:pPr>
        <w:rPr>
          <w:rFonts w:ascii="Arial" w:hAnsi="Arial" w:cs="Arial"/>
          <w:lang w:val="es-ES"/>
        </w:rPr>
      </w:pPr>
    </w:p>
    <w:tbl>
      <w:tblPr>
        <w:tblStyle w:val="Tablaconcuadrcula"/>
        <w:tblW w:w="0" w:type="auto"/>
        <w:tblLook w:val="04A0" w:firstRow="1" w:lastRow="0" w:firstColumn="1" w:lastColumn="0" w:noHBand="0" w:noVBand="1"/>
      </w:tblPr>
      <w:tblGrid>
        <w:gridCol w:w="1413"/>
        <w:gridCol w:w="4472"/>
        <w:gridCol w:w="2943"/>
      </w:tblGrid>
      <w:tr w:rsidR="000C6CFE" w:rsidRPr="003C0450" w14:paraId="7C1D469E" w14:textId="77777777" w:rsidTr="003C0450">
        <w:tc>
          <w:tcPr>
            <w:tcW w:w="1413" w:type="dxa"/>
            <w:shd w:val="clear" w:color="auto" w:fill="000000" w:themeFill="text1"/>
          </w:tcPr>
          <w:p w14:paraId="0C1CFE00" w14:textId="64C5CB0C" w:rsidR="003D5008" w:rsidRPr="003C0450" w:rsidRDefault="00EF2A35">
            <w:pPr>
              <w:rPr>
                <w:rFonts w:ascii="Arial" w:hAnsi="Arial" w:cs="Arial"/>
                <w:sz w:val="24"/>
                <w:szCs w:val="24"/>
                <w:lang w:val="es-ES"/>
              </w:rPr>
            </w:pPr>
            <w:r w:rsidRPr="003C0450">
              <w:rPr>
                <w:rFonts w:ascii="Arial" w:hAnsi="Arial" w:cs="Arial"/>
                <w:sz w:val="24"/>
                <w:szCs w:val="24"/>
                <w:lang w:val="es-ES"/>
              </w:rPr>
              <w:t>Instrucción</w:t>
            </w:r>
          </w:p>
        </w:tc>
        <w:tc>
          <w:tcPr>
            <w:tcW w:w="4472" w:type="dxa"/>
            <w:shd w:val="clear" w:color="auto" w:fill="000000" w:themeFill="text1"/>
          </w:tcPr>
          <w:p w14:paraId="4F49010B" w14:textId="72227391" w:rsidR="003D5008" w:rsidRPr="003C0450" w:rsidRDefault="00EF2A35">
            <w:pPr>
              <w:rPr>
                <w:rFonts w:ascii="Arial" w:hAnsi="Arial" w:cs="Arial"/>
                <w:sz w:val="24"/>
                <w:szCs w:val="24"/>
                <w:lang w:val="es-ES"/>
              </w:rPr>
            </w:pPr>
            <w:r w:rsidRPr="003C0450">
              <w:rPr>
                <w:rFonts w:ascii="Arial" w:hAnsi="Arial" w:cs="Arial"/>
                <w:sz w:val="24"/>
                <w:szCs w:val="24"/>
                <w:lang w:val="es-ES"/>
              </w:rPr>
              <w:t>Descripción</w:t>
            </w:r>
          </w:p>
        </w:tc>
        <w:tc>
          <w:tcPr>
            <w:tcW w:w="2943" w:type="dxa"/>
            <w:shd w:val="clear" w:color="auto" w:fill="000000" w:themeFill="text1"/>
          </w:tcPr>
          <w:p w14:paraId="3EB9E1EE" w14:textId="2EB86CE6" w:rsidR="003D5008" w:rsidRPr="003C0450" w:rsidRDefault="00EF2A35">
            <w:pPr>
              <w:rPr>
                <w:rFonts w:ascii="Arial" w:hAnsi="Arial" w:cs="Arial"/>
                <w:sz w:val="24"/>
                <w:szCs w:val="24"/>
                <w:lang w:val="es-ES"/>
              </w:rPr>
            </w:pPr>
            <w:r w:rsidRPr="003C0450">
              <w:rPr>
                <w:rFonts w:ascii="Arial" w:hAnsi="Arial" w:cs="Arial"/>
                <w:sz w:val="24"/>
                <w:szCs w:val="24"/>
                <w:lang w:val="es-ES"/>
              </w:rPr>
              <w:t>Forma</w:t>
            </w:r>
          </w:p>
        </w:tc>
      </w:tr>
      <w:tr w:rsidR="000C6CFE" w:rsidRPr="00564C6D" w14:paraId="067EBEA8" w14:textId="77777777" w:rsidTr="000C6CFE">
        <w:tc>
          <w:tcPr>
            <w:tcW w:w="1413" w:type="dxa"/>
          </w:tcPr>
          <w:p w14:paraId="0A2B0F77" w14:textId="31E6B165" w:rsidR="003D5008" w:rsidRPr="00564C6D" w:rsidRDefault="000C6CFE">
            <w:pPr>
              <w:rPr>
                <w:rFonts w:ascii="Arial" w:hAnsi="Arial" w:cs="Arial"/>
                <w:sz w:val="24"/>
                <w:szCs w:val="24"/>
                <w:lang w:val="es-ES"/>
              </w:rPr>
            </w:pPr>
            <w:r w:rsidRPr="00564C6D">
              <w:rPr>
                <w:rFonts w:ascii="Arial" w:hAnsi="Arial" w:cs="Arial"/>
                <w:sz w:val="24"/>
                <w:szCs w:val="24"/>
                <w:lang w:val="es-ES"/>
              </w:rPr>
              <w:t>s</w:t>
            </w:r>
            <w:r w:rsidR="003D5008" w:rsidRPr="00564C6D">
              <w:rPr>
                <w:rFonts w:ascii="Arial" w:hAnsi="Arial" w:cs="Arial"/>
                <w:sz w:val="24"/>
                <w:szCs w:val="24"/>
                <w:lang w:val="es-ES"/>
              </w:rPr>
              <w:t>etup</w:t>
            </w:r>
            <w:r w:rsidRPr="00564C6D">
              <w:rPr>
                <w:rFonts w:ascii="Arial" w:hAnsi="Arial" w:cs="Arial"/>
                <w:sz w:val="24"/>
                <w:szCs w:val="24"/>
                <w:lang w:val="es-ES"/>
              </w:rPr>
              <w:t>()</w:t>
            </w:r>
          </w:p>
        </w:tc>
        <w:tc>
          <w:tcPr>
            <w:tcW w:w="4472" w:type="dxa"/>
          </w:tcPr>
          <w:p w14:paraId="456F4370" w14:textId="77777777" w:rsidR="003D5008" w:rsidRPr="00564C6D" w:rsidRDefault="00392718" w:rsidP="008D73E0">
            <w:pPr>
              <w:jc w:val="both"/>
              <w:rPr>
                <w:rFonts w:ascii="Arial" w:hAnsi="Arial" w:cs="Arial"/>
                <w:sz w:val="24"/>
                <w:szCs w:val="24"/>
                <w:lang w:val="es-ES"/>
              </w:rPr>
            </w:pPr>
            <w:r w:rsidRPr="00564C6D">
              <w:rPr>
                <w:rFonts w:ascii="Arial" w:hAnsi="Arial" w:cs="Arial"/>
                <w:sz w:val="24"/>
                <w:szCs w:val="24"/>
                <w:lang w:val="es-ES"/>
              </w:rPr>
              <w:t>Esta instrucción permite la inicialización de los recursos, es decir, en este espacio se podrán definir diversas necesidades del programador: variables, funciones, entre otras; mismas que al finalizar su acción secuencial, emitirán un llamado a la función draw().</w:t>
            </w:r>
          </w:p>
          <w:p w14:paraId="76FBCE08" w14:textId="77777777" w:rsidR="008D73E0" w:rsidRPr="00564C6D" w:rsidRDefault="008D73E0" w:rsidP="008D73E0">
            <w:pPr>
              <w:jc w:val="both"/>
              <w:rPr>
                <w:rFonts w:ascii="Arial" w:hAnsi="Arial" w:cs="Arial"/>
                <w:sz w:val="24"/>
                <w:szCs w:val="24"/>
                <w:lang w:val="es-ES"/>
              </w:rPr>
            </w:pPr>
          </w:p>
          <w:p w14:paraId="30FD09A5" w14:textId="22A3F261" w:rsidR="00392718" w:rsidRPr="00564C6D" w:rsidRDefault="00392718" w:rsidP="008D73E0">
            <w:pPr>
              <w:jc w:val="both"/>
              <w:rPr>
                <w:rFonts w:ascii="Arial" w:hAnsi="Arial" w:cs="Arial"/>
                <w:sz w:val="24"/>
                <w:szCs w:val="24"/>
                <w:lang w:val="es-ES"/>
              </w:rPr>
            </w:pPr>
            <w:r w:rsidRPr="00564C6D">
              <w:rPr>
                <w:rFonts w:ascii="Arial" w:hAnsi="Arial" w:cs="Arial"/>
                <w:sz w:val="24"/>
                <w:szCs w:val="24"/>
                <w:lang w:val="es-ES"/>
              </w:rPr>
              <w:t>Es importante mencionar que esta función, sólo se ejecuta una sola vez, y es considerado como el punto de inicio, si alguna vez se ha programado en lenguaje C, setup() podría compararse con main().</w:t>
            </w:r>
          </w:p>
        </w:tc>
        <w:tc>
          <w:tcPr>
            <w:tcW w:w="2943" w:type="dxa"/>
          </w:tcPr>
          <w:p w14:paraId="20247C83" w14:textId="39D70DEE" w:rsidR="003D5008" w:rsidRPr="00564C6D" w:rsidRDefault="000C6CFE">
            <w:pPr>
              <w:rPr>
                <w:rFonts w:ascii="Arial" w:hAnsi="Arial" w:cs="Arial"/>
                <w:sz w:val="24"/>
                <w:szCs w:val="24"/>
                <w:lang w:val="es-ES"/>
              </w:rPr>
            </w:pPr>
            <w:r w:rsidRPr="00564C6D">
              <w:rPr>
                <w:rFonts w:ascii="Arial" w:hAnsi="Arial" w:cs="Arial"/>
                <w:sz w:val="24"/>
                <w:szCs w:val="24"/>
                <w:lang w:val="es-ES"/>
              </w:rPr>
              <w:t>void setup()</w:t>
            </w:r>
          </w:p>
          <w:p w14:paraId="2D8A6CA3" w14:textId="77777777" w:rsidR="000C6CFE" w:rsidRPr="00564C6D" w:rsidRDefault="000C6CFE">
            <w:pPr>
              <w:rPr>
                <w:rFonts w:ascii="Arial" w:hAnsi="Arial" w:cs="Arial"/>
                <w:sz w:val="24"/>
                <w:szCs w:val="24"/>
                <w:lang w:val="es-ES"/>
              </w:rPr>
            </w:pPr>
            <w:r w:rsidRPr="00564C6D">
              <w:rPr>
                <w:rFonts w:ascii="Arial" w:hAnsi="Arial" w:cs="Arial"/>
                <w:sz w:val="24"/>
                <w:szCs w:val="24"/>
                <w:lang w:val="es-ES"/>
              </w:rPr>
              <w:t>{</w:t>
            </w:r>
          </w:p>
          <w:p w14:paraId="02C8D8BA" w14:textId="1BB994B4" w:rsidR="000C6CFE" w:rsidRPr="00564C6D" w:rsidRDefault="000C6CFE">
            <w:pPr>
              <w:rPr>
                <w:rFonts w:ascii="Arial" w:hAnsi="Arial" w:cs="Arial"/>
                <w:sz w:val="24"/>
                <w:szCs w:val="24"/>
                <w:lang w:val="es-ES"/>
              </w:rPr>
            </w:pPr>
            <w:r w:rsidRPr="00564C6D">
              <w:rPr>
                <w:rFonts w:ascii="Arial" w:hAnsi="Arial" w:cs="Arial"/>
                <w:sz w:val="24"/>
                <w:szCs w:val="24"/>
                <w:lang w:val="es-ES"/>
              </w:rPr>
              <w:t xml:space="preserve">// Inicialización </w:t>
            </w:r>
          </w:p>
          <w:p w14:paraId="398A7A4F" w14:textId="500F6E88" w:rsidR="000C6CFE" w:rsidRPr="00564C6D" w:rsidRDefault="000C6CFE">
            <w:pPr>
              <w:rPr>
                <w:rFonts w:ascii="Arial" w:hAnsi="Arial" w:cs="Arial"/>
                <w:sz w:val="24"/>
                <w:szCs w:val="24"/>
                <w:lang w:val="es-ES"/>
              </w:rPr>
            </w:pPr>
            <w:r w:rsidRPr="00564C6D">
              <w:rPr>
                <w:rFonts w:ascii="Arial" w:hAnsi="Arial" w:cs="Arial"/>
                <w:sz w:val="24"/>
                <w:szCs w:val="24"/>
                <w:lang w:val="es-ES"/>
              </w:rPr>
              <w:t>// Tamaño lienzo: size()</w:t>
            </w:r>
          </w:p>
          <w:p w14:paraId="0B252F68" w14:textId="061CAC7F" w:rsidR="000C6CFE" w:rsidRPr="00564C6D" w:rsidRDefault="000C6CFE">
            <w:pPr>
              <w:rPr>
                <w:rFonts w:ascii="Arial" w:hAnsi="Arial" w:cs="Arial"/>
                <w:sz w:val="24"/>
                <w:szCs w:val="24"/>
                <w:lang w:val="es-ES"/>
              </w:rPr>
            </w:pPr>
            <w:r w:rsidRPr="00564C6D">
              <w:rPr>
                <w:rFonts w:ascii="Arial" w:hAnsi="Arial" w:cs="Arial"/>
                <w:sz w:val="24"/>
                <w:szCs w:val="24"/>
                <w:lang w:val="es-ES"/>
              </w:rPr>
              <w:t>//Fondo color: background</w:t>
            </w:r>
          </w:p>
          <w:p w14:paraId="7667C85E" w14:textId="32766336" w:rsidR="000C6CFE" w:rsidRPr="00564C6D" w:rsidRDefault="000C6CFE">
            <w:pPr>
              <w:rPr>
                <w:rFonts w:ascii="Arial" w:hAnsi="Arial" w:cs="Arial"/>
                <w:sz w:val="24"/>
                <w:szCs w:val="24"/>
                <w:lang w:val="es-ES"/>
              </w:rPr>
            </w:pPr>
            <w:r w:rsidRPr="00564C6D">
              <w:rPr>
                <w:rFonts w:ascii="Arial" w:hAnsi="Arial" w:cs="Arial"/>
                <w:sz w:val="24"/>
                <w:szCs w:val="24"/>
                <w:lang w:val="es-ES"/>
              </w:rPr>
              <w:t>}</w:t>
            </w:r>
          </w:p>
        </w:tc>
      </w:tr>
      <w:tr w:rsidR="000C6CFE" w:rsidRPr="00564C6D" w14:paraId="727399DA" w14:textId="77777777" w:rsidTr="007C7BC0">
        <w:trPr>
          <w:trHeight w:val="2220"/>
        </w:trPr>
        <w:tc>
          <w:tcPr>
            <w:tcW w:w="1413" w:type="dxa"/>
          </w:tcPr>
          <w:p w14:paraId="4764D3ED" w14:textId="2C98597C" w:rsidR="003D5008" w:rsidRPr="00564C6D" w:rsidRDefault="00392718">
            <w:pPr>
              <w:rPr>
                <w:rFonts w:ascii="Arial" w:hAnsi="Arial" w:cs="Arial"/>
                <w:sz w:val="24"/>
                <w:szCs w:val="24"/>
                <w:lang w:val="es-ES"/>
              </w:rPr>
            </w:pPr>
            <w:r w:rsidRPr="00564C6D">
              <w:rPr>
                <w:rFonts w:ascii="Arial" w:hAnsi="Arial" w:cs="Arial"/>
                <w:sz w:val="24"/>
                <w:szCs w:val="24"/>
                <w:lang w:val="es-ES"/>
              </w:rPr>
              <w:t>draw()</w:t>
            </w:r>
          </w:p>
        </w:tc>
        <w:tc>
          <w:tcPr>
            <w:tcW w:w="4472" w:type="dxa"/>
          </w:tcPr>
          <w:p w14:paraId="3B193353" w14:textId="77777777" w:rsidR="00EF2A35" w:rsidRPr="00564C6D" w:rsidRDefault="00EF2A35" w:rsidP="008D73E0">
            <w:pPr>
              <w:jc w:val="both"/>
              <w:rPr>
                <w:rFonts w:ascii="Arial" w:hAnsi="Arial" w:cs="Arial"/>
                <w:sz w:val="24"/>
                <w:szCs w:val="24"/>
                <w:lang w:val="es-ES"/>
              </w:rPr>
            </w:pPr>
            <w:r w:rsidRPr="00564C6D">
              <w:rPr>
                <w:rFonts w:ascii="Arial" w:hAnsi="Arial" w:cs="Arial"/>
                <w:sz w:val="24"/>
                <w:szCs w:val="24"/>
                <w:lang w:val="es-ES"/>
              </w:rPr>
              <w:t>En este instrucción se agrupan secuencias que se realizarán de manera cíclica hasta terminar el programa. Este es el espacio para todas las instrucciones de dibujo, condicionales o de bucle, así como las comunicaciones.</w:t>
            </w:r>
          </w:p>
          <w:p w14:paraId="0222FAFA" w14:textId="3E9A28BA" w:rsidR="003D5008" w:rsidRPr="00564C6D" w:rsidRDefault="00EF2A35" w:rsidP="00EF2A35">
            <w:pPr>
              <w:rPr>
                <w:rFonts w:ascii="Arial" w:hAnsi="Arial" w:cs="Arial"/>
                <w:sz w:val="24"/>
                <w:szCs w:val="24"/>
                <w:lang w:val="es-ES"/>
              </w:rPr>
            </w:pPr>
            <w:r w:rsidRPr="00564C6D">
              <w:rPr>
                <w:rFonts w:ascii="Arial" w:hAnsi="Arial" w:cs="Arial"/>
                <w:sz w:val="24"/>
                <w:szCs w:val="24"/>
                <w:lang w:val="es-ES"/>
              </w:rPr>
              <w:t xml:space="preserve"> </w:t>
            </w:r>
          </w:p>
        </w:tc>
        <w:tc>
          <w:tcPr>
            <w:tcW w:w="2943" w:type="dxa"/>
          </w:tcPr>
          <w:p w14:paraId="7A304E06" w14:textId="78B55F24" w:rsidR="000C6CFE" w:rsidRPr="00564C6D" w:rsidRDefault="000C6CFE" w:rsidP="000C6CFE">
            <w:pPr>
              <w:rPr>
                <w:rFonts w:ascii="Arial" w:hAnsi="Arial" w:cs="Arial"/>
                <w:sz w:val="24"/>
                <w:szCs w:val="24"/>
                <w:lang w:val="es-ES"/>
              </w:rPr>
            </w:pPr>
            <w:r w:rsidRPr="00564C6D">
              <w:rPr>
                <w:rFonts w:ascii="Arial" w:hAnsi="Arial" w:cs="Arial"/>
                <w:sz w:val="24"/>
                <w:szCs w:val="24"/>
                <w:lang w:val="es-ES"/>
              </w:rPr>
              <w:t>void draw()</w:t>
            </w:r>
          </w:p>
          <w:p w14:paraId="2A2E3052" w14:textId="77777777" w:rsidR="000C6CFE" w:rsidRPr="00564C6D" w:rsidRDefault="000C6CFE" w:rsidP="000C6CFE">
            <w:pPr>
              <w:rPr>
                <w:rFonts w:ascii="Arial" w:hAnsi="Arial" w:cs="Arial"/>
                <w:sz w:val="24"/>
                <w:szCs w:val="24"/>
                <w:lang w:val="es-ES"/>
              </w:rPr>
            </w:pPr>
            <w:r w:rsidRPr="00564C6D">
              <w:rPr>
                <w:rFonts w:ascii="Arial" w:hAnsi="Arial" w:cs="Arial"/>
                <w:sz w:val="24"/>
                <w:szCs w:val="24"/>
                <w:lang w:val="es-ES"/>
              </w:rPr>
              <w:t>{</w:t>
            </w:r>
          </w:p>
          <w:p w14:paraId="4900823F" w14:textId="1D0E93CD" w:rsidR="000C6CFE" w:rsidRPr="00564C6D" w:rsidRDefault="000C6CFE" w:rsidP="000C6CFE">
            <w:pPr>
              <w:rPr>
                <w:rFonts w:ascii="Arial" w:hAnsi="Arial" w:cs="Arial"/>
                <w:sz w:val="24"/>
                <w:szCs w:val="24"/>
                <w:lang w:val="es-ES"/>
              </w:rPr>
            </w:pPr>
            <w:r w:rsidRPr="00564C6D">
              <w:rPr>
                <w:rFonts w:ascii="Arial" w:hAnsi="Arial" w:cs="Arial"/>
                <w:sz w:val="24"/>
                <w:szCs w:val="24"/>
                <w:lang w:val="es-ES"/>
              </w:rPr>
              <w:t xml:space="preserve">// Instrucciones que se repiten cíclicamente. </w:t>
            </w:r>
          </w:p>
          <w:p w14:paraId="1302EE10" w14:textId="731036B3" w:rsidR="003D5008" w:rsidRPr="00564C6D" w:rsidRDefault="000C6CFE" w:rsidP="000C6CFE">
            <w:pPr>
              <w:rPr>
                <w:rFonts w:ascii="Arial" w:hAnsi="Arial" w:cs="Arial"/>
                <w:sz w:val="24"/>
                <w:szCs w:val="24"/>
                <w:lang w:val="es-ES"/>
              </w:rPr>
            </w:pPr>
            <w:r w:rsidRPr="00564C6D">
              <w:rPr>
                <w:rFonts w:ascii="Arial" w:hAnsi="Arial" w:cs="Arial"/>
                <w:sz w:val="24"/>
                <w:szCs w:val="24"/>
                <w:lang w:val="es-ES"/>
              </w:rPr>
              <w:t>}</w:t>
            </w:r>
          </w:p>
        </w:tc>
      </w:tr>
      <w:tr w:rsidR="007C7BC0" w:rsidRPr="00564C6D" w14:paraId="0E328A56" w14:textId="77777777" w:rsidTr="000C6CFE">
        <w:tc>
          <w:tcPr>
            <w:tcW w:w="1413" w:type="dxa"/>
          </w:tcPr>
          <w:p w14:paraId="553CAD87" w14:textId="22648380" w:rsidR="007C7BC0" w:rsidRPr="00564C6D" w:rsidRDefault="004F46EA">
            <w:pPr>
              <w:rPr>
                <w:rFonts w:ascii="Arial" w:hAnsi="Arial" w:cs="Arial"/>
                <w:sz w:val="24"/>
                <w:szCs w:val="24"/>
                <w:lang w:val="es-ES"/>
              </w:rPr>
            </w:pPr>
            <w:r w:rsidRPr="00564C6D">
              <w:rPr>
                <w:rFonts w:ascii="Arial" w:hAnsi="Arial" w:cs="Arial"/>
                <w:sz w:val="24"/>
                <w:szCs w:val="24"/>
                <w:lang w:val="es-ES"/>
              </w:rPr>
              <w:t>s</w:t>
            </w:r>
            <w:r w:rsidR="007C7BC0" w:rsidRPr="00564C6D">
              <w:rPr>
                <w:rFonts w:ascii="Arial" w:hAnsi="Arial" w:cs="Arial"/>
                <w:sz w:val="24"/>
                <w:szCs w:val="24"/>
                <w:lang w:val="es-ES"/>
              </w:rPr>
              <w:t>ize()</w:t>
            </w:r>
          </w:p>
        </w:tc>
        <w:tc>
          <w:tcPr>
            <w:tcW w:w="4472" w:type="dxa"/>
          </w:tcPr>
          <w:p w14:paraId="13DA05DD" w14:textId="65ABC282" w:rsidR="007C7BC0" w:rsidRPr="00564C6D" w:rsidRDefault="007C7BC0" w:rsidP="008D73E0">
            <w:pPr>
              <w:jc w:val="both"/>
              <w:rPr>
                <w:rFonts w:ascii="Arial" w:hAnsi="Arial" w:cs="Arial"/>
                <w:sz w:val="24"/>
                <w:szCs w:val="24"/>
                <w:lang w:val="es-ES"/>
              </w:rPr>
            </w:pPr>
            <w:r w:rsidRPr="00564C6D">
              <w:rPr>
                <w:rFonts w:ascii="Arial" w:hAnsi="Arial" w:cs="Arial"/>
                <w:sz w:val="24"/>
                <w:szCs w:val="24"/>
                <w:lang w:val="es-ES"/>
              </w:rPr>
              <w:t>Define el espac</w:t>
            </w:r>
            <w:r w:rsidR="004F46EA" w:rsidRPr="00564C6D">
              <w:rPr>
                <w:rFonts w:ascii="Arial" w:hAnsi="Arial" w:cs="Arial"/>
                <w:sz w:val="24"/>
                <w:szCs w:val="24"/>
                <w:lang w:val="es-ES"/>
              </w:rPr>
              <w:t>io de trabajo del lienzo del grá</w:t>
            </w:r>
            <w:r w:rsidRPr="00564C6D">
              <w:rPr>
                <w:rFonts w:ascii="Arial" w:hAnsi="Arial" w:cs="Arial"/>
                <w:sz w:val="24"/>
                <w:szCs w:val="24"/>
                <w:lang w:val="es-ES"/>
              </w:rPr>
              <w:t>fico.</w:t>
            </w:r>
            <w:r w:rsidR="004F46EA" w:rsidRPr="00564C6D">
              <w:rPr>
                <w:rFonts w:ascii="Arial" w:hAnsi="Arial" w:cs="Arial"/>
                <w:sz w:val="24"/>
                <w:szCs w:val="24"/>
                <w:lang w:val="es-ES"/>
              </w:rPr>
              <w:t xml:space="preserve"> Siendo los parámetros utilizados por esta función, el número de pixeles correspondientes al ancho y alto del la ventana.</w:t>
            </w:r>
          </w:p>
        </w:tc>
        <w:tc>
          <w:tcPr>
            <w:tcW w:w="2943" w:type="dxa"/>
          </w:tcPr>
          <w:p w14:paraId="5D99AFA8" w14:textId="47EEE73D" w:rsidR="007C7BC0" w:rsidRPr="00564C6D" w:rsidRDefault="004F46EA" w:rsidP="000C6CFE">
            <w:pPr>
              <w:rPr>
                <w:rFonts w:ascii="Arial" w:hAnsi="Arial" w:cs="Arial"/>
                <w:sz w:val="24"/>
                <w:szCs w:val="24"/>
                <w:lang w:val="es-ES"/>
              </w:rPr>
            </w:pPr>
            <w:r w:rsidRPr="00564C6D">
              <w:rPr>
                <w:rFonts w:ascii="Arial" w:hAnsi="Arial" w:cs="Arial"/>
                <w:sz w:val="24"/>
                <w:szCs w:val="24"/>
                <w:lang w:val="es-ES"/>
              </w:rPr>
              <w:t>size(200,200)</w:t>
            </w:r>
          </w:p>
          <w:p w14:paraId="2E1F9F64" w14:textId="57CFE539" w:rsidR="004F46EA" w:rsidRPr="00564C6D" w:rsidRDefault="004F46EA" w:rsidP="000C6CFE">
            <w:pPr>
              <w:rPr>
                <w:rFonts w:ascii="Arial" w:hAnsi="Arial" w:cs="Arial"/>
                <w:sz w:val="24"/>
                <w:szCs w:val="24"/>
                <w:lang w:val="es-ES"/>
              </w:rPr>
            </w:pPr>
          </w:p>
        </w:tc>
      </w:tr>
    </w:tbl>
    <w:p w14:paraId="5022BC17" w14:textId="6BF4B06C" w:rsidR="000C6CFE" w:rsidRPr="00564C6D" w:rsidRDefault="000C6CFE">
      <w:pPr>
        <w:rPr>
          <w:rFonts w:ascii="Arial" w:hAnsi="Arial" w:cs="Arial"/>
        </w:rPr>
      </w:pPr>
    </w:p>
    <w:tbl>
      <w:tblPr>
        <w:tblStyle w:val="Tablaconcuadrcula"/>
        <w:tblW w:w="8818" w:type="dxa"/>
        <w:tblLook w:val="04A0" w:firstRow="1" w:lastRow="0" w:firstColumn="1" w:lastColumn="0" w:noHBand="0" w:noVBand="1"/>
      </w:tblPr>
      <w:tblGrid>
        <w:gridCol w:w="4472"/>
        <w:gridCol w:w="4346"/>
      </w:tblGrid>
      <w:tr w:rsidR="008D73E0" w:rsidRPr="00564C6D" w14:paraId="053AB12D" w14:textId="77777777" w:rsidTr="008D73E0">
        <w:tc>
          <w:tcPr>
            <w:tcW w:w="4472" w:type="dxa"/>
          </w:tcPr>
          <w:p w14:paraId="5294B11B" w14:textId="048DB357" w:rsidR="000C6CFE" w:rsidRPr="00564C6D" w:rsidRDefault="000C6CFE" w:rsidP="008D73E0">
            <w:pPr>
              <w:jc w:val="both"/>
              <w:rPr>
                <w:rFonts w:ascii="Arial" w:hAnsi="Arial" w:cs="Arial"/>
                <w:sz w:val="24"/>
                <w:szCs w:val="24"/>
                <w:lang w:val="es-ES"/>
              </w:rPr>
            </w:pPr>
            <w:r w:rsidRPr="00564C6D">
              <w:rPr>
                <w:rFonts w:ascii="Arial" w:hAnsi="Arial" w:cs="Arial"/>
                <w:sz w:val="24"/>
                <w:szCs w:val="24"/>
                <w:lang w:val="es-ES"/>
              </w:rPr>
              <w:t xml:space="preserve">Ejemplo: La siguiente estructura traza de manera constante un </w:t>
            </w:r>
            <w:r w:rsidR="00275EF9" w:rsidRPr="00564C6D">
              <w:rPr>
                <w:rFonts w:ascii="Arial" w:hAnsi="Arial" w:cs="Arial"/>
                <w:sz w:val="24"/>
                <w:szCs w:val="24"/>
                <w:lang w:val="es-ES"/>
              </w:rPr>
              <w:t>círculo generado a partir de una elipse</w:t>
            </w:r>
            <w:r w:rsidR="008D73E0" w:rsidRPr="00564C6D">
              <w:rPr>
                <w:rFonts w:ascii="Arial" w:hAnsi="Arial" w:cs="Arial"/>
                <w:sz w:val="24"/>
                <w:szCs w:val="24"/>
                <w:lang w:val="es-ES"/>
              </w:rPr>
              <w:t xml:space="preserve"> (fig.</w:t>
            </w:r>
            <w:r w:rsidR="00202A9A">
              <w:rPr>
                <w:rFonts w:ascii="Arial" w:hAnsi="Arial" w:cs="Arial"/>
                <w:sz w:val="24"/>
                <w:szCs w:val="24"/>
                <w:lang w:val="es-ES"/>
              </w:rPr>
              <w:t xml:space="preserve"> 3</w:t>
            </w:r>
            <w:r w:rsidR="008D73E0" w:rsidRPr="00564C6D">
              <w:rPr>
                <w:rFonts w:ascii="Arial" w:hAnsi="Arial" w:cs="Arial"/>
                <w:sz w:val="24"/>
                <w:szCs w:val="24"/>
                <w:lang w:val="es-ES"/>
              </w:rPr>
              <w:t xml:space="preserve"> )</w:t>
            </w:r>
            <w:r w:rsidR="00275EF9" w:rsidRPr="00564C6D">
              <w:rPr>
                <w:rFonts w:ascii="Arial" w:hAnsi="Arial" w:cs="Arial"/>
                <w:sz w:val="24"/>
                <w:szCs w:val="24"/>
                <w:lang w:val="es-ES"/>
              </w:rPr>
              <w:t xml:space="preserve">. Un punto importante a mencionar que el hecho de considerar </w:t>
            </w:r>
            <w:r w:rsidR="008D73E0" w:rsidRPr="00564C6D">
              <w:rPr>
                <w:rFonts w:ascii="Arial" w:hAnsi="Arial" w:cs="Arial"/>
                <w:sz w:val="24"/>
                <w:szCs w:val="24"/>
                <w:lang w:val="es-ES"/>
              </w:rPr>
              <w:t>el procesamiento cíclico de la función draw(), por ello se utiliza una estructura un tanto diferente al hecho de solo incrementar.</w:t>
            </w:r>
          </w:p>
          <w:p w14:paraId="74495AB4" w14:textId="77777777" w:rsidR="008D73E0" w:rsidRPr="00564C6D" w:rsidRDefault="008D73E0" w:rsidP="008D73E0">
            <w:pPr>
              <w:jc w:val="both"/>
              <w:rPr>
                <w:rFonts w:ascii="Arial" w:hAnsi="Arial" w:cs="Arial"/>
                <w:sz w:val="24"/>
                <w:szCs w:val="24"/>
                <w:lang w:val="es-ES"/>
              </w:rPr>
            </w:pPr>
          </w:p>
          <w:p w14:paraId="6DF8B253" w14:textId="01EEB62B" w:rsidR="008D73E0" w:rsidRPr="00564C6D" w:rsidRDefault="008D73E0" w:rsidP="008D73E0">
            <w:pPr>
              <w:jc w:val="both"/>
              <w:rPr>
                <w:rFonts w:ascii="Arial" w:hAnsi="Arial" w:cs="Arial"/>
                <w:sz w:val="24"/>
                <w:szCs w:val="24"/>
                <w:lang w:val="es-ES"/>
              </w:rPr>
            </w:pPr>
            <w:r w:rsidRPr="00564C6D">
              <w:rPr>
                <w:rFonts w:ascii="Arial" w:hAnsi="Arial" w:cs="Arial"/>
                <w:sz w:val="24"/>
                <w:szCs w:val="24"/>
                <w:lang w:val="es-ES"/>
              </w:rPr>
              <w:t>El incremento de la abscisa esta basado en una división entera</w:t>
            </w:r>
            <w:r w:rsidR="000428BE" w:rsidRPr="00564C6D">
              <w:rPr>
                <w:rFonts w:ascii="Arial" w:hAnsi="Arial" w:cs="Arial"/>
                <w:sz w:val="24"/>
                <w:szCs w:val="24"/>
                <w:lang w:val="es-ES"/>
              </w:rPr>
              <w:t xml:space="preserve"> (fig.</w:t>
            </w:r>
            <w:r w:rsidR="00202A9A">
              <w:rPr>
                <w:rFonts w:ascii="Arial" w:hAnsi="Arial" w:cs="Arial"/>
                <w:sz w:val="24"/>
                <w:szCs w:val="24"/>
                <w:lang w:val="es-ES"/>
              </w:rPr>
              <w:t xml:space="preserve"> 4</w:t>
            </w:r>
            <w:r w:rsidR="000428BE" w:rsidRPr="00564C6D">
              <w:rPr>
                <w:rFonts w:ascii="Arial" w:hAnsi="Arial" w:cs="Arial"/>
                <w:sz w:val="24"/>
                <w:szCs w:val="24"/>
                <w:lang w:val="es-ES"/>
              </w:rPr>
              <w:t>)</w:t>
            </w:r>
            <w:r w:rsidRPr="00564C6D">
              <w:rPr>
                <w:rFonts w:ascii="Arial" w:hAnsi="Arial" w:cs="Arial"/>
                <w:sz w:val="24"/>
                <w:szCs w:val="24"/>
                <w:lang w:val="es-ES"/>
              </w:rPr>
              <w:t>, dado que:</w:t>
            </w:r>
          </w:p>
          <w:p w14:paraId="21DD7782" w14:textId="7F80459E" w:rsidR="008D73E0" w:rsidRPr="00564C6D" w:rsidRDefault="008D73E0" w:rsidP="008D73E0">
            <w:pPr>
              <w:ind w:left="412"/>
              <w:rPr>
                <w:rFonts w:ascii="Arial" w:hAnsi="Arial" w:cs="Arial"/>
                <w:sz w:val="24"/>
                <w:szCs w:val="24"/>
                <w:lang w:val="es-ES"/>
              </w:rPr>
            </w:pPr>
            <w:r w:rsidRPr="00564C6D">
              <w:rPr>
                <w:rFonts w:ascii="Arial" w:hAnsi="Arial" w:cs="Arial"/>
                <w:sz w:val="24"/>
                <w:szCs w:val="24"/>
                <w:lang w:val="es-ES"/>
              </w:rPr>
              <w:t>Si a la sentencia:</w:t>
            </w:r>
          </w:p>
          <w:p w14:paraId="732CD1CF" w14:textId="59C1B403" w:rsidR="008D73E0" w:rsidRPr="00564C6D" w:rsidRDefault="008D73E0" w:rsidP="008D73E0">
            <w:pPr>
              <w:pStyle w:val="Prrafodelista"/>
              <w:numPr>
                <w:ilvl w:val="0"/>
                <w:numId w:val="3"/>
              </w:numPr>
              <w:ind w:left="1184"/>
              <w:rPr>
                <w:rFonts w:ascii="Arial" w:hAnsi="Arial" w:cs="Arial"/>
                <w:sz w:val="24"/>
                <w:szCs w:val="24"/>
                <w:lang w:val="es-ES"/>
              </w:rPr>
            </w:pPr>
            <w:r w:rsidRPr="00564C6D">
              <w:rPr>
                <w:rFonts w:ascii="Arial" w:hAnsi="Arial" w:cs="Arial"/>
                <w:sz w:val="24"/>
                <w:szCs w:val="24"/>
                <w:lang w:val="es-ES"/>
              </w:rPr>
              <w:lastRenderedPageBreak/>
              <w:t>xp = (xp+3)%h;</w:t>
            </w:r>
          </w:p>
          <w:p w14:paraId="1979DDCD" w14:textId="77777777" w:rsidR="008D73E0" w:rsidRPr="00564C6D" w:rsidRDefault="008D73E0" w:rsidP="008D73E0">
            <w:pPr>
              <w:ind w:left="412"/>
              <w:rPr>
                <w:rFonts w:ascii="Arial" w:hAnsi="Arial" w:cs="Arial"/>
                <w:sz w:val="24"/>
                <w:szCs w:val="24"/>
                <w:lang w:val="es-ES"/>
              </w:rPr>
            </w:pPr>
            <w:r w:rsidRPr="00564C6D">
              <w:rPr>
                <w:rFonts w:ascii="Arial" w:hAnsi="Arial" w:cs="Arial"/>
                <w:sz w:val="24"/>
                <w:szCs w:val="24"/>
                <w:lang w:val="es-ES"/>
              </w:rPr>
              <w:t>se le cambiara por algo tan simple como:</w:t>
            </w:r>
          </w:p>
          <w:p w14:paraId="3816B792" w14:textId="77777777" w:rsidR="008D73E0" w:rsidRPr="00564C6D" w:rsidRDefault="008D73E0" w:rsidP="008D73E0">
            <w:pPr>
              <w:pStyle w:val="Prrafodelista"/>
              <w:numPr>
                <w:ilvl w:val="0"/>
                <w:numId w:val="2"/>
              </w:numPr>
              <w:ind w:left="1132"/>
              <w:rPr>
                <w:rFonts w:ascii="Arial" w:hAnsi="Arial" w:cs="Arial"/>
                <w:sz w:val="24"/>
                <w:szCs w:val="24"/>
                <w:lang w:val="es-ES"/>
              </w:rPr>
            </w:pPr>
            <w:r w:rsidRPr="00564C6D">
              <w:rPr>
                <w:rFonts w:ascii="Arial" w:hAnsi="Arial" w:cs="Arial"/>
                <w:sz w:val="24"/>
                <w:szCs w:val="24"/>
                <w:lang w:val="es-ES"/>
              </w:rPr>
              <w:t>xp = xp+3;</w:t>
            </w:r>
          </w:p>
          <w:p w14:paraId="1DCA7B02" w14:textId="414A5F8A" w:rsidR="008D73E0" w:rsidRPr="00564C6D" w:rsidRDefault="008D73E0" w:rsidP="008D73E0">
            <w:pPr>
              <w:rPr>
                <w:rFonts w:ascii="Arial" w:hAnsi="Arial" w:cs="Arial"/>
                <w:sz w:val="24"/>
                <w:szCs w:val="24"/>
                <w:lang w:val="es-ES"/>
              </w:rPr>
            </w:pPr>
            <w:r w:rsidRPr="00564C6D">
              <w:rPr>
                <w:rFonts w:ascii="Arial" w:hAnsi="Arial" w:cs="Arial"/>
                <w:sz w:val="24"/>
                <w:szCs w:val="24"/>
                <w:lang w:val="es-ES"/>
              </w:rPr>
              <w:t>El hecho de la repetición continua implica un aumento de las coordenadas abscisas, y como consecuencia se rebasa el lienzo.</w:t>
            </w:r>
          </w:p>
        </w:tc>
        <w:tc>
          <w:tcPr>
            <w:tcW w:w="4346" w:type="dxa"/>
          </w:tcPr>
          <w:p w14:paraId="169DA448" w14:textId="77777777" w:rsidR="000C6CFE" w:rsidRPr="00564C6D" w:rsidRDefault="008D73E0">
            <w:pPr>
              <w:rPr>
                <w:rFonts w:ascii="Arial" w:hAnsi="Arial" w:cs="Arial"/>
                <w:sz w:val="24"/>
                <w:szCs w:val="24"/>
                <w:lang w:val="es-ES"/>
              </w:rPr>
            </w:pPr>
            <w:r w:rsidRPr="00564C6D">
              <w:rPr>
                <w:rFonts w:ascii="Arial" w:hAnsi="Arial" w:cs="Arial"/>
                <w:noProof/>
                <w:lang w:eastAsia="es-ES_tradnl"/>
              </w:rPr>
              <w:lastRenderedPageBreak/>
              <w:drawing>
                <wp:inline distT="0" distB="0" distL="0" distR="0" wp14:anchorId="3CA01824" wp14:editId="5C67D685">
                  <wp:extent cx="2297050" cy="221077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01.png"/>
                          <pic:cNvPicPr/>
                        </pic:nvPicPr>
                        <pic:blipFill>
                          <a:blip r:embed="rId10">
                            <a:extLst>
                              <a:ext uri="{28A0092B-C50C-407E-A947-70E740481C1C}">
                                <a14:useLocalDpi xmlns:a14="http://schemas.microsoft.com/office/drawing/2010/main" val="0"/>
                              </a:ext>
                            </a:extLst>
                          </a:blip>
                          <a:stretch>
                            <a:fillRect/>
                          </a:stretch>
                        </pic:blipFill>
                        <pic:spPr>
                          <a:xfrm>
                            <a:off x="0" y="0"/>
                            <a:ext cx="2315114" cy="2228162"/>
                          </a:xfrm>
                          <a:prstGeom prst="rect">
                            <a:avLst/>
                          </a:prstGeom>
                        </pic:spPr>
                      </pic:pic>
                    </a:graphicData>
                  </a:graphic>
                </wp:inline>
              </w:drawing>
            </w:r>
          </w:p>
          <w:p w14:paraId="2D1D963B" w14:textId="3DCF438C" w:rsidR="008D73E0" w:rsidRPr="00202A9A" w:rsidRDefault="008D73E0">
            <w:pPr>
              <w:rPr>
                <w:rFonts w:ascii="Arial" w:hAnsi="Arial" w:cs="Arial"/>
                <w:color w:val="000000" w:themeColor="text1"/>
                <w:sz w:val="24"/>
                <w:szCs w:val="24"/>
                <w:lang w:val="es-ES"/>
              </w:rPr>
            </w:pPr>
            <w:r w:rsidRPr="00202A9A">
              <w:rPr>
                <w:rFonts w:ascii="Arial" w:hAnsi="Arial" w:cs="Arial"/>
                <w:color w:val="000000" w:themeColor="text1"/>
                <w:sz w:val="24"/>
                <w:szCs w:val="24"/>
                <w:lang w:val="es-ES"/>
              </w:rPr>
              <w:lastRenderedPageBreak/>
              <w:t xml:space="preserve">fig. </w:t>
            </w:r>
            <w:r w:rsidR="00202A9A" w:rsidRPr="00202A9A">
              <w:rPr>
                <w:rFonts w:ascii="Arial" w:hAnsi="Arial" w:cs="Arial"/>
                <w:color w:val="000000" w:themeColor="text1"/>
                <w:sz w:val="24"/>
                <w:szCs w:val="24"/>
                <w:lang w:val="es-ES"/>
              </w:rPr>
              <w:t>3</w:t>
            </w:r>
          </w:p>
          <w:p w14:paraId="0C82715E" w14:textId="77777777" w:rsidR="00462056" w:rsidRPr="00564C6D" w:rsidRDefault="00462056">
            <w:pPr>
              <w:rPr>
                <w:rFonts w:ascii="Arial" w:hAnsi="Arial" w:cs="Arial"/>
                <w:sz w:val="24"/>
                <w:szCs w:val="24"/>
                <w:lang w:val="es-ES"/>
              </w:rPr>
            </w:pPr>
          </w:p>
          <w:p w14:paraId="0343CEB0" w14:textId="7D1E06BD" w:rsidR="00462056" w:rsidRPr="00564C6D" w:rsidRDefault="000428BE">
            <w:pPr>
              <w:rPr>
                <w:rFonts w:ascii="Arial" w:hAnsi="Arial" w:cs="Arial"/>
                <w:sz w:val="24"/>
                <w:szCs w:val="24"/>
                <w:lang w:val="es-ES"/>
              </w:rPr>
            </w:pPr>
            <w:r w:rsidRPr="00564C6D">
              <w:rPr>
                <w:rFonts w:ascii="Arial" w:hAnsi="Arial" w:cs="Arial"/>
                <w:noProof/>
                <w:lang w:eastAsia="es-ES_tradnl"/>
              </w:rPr>
              <w:drawing>
                <wp:inline distT="0" distB="0" distL="0" distR="0" wp14:anchorId="03F57B2C" wp14:editId="7319471F">
                  <wp:extent cx="1412723" cy="156359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5609" cy="1611065"/>
                          </a:xfrm>
                          <a:prstGeom prst="rect">
                            <a:avLst/>
                          </a:prstGeom>
                        </pic:spPr>
                      </pic:pic>
                    </a:graphicData>
                  </a:graphic>
                </wp:inline>
              </w:drawing>
            </w:r>
          </w:p>
          <w:p w14:paraId="46D52352" w14:textId="535F26FB" w:rsidR="000428BE" w:rsidRPr="00564C6D" w:rsidRDefault="000428BE">
            <w:pPr>
              <w:rPr>
                <w:rFonts w:ascii="Arial" w:hAnsi="Arial" w:cs="Arial"/>
                <w:sz w:val="24"/>
                <w:szCs w:val="24"/>
                <w:lang w:val="es-ES"/>
              </w:rPr>
            </w:pPr>
            <w:r w:rsidRPr="00564C6D">
              <w:rPr>
                <w:rFonts w:ascii="Arial" w:hAnsi="Arial" w:cs="Arial"/>
                <w:sz w:val="24"/>
                <w:szCs w:val="24"/>
                <w:lang w:val="es-ES"/>
              </w:rPr>
              <w:t>fig</w:t>
            </w:r>
            <w:r w:rsidRPr="00202A9A">
              <w:rPr>
                <w:rFonts w:ascii="Arial" w:hAnsi="Arial" w:cs="Arial"/>
                <w:color w:val="000000" w:themeColor="text1"/>
                <w:sz w:val="24"/>
                <w:szCs w:val="24"/>
                <w:lang w:val="es-ES"/>
              </w:rPr>
              <w:t xml:space="preserve">. </w:t>
            </w:r>
            <w:r w:rsidR="00202A9A" w:rsidRPr="00202A9A">
              <w:rPr>
                <w:rFonts w:ascii="Arial" w:hAnsi="Arial" w:cs="Arial"/>
                <w:color w:val="000000" w:themeColor="text1"/>
                <w:sz w:val="24"/>
                <w:szCs w:val="24"/>
                <w:lang w:val="es-ES"/>
              </w:rPr>
              <w:t>4</w:t>
            </w:r>
          </w:p>
          <w:p w14:paraId="7BDDC0CF" w14:textId="372BAE0E" w:rsidR="00462056" w:rsidRPr="00564C6D" w:rsidRDefault="00462056">
            <w:pPr>
              <w:rPr>
                <w:rFonts w:ascii="Arial" w:hAnsi="Arial" w:cs="Arial"/>
                <w:sz w:val="24"/>
                <w:szCs w:val="24"/>
                <w:lang w:val="es-ES"/>
              </w:rPr>
            </w:pPr>
          </w:p>
        </w:tc>
      </w:tr>
    </w:tbl>
    <w:p w14:paraId="325573E6" w14:textId="77777777" w:rsidR="003D5008" w:rsidRPr="00564C6D" w:rsidRDefault="003D5008">
      <w:pPr>
        <w:rPr>
          <w:rFonts w:ascii="Arial" w:hAnsi="Arial" w:cs="Arial"/>
          <w:lang w:val="es-ES"/>
        </w:rPr>
      </w:pPr>
    </w:p>
    <w:p w14:paraId="78F8DB82" w14:textId="1EC38707" w:rsidR="00416EE0" w:rsidRPr="00EE5A87" w:rsidRDefault="004F46EA" w:rsidP="00EE5A87">
      <w:pPr>
        <w:spacing w:line="360" w:lineRule="auto"/>
        <w:jc w:val="both"/>
        <w:rPr>
          <w:rFonts w:ascii="Times New Roman" w:hAnsi="Times New Roman" w:cs="Times New Roman"/>
          <w:b/>
          <w:lang w:val="es-ES"/>
        </w:rPr>
      </w:pPr>
      <w:r w:rsidRPr="00EE5A87">
        <w:rPr>
          <w:rFonts w:ascii="Times New Roman" w:hAnsi="Times New Roman" w:cs="Times New Roman"/>
          <w:b/>
          <w:lang w:val="es-ES"/>
        </w:rPr>
        <w:t>Las coordenadas en Processing</w:t>
      </w:r>
    </w:p>
    <w:p w14:paraId="0DD9B432" w14:textId="77777777" w:rsidR="004F46EA" w:rsidRPr="00EE5A87" w:rsidRDefault="004F46EA" w:rsidP="00EE5A87">
      <w:pPr>
        <w:spacing w:line="360" w:lineRule="auto"/>
        <w:jc w:val="both"/>
        <w:rPr>
          <w:rFonts w:ascii="Times New Roman" w:hAnsi="Times New Roman" w:cs="Times New Roman"/>
          <w:lang w:val="es-ES"/>
        </w:rPr>
      </w:pPr>
    </w:p>
    <w:p w14:paraId="5358D559" w14:textId="20770029" w:rsidR="00416EE0" w:rsidRPr="00564C6D" w:rsidRDefault="003C02B8" w:rsidP="00EE5A87">
      <w:pPr>
        <w:spacing w:line="360" w:lineRule="auto"/>
        <w:jc w:val="both"/>
        <w:rPr>
          <w:rFonts w:ascii="Arial" w:hAnsi="Arial" w:cs="Arial"/>
          <w:lang w:val="es-ES"/>
        </w:rPr>
      </w:pPr>
      <w:r w:rsidRPr="00EE5A87">
        <w:rPr>
          <w:rFonts w:ascii="Times New Roman" w:hAnsi="Times New Roman" w:cs="Times New Roman"/>
          <w:lang w:val="es-ES"/>
        </w:rPr>
        <w:t xml:space="preserve">El sistema </w:t>
      </w:r>
      <w:r w:rsidR="007C7BC0" w:rsidRPr="00EE5A87">
        <w:rPr>
          <w:rFonts w:ascii="Times New Roman" w:hAnsi="Times New Roman" w:cs="Times New Roman"/>
          <w:lang w:val="es-ES"/>
        </w:rPr>
        <w:t>coordenado de pixeles, esta organizado en una retícula rectangular, donde esta estructura permite a Processing representar elementos visuales, los cuales se orientan a través del eje X (abscisa) y el eje Y (ordenadas), ambas en forma consecutiva incremental con origen (0,0) ubicado en la esquina superior izquierda, siendo este espacio definido por la función size().</w:t>
      </w:r>
    </w:p>
    <w:p w14:paraId="6ABEFED1" w14:textId="40B3F43B" w:rsidR="00416EE0" w:rsidRPr="00564C6D" w:rsidRDefault="00416EE0">
      <w:pPr>
        <w:rPr>
          <w:rFonts w:ascii="Arial" w:hAnsi="Arial" w:cs="Arial"/>
          <w:lang w:val="es-ES"/>
        </w:rPr>
      </w:pPr>
      <w:r w:rsidRPr="00564C6D">
        <w:rPr>
          <w:rFonts w:ascii="Arial" w:hAnsi="Arial" w:cs="Arial"/>
          <w:noProof/>
          <w:lang w:eastAsia="es-ES_tradnl"/>
        </w:rPr>
        <mc:AlternateContent>
          <mc:Choice Requires="wpg">
            <w:drawing>
              <wp:anchor distT="0" distB="0" distL="114300" distR="114300" simplePos="0" relativeHeight="251666432" behindDoc="0" locked="0" layoutInCell="1" allowOverlap="1" wp14:anchorId="52AD4F34" wp14:editId="16F1BFD4">
                <wp:simplePos x="0" y="0"/>
                <wp:positionH relativeFrom="column">
                  <wp:posOffset>3598</wp:posOffset>
                </wp:positionH>
                <wp:positionV relativeFrom="paragraph">
                  <wp:posOffset>56092</wp:posOffset>
                </wp:positionV>
                <wp:extent cx="1369458" cy="1444625"/>
                <wp:effectExtent l="0" t="0" r="27940" b="79375"/>
                <wp:wrapThrough wrapText="bothSides">
                  <wp:wrapPolygon edited="0">
                    <wp:start x="11221" y="0"/>
                    <wp:lineTo x="2805" y="6076"/>
                    <wp:lineTo x="401" y="11773"/>
                    <wp:lineTo x="2805" y="18609"/>
                    <wp:lineTo x="2404" y="20508"/>
                    <wp:lineTo x="4408" y="22407"/>
                    <wp:lineTo x="21640" y="22407"/>
                    <wp:lineTo x="21640" y="5317"/>
                    <wp:lineTo x="13625" y="0"/>
                    <wp:lineTo x="11221" y="0"/>
                  </wp:wrapPolygon>
                </wp:wrapThrough>
                <wp:docPr id="9" name="Agrupar 9"/>
                <wp:cNvGraphicFramePr/>
                <a:graphic xmlns:a="http://schemas.openxmlformats.org/drawingml/2006/main">
                  <a:graphicData uri="http://schemas.microsoft.com/office/word/2010/wordprocessingGroup">
                    <wpg:wgp>
                      <wpg:cNvGrpSpPr/>
                      <wpg:grpSpPr>
                        <a:xfrm>
                          <a:off x="0" y="0"/>
                          <a:ext cx="1369458" cy="1444625"/>
                          <a:chOff x="0" y="0"/>
                          <a:chExt cx="1369458" cy="1444625"/>
                        </a:xfrm>
                      </wpg:grpSpPr>
                      <wpg:grpSp>
                        <wpg:cNvPr id="7" name="Agrupar 7"/>
                        <wpg:cNvGrpSpPr/>
                        <wpg:grpSpPr>
                          <a:xfrm>
                            <a:off x="0" y="0"/>
                            <a:ext cx="1369458" cy="1444625"/>
                            <a:chOff x="0" y="0"/>
                            <a:chExt cx="1369458" cy="1444625"/>
                          </a:xfrm>
                        </wpg:grpSpPr>
                        <wpg:grpSp>
                          <wpg:cNvPr id="6" name="Agrupar 6"/>
                          <wpg:cNvGrpSpPr/>
                          <wpg:grpSpPr>
                            <a:xfrm>
                              <a:off x="225188" y="0"/>
                              <a:ext cx="1144270" cy="1444625"/>
                              <a:chOff x="0" y="0"/>
                              <a:chExt cx="1144706" cy="1444957"/>
                            </a:xfrm>
                          </wpg:grpSpPr>
                          <wps:wsp>
                            <wps:cNvPr id="1" name="Rectángulo 1"/>
                            <wps:cNvSpPr/>
                            <wps:spPr>
                              <a:xfrm>
                                <a:off x="116006" y="416257"/>
                                <a:ext cx="1028700" cy="10287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36616D" w14:textId="77777777" w:rsidR="00BB0960" w:rsidRPr="00416EE0" w:rsidRDefault="00BB0960" w:rsidP="00EE5A87">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Conector recto de flecha 2"/>
                            <wps:cNvCnPr/>
                            <wps:spPr>
                              <a:xfrm>
                                <a:off x="116006" y="300251"/>
                                <a:ext cx="914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 name="Conector recto de flecha 3"/>
                            <wps:cNvCnPr/>
                            <wps:spPr>
                              <a:xfrm>
                                <a:off x="0" y="416257"/>
                                <a:ext cx="0" cy="1028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 name="Cuadro de texto 4"/>
                            <wps:cNvSpPr txBox="1"/>
                            <wps:spPr>
                              <a:xfrm>
                                <a:off x="457200" y="0"/>
                                <a:ext cx="228600" cy="2324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2C960F" w14:textId="07D36C50" w:rsidR="00BB0960" w:rsidRPr="00416EE0" w:rsidRDefault="00BB0960">
                                  <w:pPr>
                                    <w:rPr>
                                      <w:lang w:val="es-ES"/>
                                    </w:rPr>
                                  </w:pPr>
                                  <w:r>
                                    <w:rPr>
                                      <w:lang w:val="es-E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 name="Cuadro de texto 5"/>
                          <wps:cNvSpPr txBox="1"/>
                          <wps:spPr>
                            <a:xfrm>
                              <a:off x="0" y="689212"/>
                              <a:ext cx="228600" cy="2324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FF32A2" w14:textId="1C9893B9" w:rsidR="00BB0960" w:rsidRPr="00416EE0" w:rsidRDefault="00BB0960" w:rsidP="00416EE0">
                                <w:pPr>
                                  <w:rPr>
                                    <w:lang w:val="es-ES"/>
                                  </w:rPr>
                                </w:pPr>
                                <w:r>
                                  <w:rPr>
                                    <w:lang w:val="es-E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 name="Cuadro de texto 8"/>
                        <wps:cNvSpPr txBox="1"/>
                        <wps:spPr>
                          <a:xfrm>
                            <a:off x="338667" y="453813"/>
                            <a:ext cx="689468" cy="34032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5E9533C" w14:textId="48E240DC" w:rsidR="00BB0960" w:rsidRPr="00416EE0" w:rsidRDefault="00BB0960" w:rsidP="00416EE0">
                              <w:pPr>
                                <w:rPr>
                                  <w:lang w:val="es-ES"/>
                                </w:rPr>
                              </w:pPr>
                              <w:r>
                                <w:rPr>
                                  <w:lang w:val="es-ES"/>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AD4F34" id="Agrupar 9" o:spid="_x0000_s1026" style="position:absolute;margin-left:.3pt;margin-top:4.4pt;width:107.85pt;height:113.75pt;z-index:251666432" coordsize="13694,14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">
                <v:group id="Agrupar 7" o:spid="_x0000_s1027" style="position:absolute;width:13694;height:14446" coordsize="13694,1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Agrupar 6" o:spid="_x0000_s1028" style="position:absolute;left:2251;width:11443;height:14446" coordsize="11447,1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1" o:spid="_x0000_s1029" style="position:absolute;left:1160;top:4162;width:10287;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" fillcolor="white [3212]" strokecolor="#1f4d78 [1604]" strokeweight="1pt">
                      <v:textbox>
                        <w:txbxContent>
                          <w:p w14:paraId="1F36616D" w14:textId="77777777" w:rsidR="00BB0960" w:rsidRPr="00416EE0" w:rsidRDefault="00BB0960" w:rsidP="00EE5A87">
                            <w:pPr>
                              <w:jc w:val="center"/>
                              <w:rPr>
                                <w:lang w:val="es-ES"/>
                              </w:rPr>
                            </w:pPr>
                          </w:p>
                        </w:txbxContent>
                      </v:textbox>
                    </v:rect>
                    <v:shapetype id="_x0000_t32" coordsize="21600,21600" o:spt="32" o:oned="t" path="m,l21600,21600e" filled="f">
                      <v:path arrowok="t" fillok="f" o:connecttype="none"/>
                      <o:lock v:ext="edit" shapetype="t"/>
                    </v:shapetype>
                    <v:shape id="Conector recto de flecha 2" o:spid="_x0000_s1030" type="#_x0000_t32" style="position:absolute;left:1160;top:3002;width:9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" strokecolor="#5b9bd5 [3204]" strokeweight=".5pt">
                      <v:stroke endarrow="block" joinstyle="miter"/>
                    </v:shape>
                    <v:shape id="Conector recto de flecha 3" o:spid="_x0000_s1031" type="#_x0000_t32" style="position:absolute;top:4162;width:0;height:10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" strokecolor="#5b9bd5 [3204]" strokeweight=".5pt">
                      <v:stroke endarrow="block" joinstyle="miter"/>
                    </v:shape>
                    <v:shapetype id="_x0000_t202" coordsize="21600,21600" o:spt="202" path="m,l,21600r21600,l21600,xe">
                      <v:stroke joinstyle="miter"/>
                      <v:path gradientshapeok="t" o:connecttype="rect"/>
                    </v:shapetype>
                    <v:shape id="Cuadro de texto 4" o:spid="_x0000_s1032" type="#_x0000_t202" style="position:absolute;left:4572;width:228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22C960F" w14:textId="07D36C50" w:rsidR="00BB0960" w:rsidRPr="00416EE0" w:rsidRDefault="00BB0960">
                            <w:pPr>
                              <w:rPr>
                                <w:lang w:val="es-ES"/>
                              </w:rPr>
                            </w:pPr>
                            <w:r>
                              <w:rPr>
                                <w:lang w:val="es-ES"/>
                              </w:rPr>
                              <w:t>X</w:t>
                            </w:r>
                          </w:p>
                        </w:txbxContent>
                      </v:textbox>
                    </v:shape>
                  </v:group>
                  <v:shape id="Cuadro de texto 5" o:spid="_x0000_s1033" type="#_x0000_t202" style="position:absolute;top:6892;width:228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0FF32A2" w14:textId="1C9893B9" w:rsidR="00BB0960" w:rsidRPr="00416EE0" w:rsidRDefault="00BB0960" w:rsidP="00416EE0">
                          <w:pPr>
                            <w:rPr>
                              <w:lang w:val="es-ES"/>
                            </w:rPr>
                          </w:pPr>
                          <w:r>
                            <w:rPr>
                              <w:lang w:val="es-ES"/>
                            </w:rPr>
                            <w:t>Y</w:t>
                          </w:r>
                        </w:p>
                      </w:txbxContent>
                    </v:textbox>
                  </v:shape>
                </v:group>
                <v:shape id="Cuadro de texto 8" o:spid="_x0000_s1034" type="#_x0000_t202" style="position:absolute;left:3386;top:4538;width:6895;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5E9533C" w14:textId="48E240DC" w:rsidR="00BB0960" w:rsidRPr="00416EE0" w:rsidRDefault="00BB0960" w:rsidP="00416EE0">
                        <w:pPr>
                          <w:rPr>
                            <w:lang w:val="es-ES"/>
                          </w:rPr>
                        </w:pPr>
                        <w:r>
                          <w:rPr>
                            <w:lang w:val="es-ES"/>
                          </w:rPr>
                          <w:t>(0,0)</w:t>
                        </w:r>
                      </w:p>
                    </w:txbxContent>
                  </v:textbox>
                </v:shape>
                <w10:wrap type="through"/>
              </v:group>
            </w:pict>
          </mc:Fallback>
        </mc:AlternateContent>
      </w:r>
    </w:p>
    <w:p w14:paraId="7E0A0AF3" w14:textId="035526F8" w:rsidR="00416EE0" w:rsidRPr="00564C6D" w:rsidRDefault="00416EE0">
      <w:pPr>
        <w:rPr>
          <w:rFonts w:ascii="Arial" w:hAnsi="Arial" w:cs="Arial"/>
          <w:lang w:val="es-ES"/>
        </w:rPr>
      </w:pPr>
    </w:p>
    <w:p w14:paraId="276E984B" w14:textId="0D91D31A" w:rsidR="00416EE0" w:rsidRPr="00564C6D" w:rsidRDefault="00416EE0">
      <w:pPr>
        <w:rPr>
          <w:rFonts w:ascii="Arial" w:hAnsi="Arial" w:cs="Arial"/>
          <w:lang w:val="es-ES"/>
        </w:rPr>
      </w:pPr>
    </w:p>
    <w:p w14:paraId="6E34941E" w14:textId="5640675D" w:rsidR="000908CD" w:rsidRPr="00564C6D" w:rsidRDefault="000908CD">
      <w:pPr>
        <w:rPr>
          <w:rFonts w:ascii="Arial" w:hAnsi="Arial" w:cs="Arial"/>
          <w:lang w:val="es-ES"/>
        </w:rPr>
      </w:pPr>
    </w:p>
    <w:p w14:paraId="78760617" w14:textId="18C82062" w:rsidR="00220B00" w:rsidRPr="00564C6D" w:rsidRDefault="00220B00">
      <w:pPr>
        <w:rPr>
          <w:rFonts w:ascii="Arial" w:hAnsi="Arial" w:cs="Arial"/>
          <w:lang w:val="es-ES"/>
        </w:rPr>
      </w:pPr>
    </w:p>
    <w:p w14:paraId="5FC5F9B0" w14:textId="51C1F6BD" w:rsidR="00416EE0" w:rsidRPr="00564C6D" w:rsidRDefault="00416EE0">
      <w:pPr>
        <w:rPr>
          <w:rFonts w:ascii="Arial" w:hAnsi="Arial" w:cs="Arial"/>
          <w:lang w:val="es-ES"/>
        </w:rPr>
      </w:pPr>
    </w:p>
    <w:p w14:paraId="4908C21C" w14:textId="77777777" w:rsidR="00416EE0" w:rsidRPr="00564C6D" w:rsidRDefault="00416EE0">
      <w:pPr>
        <w:rPr>
          <w:rFonts w:ascii="Arial" w:hAnsi="Arial" w:cs="Arial"/>
          <w:lang w:val="es-ES"/>
        </w:rPr>
      </w:pPr>
    </w:p>
    <w:p w14:paraId="700B7899" w14:textId="77777777" w:rsidR="00416EE0" w:rsidRPr="00564C6D" w:rsidRDefault="00416EE0">
      <w:pPr>
        <w:rPr>
          <w:rFonts w:ascii="Arial" w:hAnsi="Arial" w:cs="Arial"/>
          <w:lang w:val="es-ES"/>
        </w:rPr>
      </w:pPr>
    </w:p>
    <w:p w14:paraId="40D1F1E0" w14:textId="1EBF399C" w:rsidR="00416EE0" w:rsidRDefault="00EF7572" w:rsidP="00EE5A87">
      <w:pPr>
        <w:jc w:val="center"/>
        <w:rPr>
          <w:rFonts w:ascii="Arial" w:hAnsi="Arial" w:cs="Arial"/>
          <w:b/>
          <w:lang w:val="es-ES"/>
        </w:rPr>
      </w:pPr>
      <w:r>
        <w:rPr>
          <w:rFonts w:ascii="Arial" w:hAnsi="Arial" w:cs="Arial"/>
          <w:lang w:val="es-ES"/>
        </w:rPr>
        <w:t xml:space="preserve">Fig </w:t>
      </w:r>
      <w:r w:rsidR="00202A9A">
        <w:rPr>
          <w:rFonts w:ascii="Arial" w:hAnsi="Arial" w:cs="Arial"/>
          <w:lang w:val="es-ES"/>
        </w:rPr>
        <w:t>5</w:t>
      </w:r>
      <w:r w:rsidR="00EE5A87">
        <w:rPr>
          <w:rFonts w:ascii="Arial" w:hAnsi="Arial" w:cs="Arial"/>
          <w:lang w:val="es-ES"/>
        </w:rPr>
        <w:t xml:space="preserve">. </w:t>
      </w:r>
      <w:r w:rsidR="004F46EA" w:rsidRPr="00564C6D">
        <w:rPr>
          <w:rFonts w:ascii="Arial" w:hAnsi="Arial" w:cs="Arial"/>
          <w:b/>
          <w:lang w:val="es-ES"/>
        </w:rPr>
        <w:t>Funciones básicas de dibujo</w:t>
      </w:r>
    </w:p>
    <w:p w14:paraId="2911CD45" w14:textId="2AFCA15D" w:rsidR="00EE5A87" w:rsidRDefault="00EE5A87" w:rsidP="00EE5A87">
      <w:pPr>
        <w:jc w:val="center"/>
        <w:rPr>
          <w:rFonts w:ascii="Arial" w:hAnsi="Arial" w:cs="Arial"/>
          <w:b/>
          <w:lang w:val="es-ES"/>
        </w:rPr>
      </w:pPr>
    </w:p>
    <w:p w14:paraId="38C749B2" w14:textId="5063147E" w:rsidR="00EE5A87" w:rsidRDefault="00EE5A87" w:rsidP="00EE5A87">
      <w:pPr>
        <w:jc w:val="center"/>
        <w:rPr>
          <w:rFonts w:ascii="Arial" w:hAnsi="Arial" w:cs="Arial"/>
          <w:b/>
          <w:lang w:val="es-ES"/>
        </w:rPr>
      </w:pPr>
    </w:p>
    <w:p w14:paraId="04161605" w14:textId="5E577509" w:rsidR="00EE5A87" w:rsidRDefault="00EE5A87" w:rsidP="00EE5A87">
      <w:pPr>
        <w:jc w:val="center"/>
        <w:rPr>
          <w:rFonts w:ascii="Arial" w:hAnsi="Arial" w:cs="Arial"/>
          <w:b/>
          <w:lang w:val="es-ES"/>
        </w:rPr>
      </w:pPr>
    </w:p>
    <w:p w14:paraId="5C31D573" w14:textId="7ED68E4A" w:rsidR="00EE5A87" w:rsidRDefault="00EE5A87" w:rsidP="00EE5A87">
      <w:pPr>
        <w:jc w:val="center"/>
        <w:rPr>
          <w:rFonts w:ascii="Arial" w:hAnsi="Arial" w:cs="Arial"/>
          <w:b/>
          <w:lang w:val="es-ES"/>
        </w:rPr>
      </w:pPr>
    </w:p>
    <w:p w14:paraId="081DB435" w14:textId="76970A86" w:rsidR="00EE5A87" w:rsidRDefault="00EE5A87" w:rsidP="00EE5A87">
      <w:pPr>
        <w:jc w:val="center"/>
        <w:rPr>
          <w:rFonts w:ascii="Arial" w:hAnsi="Arial" w:cs="Arial"/>
          <w:b/>
          <w:lang w:val="es-ES"/>
        </w:rPr>
      </w:pPr>
    </w:p>
    <w:p w14:paraId="1B7BBC81" w14:textId="74FB6439" w:rsidR="00EE5A87" w:rsidRDefault="00EE5A87" w:rsidP="00EE5A87">
      <w:pPr>
        <w:jc w:val="center"/>
        <w:rPr>
          <w:rFonts w:ascii="Arial" w:hAnsi="Arial" w:cs="Arial"/>
          <w:b/>
          <w:lang w:val="es-ES"/>
        </w:rPr>
      </w:pPr>
    </w:p>
    <w:p w14:paraId="6B40C3DC" w14:textId="2EA6B127" w:rsidR="00EE5A87" w:rsidRDefault="00EE5A87" w:rsidP="00EE5A87">
      <w:pPr>
        <w:jc w:val="center"/>
        <w:rPr>
          <w:rFonts w:ascii="Arial" w:hAnsi="Arial" w:cs="Arial"/>
          <w:b/>
          <w:lang w:val="es-ES"/>
        </w:rPr>
      </w:pPr>
    </w:p>
    <w:p w14:paraId="4BE7041A" w14:textId="7895389A" w:rsidR="00EE5A87" w:rsidRDefault="00EE5A87" w:rsidP="00EE5A87">
      <w:pPr>
        <w:jc w:val="center"/>
        <w:rPr>
          <w:rFonts w:ascii="Arial" w:hAnsi="Arial" w:cs="Arial"/>
          <w:b/>
          <w:lang w:val="es-ES"/>
        </w:rPr>
      </w:pPr>
    </w:p>
    <w:p w14:paraId="0FA96003" w14:textId="6FD51480" w:rsidR="00EE5A87" w:rsidRDefault="00EE5A87" w:rsidP="00EE5A87">
      <w:pPr>
        <w:jc w:val="center"/>
        <w:rPr>
          <w:rFonts w:ascii="Arial" w:hAnsi="Arial" w:cs="Arial"/>
          <w:b/>
          <w:lang w:val="es-ES"/>
        </w:rPr>
      </w:pPr>
    </w:p>
    <w:p w14:paraId="5C80624B" w14:textId="4447B163" w:rsidR="00EE5A87" w:rsidRDefault="00EE5A87" w:rsidP="00EE5A87">
      <w:pPr>
        <w:jc w:val="center"/>
        <w:rPr>
          <w:rFonts w:ascii="Arial" w:hAnsi="Arial" w:cs="Arial"/>
          <w:b/>
          <w:lang w:val="es-ES"/>
        </w:rPr>
      </w:pPr>
    </w:p>
    <w:p w14:paraId="0D6CEA26" w14:textId="265F7CB6" w:rsidR="00EE5A87" w:rsidRDefault="00EE5A87" w:rsidP="00EE5A87">
      <w:pPr>
        <w:jc w:val="center"/>
        <w:rPr>
          <w:rFonts w:ascii="Arial" w:hAnsi="Arial" w:cs="Arial"/>
          <w:b/>
          <w:lang w:val="es-ES"/>
        </w:rPr>
      </w:pPr>
    </w:p>
    <w:p w14:paraId="384021D7" w14:textId="0F5F1923" w:rsidR="00EE5A87" w:rsidRDefault="00EE5A87" w:rsidP="00EE5A87">
      <w:pPr>
        <w:jc w:val="center"/>
        <w:rPr>
          <w:rFonts w:ascii="Arial" w:hAnsi="Arial" w:cs="Arial"/>
          <w:b/>
          <w:lang w:val="es-ES"/>
        </w:rPr>
      </w:pPr>
    </w:p>
    <w:p w14:paraId="4E5419FF" w14:textId="0B763404" w:rsidR="00EE5A87" w:rsidRDefault="00EE5A87" w:rsidP="00EE5A87">
      <w:pPr>
        <w:jc w:val="center"/>
        <w:rPr>
          <w:rFonts w:ascii="Arial" w:hAnsi="Arial" w:cs="Arial"/>
          <w:b/>
          <w:lang w:val="es-ES"/>
        </w:rPr>
      </w:pPr>
    </w:p>
    <w:p w14:paraId="50B631E7" w14:textId="77777777" w:rsidR="00EE5A87" w:rsidRPr="00564C6D" w:rsidRDefault="00EE5A87" w:rsidP="00EE5A87">
      <w:pPr>
        <w:jc w:val="center"/>
        <w:rPr>
          <w:rFonts w:ascii="Arial" w:hAnsi="Arial" w:cs="Arial"/>
          <w:b/>
          <w:lang w:val="es-ES"/>
        </w:rPr>
      </w:pPr>
    </w:p>
    <w:p w14:paraId="77215718" w14:textId="77777777" w:rsidR="004F46EA" w:rsidRPr="00564C6D" w:rsidRDefault="004F46EA">
      <w:pPr>
        <w:rPr>
          <w:rFonts w:ascii="Arial" w:hAnsi="Arial" w:cs="Arial"/>
          <w:lang w:val="es-ES"/>
        </w:rPr>
      </w:pPr>
    </w:p>
    <w:tbl>
      <w:tblPr>
        <w:tblStyle w:val="Tablaconcuadrcula"/>
        <w:tblW w:w="5000" w:type="pct"/>
        <w:tblLook w:val="04A0" w:firstRow="1" w:lastRow="0" w:firstColumn="1" w:lastColumn="0" w:noHBand="0" w:noVBand="1"/>
      </w:tblPr>
      <w:tblGrid>
        <w:gridCol w:w="2403"/>
        <w:gridCol w:w="6425"/>
      </w:tblGrid>
      <w:tr w:rsidR="00DD6775" w:rsidRPr="003C0450" w14:paraId="09D897D3" w14:textId="77777777" w:rsidTr="003C0450">
        <w:tc>
          <w:tcPr>
            <w:tcW w:w="1361" w:type="pct"/>
            <w:shd w:val="clear" w:color="auto" w:fill="000000" w:themeFill="text1"/>
          </w:tcPr>
          <w:p w14:paraId="4B757E96" w14:textId="77777777" w:rsidR="00DD6775" w:rsidRPr="003C0450" w:rsidRDefault="00DD6775" w:rsidP="002944DD">
            <w:pPr>
              <w:rPr>
                <w:rFonts w:ascii="Arial" w:hAnsi="Arial" w:cs="Arial"/>
                <w:sz w:val="24"/>
                <w:szCs w:val="24"/>
                <w:lang w:val="es-ES"/>
              </w:rPr>
            </w:pPr>
            <w:r w:rsidRPr="003C0450">
              <w:rPr>
                <w:rFonts w:ascii="Arial" w:hAnsi="Arial" w:cs="Arial"/>
                <w:sz w:val="24"/>
                <w:szCs w:val="24"/>
                <w:lang w:val="es-ES"/>
              </w:rPr>
              <w:t>Instrucción</w:t>
            </w:r>
          </w:p>
        </w:tc>
        <w:tc>
          <w:tcPr>
            <w:tcW w:w="3639" w:type="pct"/>
            <w:shd w:val="clear" w:color="auto" w:fill="000000" w:themeFill="text1"/>
          </w:tcPr>
          <w:p w14:paraId="75860D37" w14:textId="77777777" w:rsidR="00DD6775" w:rsidRPr="003C0450" w:rsidRDefault="00DD6775" w:rsidP="002944DD">
            <w:pPr>
              <w:rPr>
                <w:rFonts w:ascii="Arial" w:hAnsi="Arial" w:cs="Arial"/>
                <w:sz w:val="24"/>
                <w:szCs w:val="24"/>
                <w:lang w:val="es-ES"/>
              </w:rPr>
            </w:pPr>
            <w:r w:rsidRPr="003C0450">
              <w:rPr>
                <w:rFonts w:ascii="Arial" w:hAnsi="Arial" w:cs="Arial"/>
                <w:sz w:val="24"/>
                <w:szCs w:val="24"/>
                <w:lang w:val="es-ES"/>
              </w:rPr>
              <w:t>Descripción</w:t>
            </w:r>
          </w:p>
        </w:tc>
      </w:tr>
      <w:tr w:rsidR="00DD6775" w:rsidRPr="00564C6D" w14:paraId="34E45FE8" w14:textId="77777777" w:rsidTr="00DD6775">
        <w:trPr>
          <w:trHeight w:val="837"/>
        </w:trPr>
        <w:tc>
          <w:tcPr>
            <w:tcW w:w="1361" w:type="pct"/>
          </w:tcPr>
          <w:p w14:paraId="554533A5" w14:textId="0EE77813" w:rsidR="00DD6775" w:rsidRPr="00564C6D" w:rsidRDefault="00DD6775" w:rsidP="002944DD">
            <w:pPr>
              <w:rPr>
                <w:rFonts w:ascii="Arial" w:hAnsi="Arial" w:cs="Arial"/>
                <w:sz w:val="24"/>
                <w:szCs w:val="24"/>
                <w:lang w:val="es-ES"/>
              </w:rPr>
            </w:pPr>
            <w:r w:rsidRPr="00564C6D">
              <w:rPr>
                <w:rFonts w:ascii="Arial" w:hAnsi="Arial" w:cs="Arial"/>
                <w:sz w:val="24"/>
                <w:szCs w:val="24"/>
                <w:lang w:val="es-ES"/>
              </w:rPr>
              <w:t>background()</w:t>
            </w:r>
          </w:p>
        </w:tc>
        <w:tc>
          <w:tcPr>
            <w:tcW w:w="3639" w:type="pct"/>
          </w:tcPr>
          <w:p w14:paraId="5ADB3168" w14:textId="70154417" w:rsidR="00DD6775" w:rsidRPr="00564C6D" w:rsidRDefault="00DD6775" w:rsidP="004F46EA">
            <w:pPr>
              <w:jc w:val="both"/>
              <w:rPr>
                <w:rFonts w:ascii="Arial" w:hAnsi="Arial" w:cs="Arial"/>
                <w:sz w:val="24"/>
                <w:szCs w:val="24"/>
                <w:lang w:val="es-ES"/>
              </w:rPr>
            </w:pPr>
            <w:r w:rsidRPr="00564C6D">
              <w:rPr>
                <w:rFonts w:ascii="Arial" w:hAnsi="Arial" w:cs="Arial"/>
                <w:sz w:val="24"/>
                <w:szCs w:val="24"/>
                <w:lang w:val="es-ES"/>
              </w:rPr>
              <w:t>Esta instrucción establece el color de fondo utilizado por la ventana (lienzo)</w:t>
            </w:r>
          </w:p>
          <w:p w14:paraId="5A8EA134" w14:textId="01D35639" w:rsidR="00DD6775" w:rsidRPr="00564C6D" w:rsidRDefault="00DD6775" w:rsidP="002944DD">
            <w:pPr>
              <w:jc w:val="both"/>
              <w:rPr>
                <w:rFonts w:ascii="Arial" w:hAnsi="Arial" w:cs="Arial"/>
                <w:sz w:val="24"/>
                <w:szCs w:val="24"/>
                <w:lang w:val="es-ES"/>
              </w:rPr>
            </w:pPr>
            <w:r w:rsidRPr="00564C6D">
              <w:rPr>
                <w:rFonts w:ascii="Arial" w:hAnsi="Arial" w:cs="Arial"/>
                <w:sz w:val="24"/>
                <w:szCs w:val="24"/>
                <w:lang w:val="es-ES"/>
              </w:rPr>
              <w:t>background (rgb)</w:t>
            </w:r>
          </w:p>
          <w:p w14:paraId="77CA933F" w14:textId="35E241C3" w:rsidR="00DD6775" w:rsidRPr="00564C6D" w:rsidRDefault="00DD6775" w:rsidP="00F0234C">
            <w:pPr>
              <w:pStyle w:val="Prrafodelista"/>
              <w:numPr>
                <w:ilvl w:val="0"/>
                <w:numId w:val="2"/>
              </w:numPr>
              <w:jc w:val="both"/>
              <w:rPr>
                <w:rFonts w:ascii="Arial" w:hAnsi="Arial" w:cs="Arial"/>
                <w:sz w:val="24"/>
                <w:szCs w:val="24"/>
                <w:lang w:val="es-ES"/>
              </w:rPr>
            </w:pPr>
            <w:r w:rsidRPr="00564C6D">
              <w:rPr>
                <w:rFonts w:ascii="Arial" w:hAnsi="Arial" w:cs="Arial"/>
                <w:sz w:val="24"/>
                <w:szCs w:val="24"/>
                <w:lang w:val="es-ES"/>
              </w:rPr>
              <w:t>rgb: Valor entero de los componentes</w:t>
            </w:r>
          </w:p>
          <w:p w14:paraId="76BA4286" w14:textId="7B8E5EF0" w:rsidR="00DD6775" w:rsidRPr="00564C6D" w:rsidRDefault="00DD6775" w:rsidP="002944DD">
            <w:pPr>
              <w:jc w:val="both"/>
              <w:rPr>
                <w:rFonts w:ascii="Arial" w:hAnsi="Arial" w:cs="Arial"/>
                <w:sz w:val="24"/>
                <w:szCs w:val="24"/>
                <w:lang w:val="es-ES"/>
              </w:rPr>
            </w:pPr>
            <w:r w:rsidRPr="00564C6D">
              <w:rPr>
                <w:rFonts w:ascii="Arial" w:hAnsi="Arial" w:cs="Arial"/>
                <w:sz w:val="24"/>
                <w:szCs w:val="24"/>
                <w:lang w:val="es-ES"/>
              </w:rPr>
              <w:t>background (gray)</w:t>
            </w:r>
          </w:p>
          <w:p w14:paraId="68EB26E2" w14:textId="14C5A5AC" w:rsidR="00DD6775" w:rsidRPr="00564C6D" w:rsidRDefault="00DD6775" w:rsidP="00F0234C">
            <w:pPr>
              <w:pStyle w:val="Prrafodelista"/>
              <w:numPr>
                <w:ilvl w:val="0"/>
                <w:numId w:val="2"/>
              </w:numPr>
              <w:jc w:val="both"/>
              <w:rPr>
                <w:rFonts w:ascii="Arial" w:hAnsi="Arial" w:cs="Arial"/>
                <w:sz w:val="24"/>
                <w:szCs w:val="24"/>
                <w:lang w:val="es-ES"/>
              </w:rPr>
            </w:pPr>
            <w:r w:rsidRPr="00564C6D">
              <w:rPr>
                <w:rFonts w:ascii="Arial" w:hAnsi="Arial" w:cs="Arial"/>
                <w:sz w:val="24"/>
                <w:szCs w:val="24"/>
                <w:lang w:val="es-ES"/>
              </w:rPr>
              <w:t>gray: Valor entre blanco y negro</w:t>
            </w:r>
          </w:p>
        </w:tc>
      </w:tr>
      <w:tr w:rsidR="00DD6775" w:rsidRPr="00564C6D" w14:paraId="33171844" w14:textId="77777777" w:rsidTr="00DD6775">
        <w:trPr>
          <w:trHeight w:val="572"/>
        </w:trPr>
        <w:tc>
          <w:tcPr>
            <w:tcW w:w="1361" w:type="pct"/>
          </w:tcPr>
          <w:p w14:paraId="26FECFAE" w14:textId="6296FB66" w:rsidR="00DD6775" w:rsidRPr="00564C6D" w:rsidRDefault="00DD6775" w:rsidP="002944DD">
            <w:pPr>
              <w:rPr>
                <w:rFonts w:ascii="Arial" w:hAnsi="Arial" w:cs="Arial"/>
                <w:sz w:val="24"/>
                <w:szCs w:val="24"/>
                <w:lang w:val="es-ES"/>
              </w:rPr>
            </w:pPr>
            <w:r w:rsidRPr="00564C6D">
              <w:rPr>
                <w:rFonts w:ascii="Arial" w:hAnsi="Arial" w:cs="Arial"/>
                <w:sz w:val="24"/>
                <w:szCs w:val="24"/>
                <w:lang w:val="es-ES"/>
              </w:rPr>
              <w:t>fill()</w:t>
            </w:r>
          </w:p>
        </w:tc>
        <w:tc>
          <w:tcPr>
            <w:tcW w:w="3639" w:type="pct"/>
          </w:tcPr>
          <w:p w14:paraId="13F4E3CD" w14:textId="77777777" w:rsidR="00DD6775" w:rsidRPr="00564C6D" w:rsidRDefault="00DD6775" w:rsidP="004F46EA">
            <w:pPr>
              <w:jc w:val="both"/>
              <w:rPr>
                <w:rFonts w:ascii="Arial" w:hAnsi="Arial" w:cs="Arial"/>
                <w:sz w:val="24"/>
                <w:szCs w:val="24"/>
                <w:lang w:val="es-ES"/>
              </w:rPr>
            </w:pPr>
            <w:r w:rsidRPr="00564C6D">
              <w:rPr>
                <w:rFonts w:ascii="Arial" w:hAnsi="Arial" w:cs="Arial"/>
                <w:sz w:val="24"/>
                <w:szCs w:val="24"/>
                <w:lang w:val="es-ES"/>
              </w:rPr>
              <w:t>Establece el color de relleno de las formas subsecuentes a su invocación.</w:t>
            </w:r>
          </w:p>
          <w:p w14:paraId="3D479335" w14:textId="524BBF16" w:rsidR="00DD6775" w:rsidRPr="00564C6D" w:rsidRDefault="00DD6775" w:rsidP="00EA6717">
            <w:pPr>
              <w:jc w:val="both"/>
              <w:rPr>
                <w:rFonts w:ascii="Arial" w:hAnsi="Arial" w:cs="Arial"/>
                <w:sz w:val="24"/>
                <w:szCs w:val="24"/>
                <w:lang w:val="es-ES"/>
              </w:rPr>
            </w:pPr>
            <w:r w:rsidRPr="00564C6D">
              <w:rPr>
                <w:rFonts w:ascii="Arial" w:hAnsi="Arial" w:cs="Arial"/>
                <w:sz w:val="24"/>
                <w:szCs w:val="24"/>
                <w:lang w:val="es-ES"/>
              </w:rPr>
              <w:t>fill (rgb)</w:t>
            </w:r>
          </w:p>
          <w:p w14:paraId="7DE71EFC" w14:textId="77777777" w:rsidR="00DD6775" w:rsidRPr="00564C6D" w:rsidRDefault="00DD6775" w:rsidP="00EA6717">
            <w:pPr>
              <w:pStyle w:val="Prrafodelista"/>
              <w:numPr>
                <w:ilvl w:val="0"/>
                <w:numId w:val="2"/>
              </w:numPr>
              <w:jc w:val="both"/>
              <w:rPr>
                <w:rFonts w:ascii="Arial" w:hAnsi="Arial" w:cs="Arial"/>
                <w:sz w:val="24"/>
                <w:szCs w:val="24"/>
                <w:lang w:val="es-ES"/>
              </w:rPr>
            </w:pPr>
            <w:r w:rsidRPr="00564C6D">
              <w:rPr>
                <w:rFonts w:ascii="Arial" w:hAnsi="Arial" w:cs="Arial"/>
                <w:sz w:val="24"/>
                <w:szCs w:val="24"/>
                <w:lang w:val="es-ES"/>
              </w:rPr>
              <w:t>rgb: Valor entero de los componentes</w:t>
            </w:r>
          </w:p>
          <w:p w14:paraId="269C955F" w14:textId="6387DC92" w:rsidR="00DD6775" w:rsidRPr="00564C6D" w:rsidRDefault="00DD6775" w:rsidP="00EA6717">
            <w:pPr>
              <w:jc w:val="both"/>
              <w:rPr>
                <w:rFonts w:ascii="Arial" w:hAnsi="Arial" w:cs="Arial"/>
                <w:sz w:val="24"/>
                <w:szCs w:val="24"/>
                <w:lang w:val="es-ES"/>
              </w:rPr>
            </w:pPr>
            <w:r w:rsidRPr="00564C6D">
              <w:rPr>
                <w:rFonts w:ascii="Arial" w:hAnsi="Arial" w:cs="Arial"/>
                <w:sz w:val="24"/>
                <w:szCs w:val="24"/>
                <w:lang w:val="es-ES"/>
              </w:rPr>
              <w:t>fill (gray)</w:t>
            </w:r>
          </w:p>
          <w:p w14:paraId="187214F7" w14:textId="601B1FAC" w:rsidR="00DD6775" w:rsidRPr="00564C6D" w:rsidRDefault="00DD6775" w:rsidP="00EA6717">
            <w:pPr>
              <w:jc w:val="both"/>
              <w:rPr>
                <w:rFonts w:ascii="Arial" w:hAnsi="Arial" w:cs="Arial"/>
                <w:sz w:val="24"/>
                <w:szCs w:val="24"/>
                <w:lang w:val="es-ES"/>
              </w:rPr>
            </w:pPr>
            <w:r w:rsidRPr="00564C6D">
              <w:rPr>
                <w:rFonts w:ascii="Arial" w:hAnsi="Arial" w:cs="Arial"/>
                <w:sz w:val="24"/>
                <w:szCs w:val="24"/>
                <w:lang w:val="es-ES"/>
              </w:rPr>
              <w:t>gray: Valor entre blanco y negro</w:t>
            </w:r>
          </w:p>
        </w:tc>
      </w:tr>
      <w:tr w:rsidR="00DD6775" w:rsidRPr="00564C6D" w14:paraId="1E561A61" w14:textId="77777777" w:rsidTr="00DD6775">
        <w:trPr>
          <w:trHeight w:val="655"/>
        </w:trPr>
        <w:tc>
          <w:tcPr>
            <w:tcW w:w="1361" w:type="pct"/>
          </w:tcPr>
          <w:p w14:paraId="35E129E5" w14:textId="34D3DC95" w:rsidR="00DD6775" w:rsidRPr="00564C6D" w:rsidRDefault="00DD6775" w:rsidP="002944DD">
            <w:pPr>
              <w:rPr>
                <w:rFonts w:ascii="Arial" w:hAnsi="Arial" w:cs="Arial"/>
                <w:sz w:val="24"/>
                <w:szCs w:val="24"/>
                <w:lang w:val="es-ES"/>
              </w:rPr>
            </w:pPr>
            <w:r w:rsidRPr="00564C6D">
              <w:rPr>
                <w:rFonts w:ascii="Arial" w:hAnsi="Arial" w:cs="Arial"/>
                <w:sz w:val="24"/>
                <w:szCs w:val="24"/>
                <w:lang w:val="es-ES"/>
              </w:rPr>
              <w:t>stroke()</w:t>
            </w:r>
          </w:p>
        </w:tc>
        <w:tc>
          <w:tcPr>
            <w:tcW w:w="3639" w:type="pct"/>
          </w:tcPr>
          <w:p w14:paraId="08679527" w14:textId="77777777" w:rsidR="00DD6775" w:rsidRPr="00564C6D" w:rsidRDefault="00DD6775" w:rsidP="004F46EA">
            <w:pPr>
              <w:jc w:val="both"/>
              <w:rPr>
                <w:rFonts w:ascii="Arial" w:hAnsi="Arial" w:cs="Arial"/>
                <w:sz w:val="24"/>
                <w:szCs w:val="24"/>
                <w:lang w:val="es-ES"/>
              </w:rPr>
            </w:pPr>
            <w:r w:rsidRPr="00564C6D">
              <w:rPr>
                <w:rFonts w:ascii="Arial" w:hAnsi="Arial" w:cs="Arial"/>
                <w:sz w:val="24"/>
                <w:szCs w:val="24"/>
                <w:lang w:val="es-ES"/>
              </w:rPr>
              <w:t>Configura el color utilizado para el contorno de las formas.</w:t>
            </w:r>
          </w:p>
          <w:p w14:paraId="6F4082F4" w14:textId="77777777" w:rsidR="00DD6775" w:rsidRPr="00564C6D" w:rsidRDefault="00DD6775" w:rsidP="00D558EA">
            <w:pPr>
              <w:jc w:val="both"/>
              <w:rPr>
                <w:rFonts w:ascii="Arial" w:hAnsi="Arial" w:cs="Arial"/>
                <w:sz w:val="24"/>
                <w:szCs w:val="24"/>
                <w:lang w:val="es-ES"/>
              </w:rPr>
            </w:pPr>
            <w:r w:rsidRPr="00564C6D">
              <w:rPr>
                <w:rFonts w:ascii="Arial" w:hAnsi="Arial" w:cs="Arial"/>
                <w:sz w:val="24"/>
                <w:szCs w:val="24"/>
                <w:lang w:val="es-ES"/>
              </w:rPr>
              <w:t>Establece el color de relleno de las formas subsecuentes a su invocación.</w:t>
            </w:r>
          </w:p>
          <w:p w14:paraId="18ECCF7E" w14:textId="1BC24A6A" w:rsidR="00DD6775" w:rsidRPr="00564C6D" w:rsidRDefault="00DD6775" w:rsidP="00D558EA">
            <w:pPr>
              <w:jc w:val="both"/>
              <w:rPr>
                <w:rFonts w:ascii="Arial" w:hAnsi="Arial" w:cs="Arial"/>
                <w:sz w:val="24"/>
                <w:szCs w:val="24"/>
                <w:lang w:val="es-ES"/>
              </w:rPr>
            </w:pPr>
            <w:r w:rsidRPr="00564C6D">
              <w:rPr>
                <w:rFonts w:ascii="Arial" w:hAnsi="Arial" w:cs="Arial"/>
                <w:sz w:val="24"/>
                <w:szCs w:val="24"/>
                <w:lang w:val="es-ES"/>
              </w:rPr>
              <w:t>stroke (rgb)</w:t>
            </w:r>
          </w:p>
          <w:p w14:paraId="4FE0CA32" w14:textId="77777777" w:rsidR="00DD6775" w:rsidRPr="00564C6D" w:rsidRDefault="00DD6775" w:rsidP="00D558EA">
            <w:pPr>
              <w:pStyle w:val="Prrafodelista"/>
              <w:numPr>
                <w:ilvl w:val="0"/>
                <w:numId w:val="2"/>
              </w:numPr>
              <w:jc w:val="both"/>
              <w:rPr>
                <w:rFonts w:ascii="Arial" w:hAnsi="Arial" w:cs="Arial"/>
                <w:sz w:val="24"/>
                <w:szCs w:val="24"/>
                <w:lang w:val="es-ES"/>
              </w:rPr>
            </w:pPr>
            <w:r w:rsidRPr="00564C6D">
              <w:rPr>
                <w:rFonts w:ascii="Arial" w:hAnsi="Arial" w:cs="Arial"/>
                <w:sz w:val="24"/>
                <w:szCs w:val="24"/>
                <w:lang w:val="es-ES"/>
              </w:rPr>
              <w:t>rgb: Valor entero de los componentes</w:t>
            </w:r>
          </w:p>
          <w:p w14:paraId="7DB9CD8E" w14:textId="28226AB7" w:rsidR="00DD6775" w:rsidRPr="00564C6D" w:rsidRDefault="00DD6775" w:rsidP="00D558EA">
            <w:pPr>
              <w:jc w:val="both"/>
              <w:rPr>
                <w:rFonts w:ascii="Arial" w:hAnsi="Arial" w:cs="Arial"/>
                <w:sz w:val="24"/>
                <w:szCs w:val="24"/>
                <w:lang w:val="es-ES"/>
              </w:rPr>
            </w:pPr>
            <w:r w:rsidRPr="00564C6D">
              <w:rPr>
                <w:rFonts w:ascii="Arial" w:hAnsi="Arial" w:cs="Arial"/>
                <w:sz w:val="24"/>
                <w:szCs w:val="24"/>
                <w:lang w:val="es-ES"/>
              </w:rPr>
              <w:t>stroke (gray)</w:t>
            </w:r>
          </w:p>
          <w:p w14:paraId="1A10F3C9" w14:textId="5C0FC848" w:rsidR="00DD6775" w:rsidRPr="00564C6D" w:rsidRDefault="00DD6775" w:rsidP="00D558EA">
            <w:pPr>
              <w:jc w:val="both"/>
              <w:rPr>
                <w:rFonts w:ascii="Arial" w:hAnsi="Arial" w:cs="Arial"/>
                <w:sz w:val="24"/>
                <w:szCs w:val="24"/>
                <w:lang w:val="es-ES"/>
              </w:rPr>
            </w:pPr>
            <w:r w:rsidRPr="00564C6D">
              <w:rPr>
                <w:rFonts w:ascii="Arial" w:hAnsi="Arial" w:cs="Arial"/>
                <w:sz w:val="24"/>
                <w:szCs w:val="24"/>
                <w:lang w:val="es-ES"/>
              </w:rPr>
              <w:t>gray: Valor entre blanco y negro</w:t>
            </w:r>
          </w:p>
        </w:tc>
      </w:tr>
    </w:tbl>
    <w:p w14:paraId="775D88D3" w14:textId="77777777" w:rsidR="004F46EA" w:rsidRPr="00564C6D" w:rsidRDefault="004F46EA">
      <w:pPr>
        <w:rPr>
          <w:rFonts w:ascii="Arial" w:hAnsi="Arial" w:cs="Arial"/>
          <w:lang w:val="es-ES"/>
        </w:rPr>
      </w:pPr>
    </w:p>
    <w:p w14:paraId="012D6266" w14:textId="77777777" w:rsidR="00702AAE" w:rsidRDefault="00702AAE">
      <w:pPr>
        <w:rPr>
          <w:rFonts w:ascii="Arial" w:hAnsi="Arial" w:cs="Arial"/>
          <w:b/>
          <w:lang w:val="es-ES"/>
        </w:rPr>
      </w:pPr>
    </w:p>
    <w:p w14:paraId="0951E3D3" w14:textId="1B450BE4" w:rsidR="004F46EA" w:rsidRPr="00EE5A87" w:rsidRDefault="004F46EA" w:rsidP="00EE5A87">
      <w:pPr>
        <w:spacing w:line="360" w:lineRule="auto"/>
        <w:jc w:val="both"/>
        <w:rPr>
          <w:rFonts w:ascii="Times New Roman" w:hAnsi="Times New Roman" w:cs="Times New Roman"/>
          <w:b/>
          <w:lang w:val="es-ES"/>
        </w:rPr>
      </w:pPr>
      <w:r w:rsidRPr="00EE5A87">
        <w:rPr>
          <w:rFonts w:ascii="Times New Roman" w:hAnsi="Times New Roman" w:cs="Times New Roman"/>
          <w:b/>
          <w:lang w:val="es-ES"/>
        </w:rPr>
        <w:t>Modelo de Color</w:t>
      </w:r>
    </w:p>
    <w:p w14:paraId="410B1DFE" w14:textId="5EC43C94" w:rsidR="00D5102A" w:rsidRPr="00EE5A87" w:rsidRDefault="00D5102A"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 xml:space="preserve">El modelo de color utilizado frecuentemente esta basado en la mezcla de los colores rojo, verde y azul, denominado Modelo RGB(Red, Green, Blue) el cual no es ajeno a Processing y por ende se puede hacer uso de el para generar propuesta de color en cada elemento gráfico que se considere generar. </w:t>
      </w:r>
    </w:p>
    <w:p w14:paraId="321CFF1A" w14:textId="77777777" w:rsidR="00EF7572" w:rsidRPr="00EE5A87" w:rsidRDefault="00EF7572" w:rsidP="00EE5A87">
      <w:pPr>
        <w:spacing w:line="360" w:lineRule="auto"/>
        <w:jc w:val="both"/>
        <w:rPr>
          <w:rFonts w:ascii="Times New Roman" w:hAnsi="Times New Roman" w:cs="Times New Roman"/>
          <w:lang w:val="es-ES"/>
        </w:rPr>
      </w:pPr>
    </w:p>
    <w:p w14:paraId="42E5F32F" w14:textId="2954DB8C" w:rsidR="004F46EA" w:rsidRPr="00EE5A87" w:rsidRDefault="00482061" w:rsidP="00EE5A87">
      <w:pPr>
        <w:spacing w:line="360" w:lineRule="auto"/>
        <w:jc w:val="both"/>
        <w:rPr>
          <w:rFonts w:ascii="Times New Roman" w:hAnsi="Times New Roman" w:cs="Times New Roman"/>
          <w:lang w:val="es-ES"/>
        </w:rPr>
      </w:pPr>
      <w:r w:rsidRPr="00EE5A87">
        <w:rPr>
          <w:rFonts w:ascii="Times New Roman" w:hAnsi="Times New Roman" w:cs="Times New Roman"/>
          <w:noProof/>
          <w:lang w:eastAsia="es-ES_tradnl"/>
        </w:rPr>
        <w:drawing>
          <wp:anchor distT="0" distB="0" distL="114300" distR="114300" simplePos="0" relativeHeight="251667456" behindDoc="0" locked="0" layoutInCell="1" allowOverlap="1" wp14:anchorId="046DE68B" wp14:editId="4DBFC7A6">
            <wp:simplePos x="0" y="0"/>
            <wp:positionH relativeFrom="column">
              <wp:posOffset>3085525</wp:posOffset>
            </wp:positionH>
            <wp:positionV relativeFrom="paragraph">
              <wp:posOffset>635</wp:posOffset>
            </wp:positionV>
            <wp:extent cx="2401570" cy="1534160"/>
            <wp:effectExtent l="0" t="0" r="0" b="889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1570" cy="1534160"/>
                    </a:xfrm>
                    <a:prstGeom prst="rect">
                      <a:avLst/>
                    </a:prstGeom>
                  </pic:spPr>
                </pic:pic>
              </a:graphicData>
            </a:graphic>
            <wp14:sizeRelH relativeFrom="page">
              <wp14:pctWidth>0</wp14:pctWidth>
            </wp14:sizeRelH>
            <wp14:sizeRelV relativeFrom="page">
              <wp14:pctHeight>0</wp14:pctHeight>
            </wp14:sizeRelV>
          </wp:anchor>
        </w:drawing>
      </w:r>
      <w:r w:rsidR="00D5102A" w:rsidRPr="00EE5A87">
        <w:rPr>
          <w:rFonts w:ascii="Times New Roman" w:hAnsi="Times New Roman" w:cs="Times New Roman"/>
          <w:lang w:val="es-ES"/>
        </w:rPr>
        <w:t>En las funciones se puede ingresar de manera paramétrica con los tres valores separados por coma:</w:t>
      </w:r>
    </w:p>
    <w:p w14:paraId="034FE829" w14:textId="611AE9AF" w:rsidR="00D5102A" w:rsidRPr="00EE5A87" w:rsidRDefault="00D5102A" w:rsidP="00EE5A87">
      <w:pPr>
        <w:pStyle w:val="Prrafodelista"/>
        <w:numPr>
          <w:ilvl w:val="0"/>
          <w:numId w:val="2"/>
        </w:numPr>
        <w:spacing w:line="360" w:lineRule="auto"/>
        <w:jc w:val="both"/>
        <w:rPr>
          <w:rFonts w:ascii="Times New Roman" w:hAnsi="Times New Roman" w:cs="Times New Roman"/>
          <w:lang w:val="es-ES"/>
        </w:rPr>
      </w:pPr>
      <w:r w:rsidRPr="00EE5A87">
        <w:rPr>
          <w:rFonts w:ascii="Times New Roman" w:hAnsi="Times New Roman" w:cs="Times New Roman"/>
          <w:lang w:val="es-ES"/>
        </w:rPr>
        <w:t>fill(231,123,23);</w:t>
      </w:r>
    </w:p>
    <w:p w14:paraId="46517AB9" w14:textId="38F0ACE5" w:rsidR="00D5102A" w:rsidRDefault="00D5102A" w:rsidP="00EE5A87">
      <w:pPr>
        <w:spacing w:line="360" w:lineRule="auto"/>
        <w:jc w:val="both"/>
        <w:rPr>
          <w:rFonts w:ascii="Arial" w:hAnsi="Arial" w:cs="Arial"/>
          <w:lang w:val="es-ES"/>
        </w:rPr>
      </w:pPr>
      <w:r w:rsidRPr="00EE5A87">
        <w:rPr>
          <w:rFonts w:ascii="Times New Roman" w:hAnsi="Times New Roman" w:cs="Times New Roman"/>
          <w:lang w:val="es-ES"/>
        </w:rPr>
        <w:t>Además, si necesitara hacer uso de alguna paleta con la codificación de colores, se puede apoyar al acceder a</w:t>
      </w:r>
      <w:r w:rsidR="00482061" w:rsidRPr="00EE5A87">
        <w:rPr>
          <w:rFonts w:ascii="Times New Roman" w:hAnsi="Times New Roman" w:cs="Times New Roman"/>
          <w:lang w:val="es-ES"/>
        </w:rPr>
        <w:t xml:space="preserve"> (</w:t>
      </w:r>
      <w:r w:rsidR="00482061" w:rsidRPr="00EE5A87">
        <w:rPr>
          <w:rFonts w:ascii="Times New Roman" w:hAnsi="Times New Roman" w:cs="Times New Roman"/>
          <w:color w:val="000000" w:themeColor="text1"/>
          <w:lang w:val="es-ES"/>
        </w:rPr>
        <w:t>fig</w:t>
      </w:r>
      <w:r w:rsidR="00202A9A" w:rsidRPr="00EE5A87">
        <w:rPr>
          <w:rFonts w:ascii="Times New Roman" w:hAnsi="Times New Roman" w:cs="Times New Roman"/>
          <w:color w:val="000000" w:themeColor="text1"/>
          <w:lang w:val="es-ES"/>
        </w:rPr>
        <w:t>.</w:t>
      </w:r>
      <w:r w:rsidR="00202A9A" w:rsidRPr="00EE5A87">
        <w:rPr>
          <w:rFonts w:ascii="Times New Roman" w:hAnsi="Times New Roman" w:cs="Times New Roman"/>
          <w:lang w:val="es-ES"/>
        </w:rPr>
        <w:t xml:space="preserve"> 6</w:t>
      </w:r>
      <w:r w:rsidR="00482061" w:rsidRPr="00EE5A87">
        <w:rPr>
          <w:rFonts w:ascii="Times New Roman" w:hAnsi="Times New Roman" w:cs="Times New Roman"/>
          <w:lang w:val="es-ES"/>
        </w:rPr>
        <w:t>)</w:t>
      </w:r>
      <w:r w:rsidRPr="00EE5A87">
        <w:rPr>
          <w:rFonts w:ascii="Times New Roman" w:hAnsi="Times New Roman" w:cs="Times New Roman"/>
          <w:lang w:val="es-ES"/>
        </w:rPr>
        <w:t xml:space="preserve">: Herramientas </w:t>
      </w:r>
      <w:r w:rsidRPr="00EE5A87">
        <w:rPr>
          <w:rFonts w:ascii="Times New Roman" w:hAnsi="Times New Roman" w:cs="Times New Roman"/>
          <w:lang w:val="es-ES"/>
        </w:rPr>
        <w:sym w:font="Wingdings" w:char="F0E8"/>
      </w:r>
      <w:r w:rsidRPr="00EE5A87">
        <w:rPr>
          <w:rFonts w:ascii="Times New Roman" w:hAnsi="Times New Roman" w:cs="Times New Roman"/>
          <w:lang w:val="es-ES"/>
        </w:rPr>
        <w:t xml:space="preserve"> Selector de Color (Tools</w:t>
      </w:r>
      <w:r w:rsidRPr="00EE5A87">
        <w:rPr>
          <w:rFonts w:ascii="Times New Roman" w:hAnsi="Times New Roman" w:cs="Times New Roman"/>
          <w:lang w:val="es-ES"/>
        </w:rPr>
        <w:sym w:font="Wingdings" w:char="F0E8"/>
      </w:r>
      <w:r w:rsidRPr="00EE5A87">
        <w:rPr>
          <w:rFonts w:ascii="Times New Roman" w:hAnsi="Times New Roman" w:cs="Times New Roman"/>
          <w:lang w:val="es-ES"/>
        </w:rPr>
        <w:t xml:space="preserve"> Color Selector).</w:t>
      </w:r>
    </w:p>
    <w:p w14:paraId="2E1A5482" w14:textId="67003308" w:rsidR="00EF7572" w:rsidRPr="00564C6D" w:rsidRDefault="00EF7572" w:rsidP="00EF7572">
      <w:pPr>
        <w:ind w:left="4248" w:firstLine="708"/>
        <w:jc w:val="both"/>
        <w:rPr>
          <w:rFonts w:ascii="Arial" w:hAnsi="Arial" w:cs="Arial"/>
          <w:lang w:val="es-ES"/>
        </w:rPr>
      </w:pPr>
      <w:r>
        <w:rPr>
          <w:rFonts w:ascii="Arial" w:hAnsi="Arial" w:cs="Arial"/>
          <w:lang w:val="es-ES"/>
        </w:rPr>
        <w:t>Fig.</w:t>
      </w:r>
      <w:r w:rsidR="00202A9A">
        <w:rPr>
          <w:rFonts w:ascii="Arial" w:hAnsi="Arial" w:cs="Arial"/>
          <w:lang w:val="es-ES"/>
        </w:rPr>
        <w:t xml:space="preserve"> 6</w:t>
      </w:r>
    </w:p>
    <w:p w14:paraId="63F054C7" w14:textId="77777777" w:rsidR="00D5102A" w:rsidRPr="00564C6D" w:rsidRDefault="00D5102A">
      <w:pPr>
        <w:rPr>
          <w:rFonts w:ascii="Arial" w:hAnsi="Arial" w:cs="Arial"/>
          <w:lang w:val="es-ES"/>
        </w:rPr>
      </w:pPr>
    </w:p>
    <w:p w14:paraId="1B7B22C7" w14:textId="77777777" w:rsidR="00EE5A87" w:rsidRDefault="00EE5A87" w:rsidP="00EE5A87">
      <w:pPr>
        <w:spacing w:line="360" w:lineRule="auto"/>
        <w:jc w:val="both"/>
        <w:rPr>
          <w:rFonts w:ascii="Times New Roman" w:hAnsi="Times New Roman" w:cs="Times New Roman"/>
          <w:b/>
          <w:lang w:val="es-ES"/>
        </w:rPr>
      </w:pPr>
    </w:p>
    <w:p w14:paraId="275569DF" w14:textId="77777777" w:rsidR="00EE5A87" w:rsidRDefault="00EE5A87" w:rsidP="00EE5A87">
      <w:pPr>
        <w:spacing w:line="360" w:lineRule="auto"/>
        <w:jc w:val="both"/>
        <w:rPr>
          <w:rFonts w:ascii="Times New Roman" w:hAnsi="Times New Roman" w:cs="Times New Roman"/>
          <w:b/>
          <w:lang w:val="es-ES"/>
        </w:rPr>
      </w:pPr>
    </w:p>
    <w:p w14:paraId="6DCB25C8" w14:textId="5DF1FBCA" w:rsidR="003012A7" w:rsidRPr="00EE5A87" w:rsidRDefault="001B5B84" w:rsidP="00EE5A87">
      <w:pPr>
        <w:spacing w:line="360" w:lineRule="auto"/>
        <w:jc w:val="both"/>
        <w:rPr>
          <w:rFonts w:ascii="Times New Roman" w:hAnsi="Times New Roman" w:cs="Times New Roman"/>
          <w:b/>
          <w:lang w:val="es-ES"/>
        </w:rPr>
      </w:pPr>
      <w:r w:rsidRPr="00EE5A87">
        <w:rPr>
          <w:rFonts w:ascii="Times New Roman" w:hAnsi="Times New Roman" w:cs="Times New Roman"/>
          <w:b/>
          <w:lang w:val="es-ES"/>
        </w:rPr>
        <w:t>Interface</w:t>
      </w:r>
      <w:r w:rsidR="00131AB3" w:rsidRPr="00EE5A87">
        <w:rPr>
          <w:rFonts w:ascii="Times New Roman" w:hAnsi="Times New Roman" w:cs="Times New Roman"/>
          <w:b/>
          <w:lang w:val="es-ES"/>
        </w:rPr>
        <w:t xml:space="preserve"> Arduino</w:t>
      </w:r>
      <w:r w:rsidRPr="00EE5A87">
        <w:rPr>
          <w:rFonts w:ascii="Times New Roman" w:hAnsi="Times New Roman" w:cs="Times New Roman"/>
          <w:b/>
          <w:lang w:val="es-ES"/>
        </w:rPr>
        <w:t xml:space="preserve"> y fotoresistor</w:t>
      </w:r>
    </w:p>
    <w:p w14:paraId="32CD17FE" w14:textId="77777777" w:rsidR="00630A46" w:rsidRPr="00EE5A87" w:rsidRDefault="00630A46" w:rsidP="00EE5A87">
      <w:pPr>
        <w:spacing w:line="360" w:lineRule="auto"/>
        <w:jc w:val="both"/>
        <w:rPr>
          <w:rFonts w:ascii="Times New Roman" w:hAnsi="Times New Roman" w:cs="Times New Roman"/>
          <w:b/>
        </w:rPr>
      </w:pPr>
    </w:p>
    <w:p w14:paraId="5BC755CC" w14:textId="77777777" w:rsidR="001B5B84" w:rsidRPr="00EE5A87" w:rsidRDefault="001B5B84" w:rsidP="00EE5A87">
      <w:pPr>
        <w:spacing w:line="360" w:lineRule="auto"/>
        <w:jc w:val="both"/>
        <w:rPr>
          <w:rFonts w:ascii="Times New Roman" w:hAnsi="Times New Roman" w:cs="Times New Roman"/>
          <w:b/>
        </w:rPr>
      </w:pPr>
      <w:r w:rsidRPr="00EE5A87">
        <w:rPr>
          <w:rFonts w:ascii="Times New Roman" w:hAnsi="Times New Roman" w:cs="Times New Roman"/>
          <w:b/>
        </w:rPr>
        <w:t>Fotoresistor (LDR)</w:t>
      </w:r>
    </w:p>
    <w:p w14:paraId="093347B5" w14:textId="0CEF1A22" w:rsidR="001B5B84" w:rsidRDefault="001B5B84" w:rsidP="00EE5A87">
      <w:pPr>
        <w:spacing w:line="360" w:lineRule="auto"/>
        <w:jc w:val="both"/>
        <w:rPr>
          <w:rFonts w:ascii="Arial" w:hAnsi="Arial" w:cs="Arial"/>
        </w:rPr>
      </w:pPr>
      <w:r w:rsidRPr="00EE5A87">
        <w:rPr>
          <w:rFonts w:ascii="Times New Roman" w:hAnsi="Times New Roman" w:cs="Times New Roman"/>
        </w:rPr>
        <w:t>Una fotocelda (fotoresistor</w:t>
      </w:r>
      <w:r w:rsidR="00702AAE" w:rsidRPr="00EE5A87">
        <w:rPr>
          <w:rFonts w:ascii="Times New Roman" w:hAnsi="Times New Roman" w:cs="Times New Roman"/>
        </w:rPr>
        <w:t>)</w:t>
      </w:r>
      <w:r w:rsidRPr="00EE5A87">
        <w:rPr>
          <w:rFonts w:ascii="Times New Roman" w:hAnsi="Times New Roman" w:cs="Times New Roman"/>
        </w:rPr>
        <w:t xml:space="preserve"> o LDR (light-dependent resistor) es un dispositivo cuya resistencia varía en función de la luz recibida de un medio. Esta variación es usada a través de las entradas analógicas de un dispositivo para poder medir una estimación del nivel luminosidad recibida. Un fotoresistor está formado por un semiconductor comúnmente fabri</w:t>
      </w:r>
      <w:r w:rsidR="00634CA1" w:rsidRPr="00EE5A87">
        <w:rPr>
          <w:rFonts w:ascii="Times New Roman" w:hAnsi="Times New Roman" w:cs="Times New Roman"/>
        </w:rPr>
        <w:t>cado en sulfuro de cadmio CdS, q</w:t>
      </w:r>
      <w:r w:rsidRPr="00EE5A87">
        <w:rPr>
          <w:rFonts w:ascii="Times New Roman" w:hAnsi="Times New Roman" w:cs="Times New Roman"/>
        </w:rPr>
        <w:t>ue al incidir la luz directamente  sobre él, los fotones son absorbidos provocando que electrones pasen a la banda de</w:t>
      </w:r>
      <w:r w:rsidR="00634CA1" w:rsidRPr="00EE5A87">
        <w:rPr>
          <w:rFonts w:ascii="Times New Roman" w:hAnsi="Times New Roman" w:cs="Times New Roman"/>
        </w:rPr>
        <w:t xml:space="preserve"> conducción y por ende disminuya</w:t>
      </w:r>
      <w:r w:rsidRPr="00EE5A87">
        <w:rPr>
          <w:rFonts w:ascii="Times New Roman" w:hAnsi="Times New Roman" w:cs="Times New Roman"/>
        </w:rPr>
        <w:t xml:space="preserve"> la resistencia del componente a medida que aumenta la luz sobre él (</w:t>
      </w:r>
      <w:r w:rsidR="00634CA1" w:rsidRPr="00EE5A87">
        <w:rPr>
          <w:rFonts w:ascii="Times New Roman" w:hAnsi="Times New Roman" w:cs="Times New Roman"/>
        </w:rPr>
        <w:t>fig.</w:t>
      </w:r>
      <w:r w:rsidR="00202A9A" w:rsidRPr="00EE5A87">
        <w:rPr>
          <w:rFonts w:ascii="Times New Roman" w:hAnsi="Times New Roman" w:cs="Times New Roman"/>
        </w:rPr>
        <w:t xml:space="preserve"> 7</w:t>
      </w:r>
      <w:r w:rsidRPr="00EE5A87">
        <w:rPr>
          <w:rFonts w:ascii="Times New Roman" w:hAnsi="Times New Roman" w:cs="Times New Roman"/>
        </w:rPr>
        <w:t>). Sus valores característicos oscilan entre un 1 µohm en total oscuridad y  50 o 100 Ohm en luz brillante.</w:t>
      </w:r>
    </w:p>
    <w:p w14:paraId="0320828F" w14:textId="77777777" w:rsidR="004743CD" w:rsidRPr="00564C6D" w:rsidRDefault="004743CD" w:rsidP="00630A46">
      <w:pPr>
        <w:spacing w:line="276" w:lineRule="auto"/>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1452"/>
      </w:tblGrid>
      <w:tr w:rsidR="001B5B84" w:rsidRPr="00564C6D" w14:paraId="57110267" w14:textId="77777777" w:rsidTr="002944DD">
        <w:trPr>
          <w:jc w:val="center"/>
        </w:trPr>
        <w:tc>
          <w:tcPr>
            <w:tcW w:w="1283" w:type="dxa"/>
          </w:tcPr>
          <w:p w14:paraId="0F52A101" w14:textId="77777777" w:rsidR="001B5B84" w:rsidRPr="00564C6D" w:rsidRDefault="001B5B84" w:rsidP="00630A46">
            <w:pPr>
              <w:spacing w:line="276" w:lineRule="auto"/>
              <w:jc w:val="center"/>
              <w:rPr>
                <w:rFonts w:ascii="Arial" w:hAnsi="Arial" w:cs="Arial"/>
                <w:sz w:val="24"/>
                <w:szCs w:val="24"/>
              </w:rPr>
            </w:pPr>
            <w:r w:rsidRPr="00564C6D">
              <w:rPr>
                <w:rFonts w:ascii="Arial" w:hAnsi="Arial" w:cs="Arial"/>
                <w:sz w:val="24"/>
                <w:szCs w:val="24"/>
              </w:rPr>
              <w:t>Símbolo electrónico</w:t>
            </w:r>
          </w:p>
          <w:p w14:paraId="6FF76A51" w14:textId="77777777" w:rsidR="001B5B84" w:rsidRPr="00564C6D" w:rsidRDefault="001B5B84" w:rsidP="00630A46">
            <w:pPr>
              <w:spacing w:line="276" w:lineRule="auto"/>
              <w:rPr>
                <w:rFonts w:ascii="Arial" w:hAnsi="Arial" w:cs="Arial"/>
                <w:sz w:val="24"/>
                <w:szCs w:val="24"/>
              </w:rPr>
            </w:pPr>
            <w:r w:rsidRPr="00564C6D">
              <w:rPr>
                <w:rFonts w:ascii="Arial" w:hAnsi="Arial" w:cs="Arial"/>
                <w:noProof/>
                <w:lang w:eastAsia="es-ES_tradnl"/>
              </w:rPr>
              <w:drawing>
                <wp:inline distT="0" distB="0" distL="0" distR="0" wp14:anchorId="44EDA563" wp14:editId="6BEE9EB4">
                  <wp:extent cx="456458" cy="258792"/>
                  <wp:effectExtent l="0" t="0" r="1270" b="8255"/>
                  <wp:docPr id="13" name="Imagen 13" descr="http://electronica-electronics.com/info/LDR-fotoresistencia_files/images_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lectronica-electronics.com/info/LDR-fotoresistencia_files/images_00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406" cy="258762"/>
                          </a:xfrm>
                          <a:prstGeom prst="rect">
                            <a:avLst/>
                          </a:prstGeom>
                          <a:noFill/>
                          <a:ln>
                            <a:noFill/>
                          </a:ln>
                        </pic:spPr>
                      </pic:pic>
                    </a:graphicData>
                  </a:graphic>
                </wp:inline>
              </w:drawing>
            </w:r>
            <w:r w:rsidRPr="00564C6D">
              <w:rPr>
                <w:rFonts w:ascii="Arial" w:hAnsi="Arial" w:cs="Arial"/>
                <w:noProof/>
                <w:lang w:eastAsia="es-ES_tradnl"/>
              </w:rPr>
              <w:drawing>
                <wp:inline distT="0" distB="0" distL="0" distR="0" wp14:anchorId="3C4B5421" wp14:editId="30E74FD4">
                  <wp:extent cx="461827" cy="379562"/>
                  <wp:effectExtent l="0" t="0" r="0" b="1905"/>
                  <wp:docPr id="14" name="Imagen 14" descr="http://electronica-electronics.com/info/LDR-fotoresistencia_files/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electronica-electronics.com/info/LDR-fotoresistencia_files/images.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959" cy="379671"/>
                          </a:xfrm>
                          <a:prstGeom prst="rect">
                            <a:avLst/>
                          </a:prstGeom>
                          <a:noFill/>
                          <a:ln>
                            <a:noFill/>
                          </a:ln>
                        </pic:spPr>
                      </pic:pic>
                    </a:graphicData>
                  </a:graphic>
                </wp:inline>
              </w:drawing>
            </w:r>
          </w:p>
        </w:tc>
        <w:tc>
          <w:tcPr>
            <w:tcW w:w="1452" w:type="dxa"/>
          </w:tcPr>
          <w:p w14:paraId="01B6A628" w14:textId="77777777" w:rsidR="001B5B84" w:rsidRPr="00564C6D" w:rsidRDefault="001B5B84" w:rsidP="00630A46">
            <w:pPr>
              <w:spacing w:line="276" w:lineRule="auto"/>
              <w:jc w:val="center"/>
              <w:rPr>
                <w:rFonts w:ascii="Arial" w:hAnsi="Arial" w:cs="Arial"/>
                <w:sz w:val="24"/>
                <w:szCs w:val="24"/>
              </w:rPr>
            </w:pPr>
            <w:r w:rsidRPr="00564C6D">
              <w:rPr>
                <w:rFonts w:ascii="Arial" w:hAnsi="Arial" w:cs="Arial"/>
                <w:sz w:val="24"/>
                <w:szCs w:val="24"/>
              </w:rPr>
              <w:t>Fotocelda</w:t>
            </w:r>
            <w:r w:rsidRPr="00564C6D">
              <w:rPr>
                <w:rFonts w:ascii="Arial" w:hAnsi="Arial" w:cs="Arial"/>
                <w:noProof/>
                <w:lang w:eastAsia="es-ES_tradnl"/>
              </w:rPr>
              <w:drawing>
                <wp:inline distT="0" distB="0" distL="0" distR="0" wp14:anchorId="34EE49B0" wp14:editId="348DBE54">
                  <wp:extent cx="661561" cy="1157732"/>
                  <wp:effectExtent l="0" t="0" r="0" b="1079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5015" cy="1163776"/>
                          </a:xfrm>
                          <a:prstGeom prst="rect">
                            <a:avLst/>
                          </a:prstGeom>
                          <a:noFill/>
                          <a:ln>
                            <a:noFill/>
                          </a:ln>
                        </pic:spPr>
                      </pic:pic>
                    </a:graphicData>
                  </a:graphic>
                </wp:inline>
              </w:drawing>
            </w:r>
          </w:p>
        </w:tc>
      </w:tr>
      <w:tr w:rsidR="001B5B84" w:rsidRPr="00564C6D" w14:paraId="137A5BF4" w14:textId="77777777" w:rsidTr="002944DD">
        <w:trPr>
          <w:jc w:val="center"/>
        </w:trPr>
        <w:tc>
          <w:tcPr>
            <w:tcW w:w="2735" w:type="dxa"/>
            <w:gridSpan w:val="2"/>
          </w:tcPr>
          <w:p w14:paraId="42961A43" w14:textId="27626ED2" w:rsidR="001B5B84" w:rsidRPr="00564C6D" w:rsidRDefault="00634CA1" w:rsidP="00630A46">
            <w:pPr>
              <w:spacing w:line="276" w:lineRule="auto"/>
              <w:rPr>
                <w:rFonts w:ascii="Arial" w:hAnsi="Arial" w:cs="Arial"/>
                <w:noProof/>
                <w:sz w:val="24"/>
                <w:szCs w:val="24"/>
                <w:lang w:eastAsia="es-MX"/>
              </w:rPr>
            </w:pPr>
            <w:r>
              <w:rPr>
                <w:rFonts w:ascii="Arial" w:hAnsi="Arial" w:cs="Arial"/>
                <w:noProof/>
                <w:sz w:val="24"/>
                <w:szCs w:val="24"/>
                <w:lang w:eastAsia="es-MX"/>
              </w:rPr>
              <w:t>Fig.</w:t>
            </w:r>
            <w:r w:rsidR="00202A9A">
              <w:rPr>
                <w:rFonts w:ascii="Arial" w:hAnsi="Arial" w:cs="Arial"/>
                <w:noProof/>
                <w:sz w:val="24"/>
                <w:szCs w:val="24"/>
                <w:lang w:eastAsia="es-MX"/>
              </w:rPr>
              <w:t xml:space="preserve"> 7</w:t>
            </w:r>
            <w:r w:rsidR="001B5B84" w:rsidRPr="00564C6D">
              <w:rPr>
                <w:rFonts w:ascii="Arial" w:hAnsi="Arial" w:cs="Arial"/>
                <w:noProof/>
                <w:sz w:val="24"/>
                <w:szCs w:val="24"/>
                <w:lang w:eastAsia="es-MX"/>
              </w:rPr>
              <w:t xml:space="preserve"> </w:t>
            </w:r>
          </w:p>
        </w:tc>
      </w:tr>
    </w:tbl>
    <w:p w14:paraId="58264A6C" w14:textId="77777777" w:rsidR="001B5B84" w:rsidRPr="00564C6D" w:rsidRDefault="001B5B84" w:rsidP="001B5B84">
      <w:pPr>
        <w:spacing w:line="360" w:lineRule="auto"/>
        <w:rPr>
          <w:rFonts w:ascii="Arial" w:hAnsi="Arial" w:cs="Arial"/>
        </w:rPr>
      </w:pPr>
    </w:p>
    <w:p w14:paraId="50020692" w14:textId="06423720" w:rsidR="001B5B84" w:rsidRPr="00EE5A87" w:rsidRDefault="001B5B84" w:rsidP="00EE5A87">
      <w:pPr>
        <w:spacing w:line="360" w:lineRule="auto"/>
        <w:jc w:val="both"/>
        <w:rPr>
          <w:rFonts w:ascii="Times New Roman" w:hAnsi="Times New Roman" w:cs="Times New Roman"/>
          <w:b/>
        </w:rPr>
      </w:pPr>
      <w:r w:rsidRPr="00EE5A87">
        <w:rPr>
          <w:rFonts w:ascii="Times New Roman" w:hAnsi="Times New Roman" w:cs="Times New Roman"/>
          <w:b/>
        </w:rPr>
        <w:t>Material de Fabricación</w:t>
      </w:r>
    </w:p>
    <w:p w14:paraId="78C2FA1C" w14:textId="77777777" w:rsidR="001B5B84" w:rsidRPr="00EE5A87" w:rsidRDefault="001B5B84" w:rsidP="00EE5A87">
      <w:pPr>
        <w:spacing w:line="360" w:lineRule="auto"/>
        <w:jc w:val="both"/>
        <w:rPr>
          <w:rFonts w:ascii="Times New Roman" w:hAnsi="Times New Roman" w:cs="Times New Roman"/>
        </w:rPr>
      </w:pPr>
      <w:r w:rsidRPr="00EE5A87">
        <w:rPr>
          <w:rFonts w:ascii="Times New Roman" w:hAnsi="Times New Roman" w:cs="Times New Roman"/>
        </w:rPr>
        <w:t>Es importante conocer el tipo de material fotosensible del que dispone un fotoresistor, ya que su componente (sulfuro de talio, sulfuro de cadmio, sulfuro de plomo o seleniuro de cadmio) determina su uso en la aplicación que se desea desarrollar, esto porque cada material reduce sus resistencia en determinadas bandas de longitud de onda, por ejemplo, una fotocelda construida con sulfuro de plomo sólo es sensible a emisiones infrarrojas, mientras que el sulfuro de cadmio tiene sensibilidad general a todas las radiaciones del espectro visible.</w:t>
      </w:r>
    </w:p>
    <w:p w14:paraId="4F48FDC7" w14:textId="12CB62A9" w:rsidR="00564C6D" w:rsidRDefault="00564C6D" w:rsidP="00EE5A87">
      <w:pPr>
        <w:spacing w:line="360" w:lineRule="auto"/>
        <w:jc w:val="both"/>
        <w:rPr>
          <w:rFonts w:ascii="Times New Roman" w:hAnsi="Times New Roman" w:cs="Times New Roman"/>
        </w:rPr>
      </w:pPr>
    </w:p>
    <w:p w14:paraId="1F94AE49" w14:textId="25EEE589" w:rsidR="00EE5A87" w:rsidRDefault="00EE5A87" w:rsidP="00EE5A87">
      <w:pPr>
        <w:spacing w:line="360" w:lineRule="auto"/>
        <w:jc w:val="both"/>
        <w:rPr>
          <w:rFonts w:ascii="Times New Roman" w:hAnsi="Times New Roman" w:cs="Times New Roman"/>
        </w:rPr>
      </w:pPr>
    </w:p>
    <w:p w14:paraId="58E88964" w14:textId="6BEBAC40" w:rsidR="00EE5A87" w:rsidRDefault="00EE5A87" w:rsidP="00EE5A87">
      <w:pPr>
        <w:spacing w:line="360" w:lineRule="auto"/>
        <w:jc w:val="both"/>
        <w:rPr>
          <w:rFonts w:ascii="Times New Roman" w:hAnsi="Times New Roman" w:cs="Times New Roman"/>
        </w:rPr>
      </w:pPr>
    </w:p>
    <w:p w14:paraId="4B3BF4CE" w14:textId="77777777" w:rsidR="00EE5A87" w:rsidRPr="00EE5A87" w:rsidRDefault="00EE5A87" w:rsidP="00EE5A87">
      <w:pPr>
        <w:spacing w:line="360" w:lineRule="auto"/>
        <w:jc w:val="both"/>
        <w:rPr>
          <w:rFonts w:ascii="Times New Roman" w:hAnsi="Times New Roman" w:cs="Times New Roman"/>
        </w:rPr>
      </w:pPr>
    </w:p>
    <w:p w14:paraId="3C2AC15E" w14:textId="77777777" w:rsidR="00564C6D" w:rsidRPr="00EE5A87" w:rsidRDefault="00564C6D" w:rsidP="00EE5A87">
      <w:pPr>
        <w:spacing w:line="360" w:lineRule="auto"/>
        <w:jc w:val="both"/>
        <w:rPr>
          <w:rFonts w:ascii="Times New Roman" w:hAnsi="Times New Roman" w:cs="Times New Roman"/>
          <w:b/>
          <w:lang w:val="es-ES"/>
        </w:rPr>
      </w:pPr>
      <w:r w:rsidRPr="00EE5A87">
        <w:rPr>
          <w:rFonts w:ascii="Times New Roman" w:hAnsi="Times New Roman" w:cs="Times New Roman"/>
          <w:b/>
          <w:lang w:val="es-ES"/>
        </w:rPr>
        <w:t>Código Arduino</w:t>
      </w:r>
    </w:p>
    <w:p w14:paraId="6B01F3AA" w14:textId="77777777" w:rsidR="001B5B84" w:rsidRPr="00EE5A87" w:rsidRDefault="001B5B84" w:rsidP="00EE5A87">
      <w:pPr>
        <w:spacing w:line="360" w:lineRule="auto"/>
        <w:jc w:val="both"/>
        <w:rPr>
          <w:rFonts w:ascii="Times New Roman" w:hAnsi="Times New Roman" w:cs="Times New Roman"/>
          <w:lang w:val="es-ES"/>
        </w:rPr>
      </w:pPr>
    </w:p>
    <w:p w14:paraId="74D9E739" w14:textId="60F9E4DE" w:rsidR="00131AB3" w:rsidRPr="00630A46" w:rsidRDefault="001B5B84" w:rsidP="00EE5A87">
      <w:pPr>
        <w:spacing w:line="360" w:lineRule="auto"/>
        <w:jc w:val="both"/>
        <w:rPr>
          <w:rFonts w:ascii="Arial" w:hAnsi="Arial" w:cs="Arial"/>
        </w:rPr>
      </w:pPr>
      <w:r w:rsidRPr="00EE5A87">
        <w:rPr>
          <w:rFonts w:ascii="Times New Roman" w:hAnsi="Times New Roman" w:cs="Times New Roman"/>
        </w:rPr>
        <w:t>En</w:t>
      </w:r>
      <w:r w:rsidR="00381B9E" w:rsidRPr="00EE5A87">
        <w:rPr>
          <w:rFonts w:ascii="Times New Roman" w:hAnsi="Times New Roman" w:cs="Times New Roman"/>
        </w:rPr>
        <w:t xml:space="preserve"> el caso de A</w:t>
      </w:r>
      <w:r w:rsidR="00131AB3" w:rsidRPr="00EE5A87">
        <w:rPr>
          <w:rFonts w:ascii="Times New Roman" w:hAnsi="Times New Roman" w:cs="Times New Roman"/>
        </w:rPr>
        <w:t xml:space="preserve">rduino, la </w:t>
      </w:r>
      <w:r w:rsidR="00381B9E" w:rsidRPr="00EE5A87">
        <w:rPr>
          <w:rFonts w:ascii="Times New Roman" w:hAnsi="Times New Roman" w:cs="Times New Roman"/>
        </w:rPr>
        <w:t>programación para recibir datos</w:t>
      </w:r>
      <w:r w:rsidR="00131AB3" w:rsidRPr="00EE5A87">
        <w:rPr>
          <w:rFonts w:ascii="Times New Roman" w:hAnsi="Times New Roman" w:cs="Times New Roman"/>
        </w:rPr>
        <w:t xml:space="preserve"> </w:t>
      </w:r>
      <w:r w:rsidR="00381B9E" w:rsidRPr="00EE5A87">
        <w:rPr>
          <w:rFonts w:ascii="Times New Roman" w:hAnsi="Times New Roman" w:cs="Times New Roman"/>
        </w:rPr>
        <w:t>de los sensores se basa en “escuchar la entrada de datos” de la entrada Analoga A0, la cual es constantemente censada en un intervalo de 50 ms (milisegundo) para integrar los datos emitidos del fotoresistor</w:t>
      </w:r>
      <w:r w:rsidR="0064698D" w:rsidRPr="00EE5A87">
        <w:rPr>
          <w:rFonts w:ascii="Times New Roman" w:hAnsi="Times New Roman" w:cs="Times New Roman"/>
        </w:rPr>
        <w:t xml:space="preserve"> a</w:t>
      </w:r>
      <w:r w:rsidR="00A14934" w:rsidRPr="00EE5A87">
        <w:rPr>
          <w:rFonts w:ascii="Times New Roman" w:hAnsi="Times New Roman" w:cs="Times New Roman"/>
        </w:rPr>
        <w:t>l puerto COM activo, mismo que es revisado por Processing para integrar la información generadora del grafico</w:t>
      </w:r>
      <w:r w:rsidR="00381B9E" w:rsidRPr="00EE5A87">
        <w:rPr>
          <w:rFonts w:ascii="Times New Roman" w:hAnsi="Times New Roman" w:cs="Times New Roman"/>
        </w:rPr>
        <w:t xml:space="preserve">. </w:t>
      </w:r>
      <w:r w:rsidR="00A14934" w:rsidRPr="00EE5A87">
        <w:rPr>
          <w:rFonts w:ascii="Times New Roman" w:hAnsi="Times New Roman" w:cs="Times New Roman"/>
        </w:rPr>
        <w:t>Por otro lado, e</w:t>
      </w:r>
      <w:r w:rsidR="00381B9E" w:rsidRPr="00EE5A87">
        <w:rPr>
          <w:rFonts w:ascii="Times New Roman" w:hAnsi="Times New Roman" w:cs="Times New Roman"/>
        </w:rPr>
        <w:t xml:space="preserve">s importante mencionar que las señales emitidas por el fotoresistor tienen una salida </w:t>
      </w:r>
      <w:r w:rsidR="00A14934" w:rsidRPr="00EE5A87">
        <w:rPr>
          <w:rFonts w:ascii="Times New Roman" w:hAnsi="Times New Roman" w:cs="Times New Roman"/>
        </w:rPr>
        <w:t>analógica</w:t>
      </w:r>
      <w:r w:rsidR="00381B9E" w:rsidRPr="00EE5A87">
        <w:rPr>
          <w:rFonts w:ascii="Times New Roman" w:hAnsi="Times New Roman" w:cs="Times New Roman"/>
        </w:rPr>
        <w:t xml:space="preserve"> que debe ser evaluada en un r</w:t>
      </w:r>
      <w:r w:rsidR="002C468C" w:rsidRPr="00EE5A87">
        <w:rPr>
          <w:rFonts w:ascii="Times New Roman" w:hAnsi="Times New Roman" w:cs="Times New Roman"/>
        </w:rPr>
        <w:t xml:space="preserve">ango especifico, </w:t>
      </w:r>
      <w:r w:rsidR="00A14934" w:rsidRPr="00EE5A87">
        <w:rPr>
          <w:rFonts w:ascii="Times New Roman" w:hAnsi="Times New Roman" w:cs="Times New Roman"/>
        </w:rPr>
        <w:t>que en</w:t>
      </w:r>
      <w:r w:rsidR="002C468C" w:rsidRPr="00EE5A87">
        <w:rPr>
          <w:rFonts w:ascii="Times New Roman" w:hAnsi="Times New Roman" w:cs="Times New Roman"/>
        </w:rPr>
        <w:t xml:space="preserve"> este caso</w:t>
      </w:r>
      <w:r w:rsidR="00381B9E" w:rsidRPr="00EE5A87">
        <w:rPr>
          <w:rFonts w:ascii="Times New Roman" w:hAnsi="Times New Roman" w:cs="Times New Roman"/>
        </w:rPr>
        <w:t xml:space="preserve"> </w:t>
      </w:r>
      <w:r w:rsidR="002C468C" w:rsidRPr="00EE5A87">
        <w:rPr>
          <w:rFonts w:ascii="Times New Roman" w:hAnsi="Times New Roman" w:cs="Times New Roman"/>
        </w:rPr>
        <w:t>genera valores entre 0 y 512.</w:t>
      </w:r>
    </w:p>
    <w:p w14:paraId="47FC22B1" w14:textId="6C757D34" w:rsidR="00381B9E" w:rsidRPr="00630A46" w:rsidRDefault="00381B9E" w:rsidP="00630A46">
      <w:pPr>
        <w:spacing w:line="276" w:lineRule="auto"/>
        <w:jc w:val="both"/>
        <w:rPr>
          <w:rFonts w:ascii="Arial" w:hAnsi="Arial" w:cs="Arial"/>
        </w:rPr>
      </w:pPr>
    </w:p>
    <w:tbl>
      <w:tblPr>
        <w:tblStyle w:val="Tablaconcuadrcula"/>
        <w:tblW w:w="0" w:type="auto"/>
        <w:tblLook w:val="04A0" w:firstRow="1" w:lastRow="0" w:firstColumn="1" w:lastColumn="0" w:noHBand="0" w:noVBand="1"/>
      </w:tblPr>
      <w:tblGrid>
        <w:gridCol w:w="1271"/>
        <w:gridCol w:w="7557"/>
      </w:tblGrid>
      <w:tr w:rsidR="00564C6D" w:rsidRPr="00630A46" w14:paraId="76D3BFB3" w14:textId="77777777" w:rsidTr="003C0450">
        <w:tc>
          <w:tcPr>
            <w:tcW w:w="8828" w:type="dxa"/>
            <w:gridSpan w:val="2"/>
            <w:shd w:val="clear" w:color="auto" w:fill="000000" w:themeFill="text1"/>
          </w:tcPr>
          <w:p w14:paraId="433C2E94" w14:textId="040C56A5" w:rsidR="00564C6D" w:rsidRPr="00630A46" w:rsidRDefault="00564C6D" w:rsidP="00630A46">
            <w:pPr>
              <w:spacing w:line="276" w:lineRule="auto"/>
              <w:jc w:val="both"/>
              <w:rPr>
                <w:rFonts w:ascii="Arial" w:hAnsi="Arial" w:cs="Arial"/>
                <w:sz w:val="24"/>
                <w:szCs w:val="24"/>
              </w:rPr>
            </w:pPr>
            <w:r w:rsidRPr="00630A46">
              <w:rPr>
                <w:rFonts w:ascii="Arial" w:hAnsi="Arial" w:cs="Arial"/>
                <w:sz w:val="24"/>
                <w:szCs w:val="24"/>
              </w:rPr>
              <w:t>Codificación</w:t>
            </w:r>
            <w:r w:rsidR="00F81F4D" w:rsidRPr="00630A46">
              <w:rPr>
                <w:rFonts w:ascii="Arial" w:hAnsi="Arial" w:cs="Arial"/>
                <w:sz w:val="24"/>
                <w:szCs w:val="24"/>
              </w:rPr>
              <w:t xml:space="preserve"> en el cuerpo ciclíco </w:t>
            </w:r>
          </w:p>
        </w:tc>
      </w:tr>
      <w:tr w:rsidR="00CA0511" w14:paraId="0AC25A4B" w14:textId="77777777" w:rsidTr="00CA0511">
        <w:tc>
          <w:tcPr>
            <w:tcW w:w="1271" w:type="dxa"/>
          </w:tcPr>
          <w:p w14:paraId="7B908D0B" w14:textId="05832BE8" w:rsidR="00564C6D" w:rsidRDefault="00F81F4D" w:rsidP="00564C6D">
            <w:pPr>
              <w:spacing w:line="360" w:lineRule="auto"/>
              <w:jc w:val="both"/>
              <w:rPr>
                <w:rFonts w:ascii="Arial" w:hAnsi="Arial" w:cs="Arial"/>
              </w:rPr>
            </w:pPr>
            <w:r>
              <w:rPr>
                <w:rFonts w:ascii="Arial" w:hAnsi="Arial" w:cs="Arial"/>
              </w:rPr>
              <w:t xml:space="preserve">Función </w:t>
            </w:r>
            <w:r w:rsidR="00CA0511">
              <w:rPr>
                <w:rFonts w:ascii="Arial" w:hAnsi="Arial" w:cs="Arial"/>
              </w:rPr>
              <w:t>loop()</w:t>
            </w:r>
          </w:p>
        </w:tc>
        <w:tc>
          <w:tcPr>
            <w:tcW w:w="7557" w:type="dxa"/>
          </w:tcPr>
          <w:p w14:paraId="79A5FC87" w14:textId="77777777" w:rsidR="00CA0511" w:rsidRDefault="00CA0511" w:rsidP="00CA0511">
            <w:r>
              <w:t>void loop()</w:t>
            </w:r>
          </w:p>
          <w:p w14:paraId="6FD5C55F" w14:textId="77777777" w:rsidR="00CA0511" w:rsidRDefault="00CA0511" w:rsidP="00CA0511">
            <w:r>
              <w:t>{</w:t>
            </w:r>
          </w:p>
          <w:p w14:paraId="7701B0F0" w14:textId="76798737" w:rsidR="00CA0511" w:rsidRDefault="00CA0511" w:rsidP="00CA0511">
            <w:r>
              <w:t>Luz_Sensor = analogRead(PinSensor); //Lectura desde el sensor (Entrada Analógica)</w:t>
            </w:r>
          </w:p>
          <w:p w14:paraId="400C367D" w14:textId="77777777" w:rsidR="00CA0511" w:rsidRDefault="00CA0511" w:rsidP="00CA0511">
            <w:r>
              <w:t>Luz_Sensor=Luz_Sensor/2;</w:t>
            </w:r>
          </w:p>
          <w:p w14:paraId="2F933413" w14:textId="77777777" w:rsidR="00CA0511" w:rsidRDefault="00CA0511" w:rsidP="00CA0511">
            <w:r>
              <w:t>Serial.println();</w:t>
            </w:r>
          </w:p>
          <w:p w14:paraId="3D418E80" w14:textId="77777777" w:rsidR="00CA0511" w:rsidRDefault="00CA0511" w:rsidP="00CA0511">
            <w:r>
              <w:t>Serial.print(Luz_Sensor); //Enviar al Puerto SERIAL de la PC</w:t>
            </w:r>
          </w:p>
          <w:p w14:paraId="170496ED" w14:textId="77777777" w:rsidR="00CA0511" w:rsidRDefault="00CA0511" w:rsidP="00CA0511">
            <w:r>
              <w:t>delay(50); //Pausa entre envios</w:t>
            </w:r>
          </w:p>
          <w:p w14:paraId="737FD95B" w14:textId="44C24B9B" w:rsidR="00564C6D" w:rsidRPr="00293014" w:rsidRDefault="00CA0511" w:rsidP="00293014">
            <w:r>
              <w:t>}</w:t>
            </w:r>
          </w:p>
        </w:tc>
      </w:tr>
    </w:tbl>
    <w:p w14:paraId="67C38B61" w14:textId="77777777" w:rsidR="00564C6D" w:rsidRPr="00564C6D" w:rsidRDefault="00564C6D" w:rsidP="00564C6D">
      <w:pPr>
        <w:spacing w:line="360" w:lineRule="auto"/>
        <w:jc w:val="both"/>
        <w:rPr>
          <w:rFonts w:ascii="Arial" w:hAnsi="Arial" w:cs="Arial"/>
        </w:rPr>
      </w:pPr>
    </w:p>
    <w:tbl>
      <w:tblPr>
        <w:tblStyle w:val="Tablaconcuadrcula"/>
        <w:tblW w:w="0" w:type="auto"/>
        <w:tblLook w:val="04A0" w:firstRow="1" w:lastRow="0" w:firstColumn="1" w:lastColumn="0" w:noHBand="0" w:noVBand="1"/>
      </w:tblPr>
      <w:tblGrid>
        <w:gridCol w:w="1980"/>
        <w:gridCol w:w="6848"/>
      </w:tblGrid>
      <w:tr w:rsidR="00CA0511" w14:paraId="18A2DDA3" w14:textId="77777777" w:rsidTr="003C0450">
        <w:tc>
          <w:tcPr>
            <w:tcW w:w="8828" w:type="dxa"/>
            <w:gridSpan w:val="2"/>
            <w:shd w:val="clear" w:color="auto" w:fill="000000" w:themeFill="text1"/>
          </w:tcPr>
          <w:p w14:paraId="364538DA" w14:textId="0EC54997" w:rsidR="00CA0511" w:rsidRDefault="00CA0511" w:rsidP="00CA0511">
            <w:pPr>
              <w:spacing w:line="360" w:lineRule="auto"/>
              <w:jc w:val="both"/>
              <w:rPr>
                <w:rFonts w:ascii="Arial" w:hAnsi="Arial" w:cs="Arial"/>
              </w:rPr>
            </w:pPr>
            <w:r>
              <w:rPr>
                <w:rFonts w:ascii="Arial" w:hAnsi="Arial" w:cs="Arial"/>
              </w:rPr>
              <w:t xml:space="preserve">Codificación en el arranque </w:t>
            </w:r>
          </w:p>
        </w:tc>
      </w:tr>
      <w:tr w:rsidR="00CA0511" w14:paraId="42D81666" w14:textId="77777777" w:rsidTr="00702AAE">
        <w:tc>
          <w:tcPr>
            <w:tcW w:w="1980" w:type="dxa"/>
          </w:tcPr>
          <w:p w14:paraId="106F3AF8" w14:textId="77777777" w:rsidR="00CA0511" w:rsidRDefault="00CA0511" w:rsidP="00CA0511">
            <w:pPr>
              <w:spacing w:line="360" w:lineRule="auto"/>
              <w:jc w:val="both"/>
              <w:rPr>
                <w:rFonts w:ascii="Arial" w:hAnsi="Arial" w:cs="Arial"/>
              </w:rPr>
            </w:pPr>
            <w:r>
              <w:rPr>
                <w:rFonts w:ascii="Arial" w:hAnsi="Arial" w:cs="Arial"/>
              </w:rPr>
              <w:t>Función setup()</w:t>
            </w:r>
          </w:p>
          <w:p w14:paraId="3B1D72E8" w14:textId="58D867C4" w:rsidR="00E82718" w:rsidRPr="00702AAE" w:rsidRDefault="00E82718" w:rsidP="00702AAE">
            <w:pPr>
              <w:rPr>
                <w:rFonts w:ascii="Arial" w:hAnsi="Arial" w:cs="Arial"/>
                <w:lang w:val="es-ES"/>
              </w:rPr>
            </w:pPr>
            <w:r>
              <w:rPr>
                <w:rFonts w:ascii="Arial" w:hAnsi="Arial" w:cs="Arial"/>
                <w:lang w:val="es-ES"/>
              </w:rPr>
              <w:t>Se establecen las condiciones de arranque, sólo se ejecuta una vez.</w:t>
            </w:r>
          </w:p>
        </w:tc>
        <w:tc>
          <w:tcPr>
            <w:tcW w:w="6848" w:type="dxa"/>
          </w:tcPr>
          <w:p w14:paraId="7DF4CF78" w14:textId="77777777" w:rsidR="00CA0511" w:rsidRDefault="00CA0511" w:rsidP="00CA0511">
            <w:r>
              <w:t>void setup()</w:t>
            </w:r>
          </w:p>
          <w:p w14:paraId="33C81BFD" w14:textId="77777777" w:rsidR="00CA0511" w:rsidRDefault="00CA0511" w:rsidP="00CA0511">
            <w:r>
              <w:t>{</w:t>
            </w:r>
          </w:p>
          <w:p w14:paraId="1EE69A3F" w14:textId="77777777" w:rsidR="00CA0511" w:rsidRDefault="00CA0511" w:rsidP="00CA0511">
            <w:r>
              <w:t>Serial.begin(9600); //Puerto de comunicación -vel 9600 bps</w:t>
            </w:r>
          </w:p>
          <w:p w14:paraId="0FB8147E" w14:textId="77777777" w:rsidR="00CA0511" w:rsidRDefault="00CA0511" w:rsidP="00CA0511">
            <w:r>
              <w:t>}</w:t>
            </w:r>
          </w:p>
          <w:p w14:paraId="73CE0D10" w14:textId="77777777" w:rsidR="00CA0511" w:rsidRDefault="00CA0511" w:rsidP="002944DD">
            <w:pPr>
              <w:spacing w:line="360" w:lineRule="auto"/>
              <w:jc w:val="both"/>
              <w:rPr>
                <w:rFonts w:ascii="Arial" w:hAnsi="Arial" w:cs="Arial"/>
              </w:rPr>
            </w:pPr>
          </w:p>
        </w:tc>
      </w:tr>
    </w:tbl>
    <w:p w14:paraId="0C1EA9AA" w14:textId="77777777" w:rsidR="001B5B84" w:rsidRPr="00564C6D" w:rsidRDefault="001B5B84">
      <w:pPr>
        <w:rPr>
          <w:rFonts w:ascii="Arial" w:hAnsi="Arial" w:cs="Arial"/>
          <w:lang w:val="es-ES"/>
        </w:rPr>
      </w:pPr>
    </w:p>
    <w:p w14:paraId="361721CE" w14:textId="77777777" w:rsidR="003012A7" w:rsidRPr="00564C6D" w:rsidRDefault="003012A7">
      <w:pPr>
        <w:rPr>
          <w:rFonts w:ascii="Arial" w:hAnsi="Arial" w:cs="Arial"/>
          <w:lang w:val="es-ES"/>
        </w:rPr>
      </w:pPr>
    </w:p>
    <w:p w14:paraId="7A58841E" w14:textId="6D78E6C8" w:rsidR="00EB4B93" w:rsidRPr="00EE5A87" w:rsidRDefault="00EB4B93" w:rsidP="00EE5A87">
      <w:pPr>
        <w:spacing w:line="360" w:lineRule="auto"/>
        <w:jc w:val="both"/>
        <w:rPr>
          <w:rFonts w:ascii="Times New Roman" w:hAnsi="Times New Roman" w:cs="Times New Roman"/>
          <w:b/>
          <w:lang w:val="es-ES"/>
        </w:rPr>
      </w:pPr>
      <w:r w:rsidRPr="00EE5A87">
        <w:rPr>
          <w:rFonts w:ascii="Times New Roman" w:hAnsi="Times New Roman" w:cs="Times New Roman"/>
          <w:b/>
          <w:lang w:val="es-ES"/>
        </w:rPr>
        <w:t>Interface entre Arduino (wiring) y Processing</w:t>
      </w:r>
    </w:p>
    <w:p w14:paraId="523A679D" w14:textId="35496905" w:rsidR="00EB4B93" w:rsidRPr="00564C6D" w:rsidRDefault="00A14934" w:rsidP="00EE5A87">
      <w:pPr>
        <w:spacing w:line="360" w:lineRule="auto"/>
        <w:jc w:val="both"/>
        <w:rPr>
          <w:rFonts w:ascii="Arial" w:hAnsi="Arial" w:cs="Arial"/>
          <w:lang w:val="es-ES"/>
        </w:rPr>
      </w:pPr>
      <w:r w:rsidRPr="00EE5A87">
        <w:rPr>
          <w:rFonts w:ascii="Times New Roman" w:hAnsi="Times New Roman" w:cs="Times New Roman"/>
          <w:lang w:val="es-ES"/>
        </w:rPr>
        <w:t>Como se menciona anteriormente, para generar un</w:t>
      </w:r>
      <w:r w:rsidR="007F4E6A" w:rsidRPr="00EE5A87">
        <w:rPr>
          <w:rFonts w:ascii="Times New Roman" w:hAnsi="Times New Roman" w:cs="Times New Roman"/>
          <w:lang w:val="es-ES"/>
        </w:rPr>
        <w:t>a</w:t>
      </w:r>
      <w:r w:rsidRPr="00EE5A87">
        <w:rPr>
          <w:rFonts w:ascii="Times New Roman" w:hAnsi="Times New Roman" w:cs="Times New Roman"/>
          <w:lang w:val="es-ES"/>
        </w:rPr>
        <w:t xml:space="preserve"> </w:t>
      </w:r>
      <w:r w:rsidR="007F4E6A" w:rsidRPr="00EE5A87">
        <w:rPr>
          <w:rFonts w:ascii="Times New Roman" w:hAnsi="Times New Roman" w:cs="Times New Roman"/>
          <w:lang w:val="es-ES"/>
        </w:rPr>
        <w:t xml:space="preserve">interpretación </w:t>
      </w:r>
      <w:r w:rsidRPr="00EE5A87">
        <w:rPr>
          <w:rFonts w:ascii="Times New Roman" w:hAnsi="Times New Roman" w:cs="Times New Roman"/>
          <w:lang w:val="es-ES"/>
        </w:rPr>
        <w:t>gráfica en pantalla a través de Processing, será necesario recolectar la información recibi</w:t>
      </w:r>
      <w:r w:rsidR="007F4E6A" w:rsidRPr="00EE5A87">
        <w:rPr>
          <w:rFonts w:ascii="Times New Roman" w:hAnsi="Times New Roman" w:cs="Times New Roman"/>
          <w:lang w:val="es-ES"/>
        </w:rPr>
        <w:t>da en el puerto COM activo, el cual</w:t>
      </w:r>
      <w:r w:rsidRPr="00EE5A87">
        <w:rPr>
          <w:rFonts w:ascii="Times New Roman" w:hAnsi="Times New Roman" w:cs="Times New Roman"/>
          <w:lang w:val="es-ES"/>
        </w:rPr>
        <w:t xml:space="preserve"> recibe datos provenientes del fotoresistor que a su vez son organizados por Wiring con la programación la placa Arduino, el esquema se presenta de la siguiente manera(fig</w:t>
      </w:r>
      <w:r w:rsidR="00202A9A" w:rsidRPr="00EE5A87">
        <w:rPr>
          <w:rFonts w:ascii="Times New Roman" w:hAnsi="Times New Roman" w:cs="Times New Roman"/>
          <w:lang w:val="es-ES"/>
        </w:rPr>
        <w:t>. 8</w:t>
      </w:r>
      <w:r w:rsidRPr="00EE5A87">
        <w:rPr>
          <w:rFonts w:ascii="Times New Roman" w:hAnsi="Times New Roman" w:cs="Times New Roman"/>
          <w:lang w:val="es-ES"/>
        </w:rPr>
        <w:t>).</w:t>
      </w:r>
    </w:p>
    <w:p w14:paraId="70D127AB" w14:textId="77777777" w:rsidR="00A14934" w:rsidRPr="00564C6D" w:rsidRDefault="00A14934">
      <w:pPr>
        <w:rPr>
          <w:rFonts w:ascii="Arial" w:hAnsi="Arial" w:cs="Arial"/>
          <w:lang w:val="es-ES"/>
        </w:rPr>
      </w:pPr>
    </w:p>
    <w:p w14:paraId="61B50E1A" w14:textId="43D0E2FD" w:rsidR="00A14934" w:rsidRPr="00564C6D" w:rsidRDefault="00A14934">
      <w:pPr>
        <w:rPr>
          <w:rFonts w:ascii="Arial" w:hAnsi="Arial" w:cs="Arial"/>
          <w:lang w:val="es-ES"/>
        </w:rPr>
      </w:pPr>
      <w:r w:rsidRPr="00564C6D">
        <w:rPr>
          <w:rFonts w:ascii="Arial" w:hAnsi="Arial" w:cs="Arial"/>
          <w:noProof/>
          <w:lang w:eastAsia="es-ES_tradnl"/>
        </w:rPr>
        <w:lastRenderedPageBreak/>
        <w:drawing>
          <wp:inline distT="0" distB="0" distL="0" distR="0" wp14:anchorId="3FA0E70A" wp14:editId="6B14AC43">
            <wp:extent cx="4916674" cy="2758352"/>
            <wp:effectExtent l="0" t="0" r="0" b="4445"/>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2EBB2F9" w14:textId="5C4EA69A" w:rsidR="00A14934" w:rsidRPr="0024491F" w:rsidRDefault="007F4E6A" w:rsidP="0024491F">
      <w:pPr>
        <w:jc w:val="center"/>
        <w:rPr>
          <w:rFonts w:ascii="Arial" w:hAnsi="Arial" w:cs="Arial"/>
          <w:sz w:val="22"/>
          <w:lang w:val="es-ES"/>
        </w:rPr>
      </w:pPr>
      <w:r>
        <w:rPr>
          <w:rFonts w:ascii="Arial" w:hAnsi="Arial" w:cs="Arial"/>
          <w:sz w:val="22"/>
          <w:lang w:val="es-ES"/>
        </w:rPr>
        <w:t xml:space="preserve">Fig. </w:t>
      </w:r>
      <w:r w:rsidR="00202A9A">
        <w:rPr>
          <w:rFonts w:ascii="Arial" w:hAnsi="Arial" w:cs="Arial"/>
          <w:sz w:val="22"/>
          <w:lang w:val="es-ES"/>
        </w:rPr>
        <w:t xml:space="preserve">8 </w:t>
      </w:r>
      <w:r>
        <w:rPr>
          <w:rFonts w:ascii="Arial" w:hAnsi="Arial" w:cs="Arial"/>
          <w:sz w:val="22"/>
          <w:lang w:val="es-ES"/>
        </w:rPr>
        <w:t>Ciclo de interface Ardui</w:t>
      </w:r>
      <w:r w:rsidR="001B5B84" w:rsidRPr="0024491F">
        <w:rPr>
          <w:rFonts w:ascii="Arial" w:hAnsi="Arial" w:cs="Arial"/>
          <w:sz w:val="22"/>
          <w:lang w:val="es-ES"/>
        </w:rPr>
        <w:t>no-Processing</w:t>
      </w:r>
    </w:p>
    <w:p w14:paraId="507DBBC2" w14:textId="77777777" w:rsidR="009410A6" w:rsidRPr="00564C6D" w:rsidRDefault="009410A6">
      <w:pPr>
        <w:rPr>
          <w:rFonts w:ascii="Arial" w:hAnsi="Arial" w:cs="Arial"/>
          <w:lang w:val="es-ES"/>
        </w:rPr>
      </w:pPr>
    </w:p>
    <w:p w14:paraId="62E99D67" w14:textId="4314F59D" w:rsidR="001B5B84" w:rsidRPr="00EE5A87" w:rsidRDefault="001B5B84" w:rsidP="00EE5A87">
      <w:pPr>
        <w:spacing w:line="360" w:lineRule="auto"/>
        <w:jc w:val="both"/>
        <w:rPr>
          <w:rFonts w:ascii="Times New Roman" w:hAnsi="Times New Roman" w:cs="Times New Roman"/>
          <w:b/>
          <w:lang w:val="es-ES"/>
        </w:rPr>
      </w:pPr>
      <w:r w:rsidRPr="00EE5A87">
        <w:rPr>
          <w:rFonts w:ascii="Times New Roman" w:hAnsi="Times New Roman" w:cs="Times New Roman"/>
          <w:b/>
          <w:lang w:val="es-ES"/>
        </w:rPr>
        <w:t>Código Processing</w:t>
      </w:r>
    </w:p>
    <w:p w14:paraId="43D479E8" w14:textId="5B1E07A5" w:rsidR="00564C6D" w:rsidRPr="00EE5A87" w:rsidRDefault="00564C6D"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La programación es muy simple, una vez obtenidos los datos</w:t>
      </w:r>
      <w:r w:rsidR="00E90895" w:rsidRPr="00EE5A87">
        <w:rPr>
          <w:rFonts w:ascii="Times New Roman" w:hAnsi="Times New Roman" w:cs="Times New Roman"/>
          <w:lang w:val="es-ES"/>
        </w:rPr>
        <w:t xml:space="preserve"> del puerto COM activo, se establece un área de diseño donde se trazarán líneas rectas que denotarán por su altura con respecto a un origen la intensidad de luz que ingresa al fotoresistor vía puerto COM, además de texto ilustrativos; hay un punto importante que sobresale, tanto Processing como Wiring son programas cíclicos, por lo tanto se debe planificar condiciones dentro del cuerpo de la función repetitiva para realizar la gráfica adecuadamente. </w:t>
      </w:r>
    </w:p>
    <w:p w14:paraId="24AD98B8" w14:textId="77777777" w:rsidR="00E90895" w:rsidRPr="00EE5A87" w:rsidRDefault="00E90895" w:rsidP="00EE5A87">
      <w:pPr>
        <w:spacing w:line="360" w:lineRule="auto"/>
        <w:jc w:val="both"/>
        <w:rPr>
          <w:rFonts w:ascii="Times New Roman" w:hAnsi="Times New Roman" w:cs="Times New Roman"/>
          <w:lang w:val="es-ES"/>
        </w:rPr>
      </w:pPr>
    </w:p>
    <w:p w14:paraId="31DDC235" w14:textId="62DB1208" w:rsidR="00E90895" w:rsidRPr="00EE5A87" w:rsidRDefault="00E90895"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En este caso, la condición se encuentra en la función draw() a través de una estructura condicional simple (if-else), que evalua lo siguiente:</w:t>
      </w:r>
    </w:p>
    <w:p w14:paraId="6578B595" w14:textId="77777777" w:rsidR="00E90895" w:rsidRPr="00EE5A87" w:rsidRDefault="00E90895" w:rsidP="00EE5A87">
      <w:pPr>
        <w:spacing w:line="360" w:lineRule="auto"/>
        <w:jc w:val="both"/>
        <w:rPr>
          <w:rFonts w:ascii="Times New Roman" w:hAnsi="Times New Roman" w:cs="Times New Roman"/>
          <w:lang w:val="es-ES"/>
        </w:rPr>
      </w:pPr>
    </w:p>
    <w:p w14:paraId="094FB53F" w14:textId="27806661" w:rsidR="00E90895" w:rsidRPr="00EE5A87" w:rsidRDefault="00E90895" w:rsidP="00EE5A87">
      <w:pPr>
        <w:pStyle w:val="Prrafodelista"/>
        <w:numPr>
          <w:ilvl w:val="0"/>
          <w:numId w:val="15"/>
        </w:numPr>
        <w:spacing w:line="360" w:lineRule="auto"/>
        <w:jc w:val="both"/>
        <w:rPr>
          <w:rFonts w:ascii="Times New Roman" w:hAnsi="Times New Roman" w:cs="Times New Roman"/>
          <w:lang w:val="es-ES"/>
        </w:rPr>
      </w:pPr>
      <w:r w:rsidRPr="00EE5A87">
        <w:rPr>
          <w:rFonts w:ascii="Times New Roman" w:hAnsi="Times New Roman" w:cs="Times New Roman"/>
          <w:lang w:val="es-ES"/>
        </w:rPr>
        <w:t>Disponibilidad del puerto.</w:t>
      </w:r>
    </w:p>
    <w:p w14:paraId="51E8DA6C" w14:textId="63DB2674" w:rsidR="00E90895" w:rsidRPr="00EE5A87" w:rsidRDefault="00E90895" w:rsidP="00EE5A87">
      <w:pPr>
        <w:pStyle w:val="Prrafodelista"/>
        <w:numPr>
          <w:ilvl w:val="0"/>
          <w:numId w:val="15"/>
        </w:numPr>
        <w:spacing w:line="360" w:lineRule="auto"/>
        <w:jc w:val="both"/>
        <w:rPr>
          <w:rFonts w:ascii="Times New Roman" w:hAnsi="Times New Roman" w:cs="Times New Roman"/>
          <w:lang w:val="es-ES"/>
        </w:rPr>
      </w:pPr>
      <w:r w:rsidRPr="00EE5A87">
        <w:rPr>
          <w:rFonts w:ascii="Times New Roman" w:hAnsi="Times New Roman" w:cs="Times New Roman"/>
          <w:lang w:val="es-ES"/>
        </w:rPr>
        <w:t>Conversión de los datos (Cadena a valor)</w:t>
      </w:r>
    </w:p>
    <w:p w14:paraId="7E28069E" w14:textId="562B6FDB" w:rsidR="00E90895" w:rsidRPr="00EE5A87" w:rsidRDefault="00E90895" w:rsidP="00EE5A87">
      <w:pPr>
        <w:pStyle w:val="Prrafodelista"/>
        <w:numPr>
          <w:ilvl w:val="0"/>
          <w:numId w:val="15"/>
        </w:numPr>
        <w:spacing w:line="360" w:lineRule="auto"/>
        <w:jc w:val="both"/>
        <w:rPr>
          <w:rFonts w:ascii="Arial" w:hAnsi="Arial" w:cs="Arial"/>
          <w:lang w:val="es-ES"/>
        </w:rPr>
      </w:pPr>
      <w:r w:rsidRPr="00EE5A87">
        <w:rPr>
          <w:rFonts w:ascii="Times New Roman" w:hAnsi="Times New Roman" w:cs="Times New Roman"/>
          <w:lang w:val="es-ES"/>
        </w:rPr>
        <w:t>Avance de las coordenadas de trazo</w:t>
      </w:r>
    </w:p>
    <w:p w14:paraId="5B6F0969" w14:textId="684516E9" w:rsidR="00EE5A87" w:rsidRDefault="00EE5A87" w:rsidP="00EE5A87">
      <w:pPr>
        <w:spacing w:line="360" w:lineRule="auto"/>
        <w:jc w:val="both"/>
        <w:rPr>
          <w:rFonts w:ascii="Arial" w:hAnsi="Arial" w:cs="Arial"/>
          <w:lang w:val="es-ES"/>
        </w:rPr>
      </w:pPr>
    </w:p>
    <w:p w14:paraId="3D8CD178" w14:textId="5E4CC6DA" w:rsidR="00EE5A87" w:rsidRDefault="00EE5A87" w:rsidP="00EE5A87">
      <w:pPr>
        <w:spacing w:line="360" w:lineRule="auto"/>
        <w:jc w:val="both"/>
        <w:rPr>
          <w:rFonts w:ascii="Arial" w:hAnsi="Arial" w:cs="Arial"/>
          <w:lang w:val="es-ES"/>
        </w:rPr>
      </w:pPr>
    </w:p>
    <w:p w14:paraId="4275865E" w14:textId="31B09094" w:rsidR="00EE5A87" w:rsidRDefault="00EE5A87" w:rsidP="00EE5A87">
      <w:pPr>
        <w:spacing w:line="360" w:lineRule="auto"/>
        <w:jc w:val="both"/>
        <w:rPr>
          <w:rFonts w:ascii="Arial" w:hAnsi="Arial" w:cs="Arial"/>
          <w:lang w:val="es-ES"/>
        </w:rPr>
      </w:pPr>
    </w:p>
    <w:p w14:paraId="5DA73BBB" w14:textId="73AB5716" w:rsidR="00EE5A87" w:rsidRDefault="00EE5A87" w:rsidP="00EE5A87">
      <w:pPr>
        <w:spacing w:line="360" w:lineRule="auto"/>
        <w:jc w:val="both"/>
        <w:rPr>
          <w:rFonts w:ascii="Arial" w:hAnsi="Arial" w:cs="Arial"/>
          <w:lang w:val="es-ES"/>
        </w:rPr>
      </w:pPr>
    </w:p>
    <w:p w14:paraId="0F38E540" w14:textId="77777777" w:rsidR="00EE5A87" w:rsidRPr="00EE5A87" w:rsidRDefault="00EE5A87" w:rsidP="00EE5A87">
      <w:pPr>
        <w:spacing w:line="360" w:lineRule="auto"/>
        <w:jc w:val="both"/>
        <w:rPr>
          <w:rFonts w:ascii="Arial" w:hAnsi="Arial" w:cs="Arial"/>
          <w:lang w:val="es-ES"/>
        </w:rPr>
      </w:pPr>
    </w:p>
    <w:p w14:paraId="2A183A48" w14:textId="30C98067" w:rsidR="00E90895" w:rsidRDefault="00E90895">
      <w:pPr>
        <w:rPr>
          <w:rFonts w:ascii="Arial" w:hAnsi="Arial" w:cs="Arial"/>
          <w:lang w:val="es-ES"/>
        </w:rPr>
      </w:pPr>
    </w:p>
    <w:tbl>
      <w:tblPr>
        <w:tblStyle w:val="Tablaconcuadrcula"/>
        <w:tblW w:w="0" w:type="auto"/>
        <w:tblLook w:val="04A0" w:firstRow="1" w:lastRow="0" w:firstColumn="1" w:lastColumn="0" w:noHBand="0" w:noVBand="1"/>
      </w:tblPr>
      <w:tblGrid>
        <w:gridCol w:w="1622"/>
        <w:gridCol w:w="7206"/>
      </w:tblGrid>
      <w:tr w:rsidR="00F672D1" w14:paraId="70704882" w14:textId="77777777" w:rsidTr="003C0450">
        <w:tc>
          <w:tcPr>
            <w:tcW w:w="8828" w:type="dxa"/>
            <w:gridSpan w:val="2"/>
            <w:shd w:val="clear" w:color="auto" w:fill="000000" w:themeFill="text1"/>
          </w:tcPr>
          <w:p w14:paraId="6C1EB0C4" w14:textId="2478CD55" w:rsidR="00F672D1" w:rsidRDefault="00F672D1">
            <w:pPr>
              <w:rPr>
                <w:rFonts w:ascii="Arial" w:hAnsi="Arial" w:cs="Arial"/>
                <w:lang w:val="es-ES"/>
              </w:rPr>
            </w:pPr>
            <w:r>
              <w:rPr>
                <w:rFonts w:ascii="Arial" w:hAnsi="Arial" w:cs="Arial"/>
                <w:lang w:val="es-ES"/>
              </w:rPr>
              <w:t>Codificación en el cuerpo cíclico</w:t>
            </w:r>
          </w:p>
        </w:tc>
      </w:tr>
      <w:tr w:rsidR="00F672D1" w14:paraId="57FC7FBD" w14:textId="77777777" w:rsidTr="003C0450">
        <w:tc>
          <w:tcPr>
            <w:tcW w:w="1622" w:type="dxa"/>
          </w:tcPr>
          <w:p w14:paraId="1E9AA66E" w14:textId="19B3E2DF" w:rsidR="00F672D1" w:rsidRDefault="00F672D1">
            <w:pPr>
              <w:rPr>
                <w:rFonts w:ascii="Arial" w:hAnsi="Arial" w:cs="Arial"/>
                <w:lang w:val="es-ES"/>
              </w:rPr>
            </w:pPr>
            <w:r>
              <w:rPr>
                <w:rFonts w:ascii="Arial" w:hAnsi="Arial" w:cs="Arial"/>
                <w:lang w:val="es-ES"/>
              </w:rPr>
              <w:t>Función draw()</w:t>
            </w:r>
          </w:p>
        </w:tc>
        <w:tc>
          <w:tcPr>
            <w:tcW w:w="7206" w:type="dxa"/>
          </w:tcPr>
          <w:p w14:paraId="0CBD4EC1" w14:textId="77777777" w:rsidR="00F672D1" w:rsidRPr="00F672D1" w:rsidRDefault="00F672D1" w:rsidP="00F672D1">
            <w:pPr>
              <w:rPr>
                <w:b/>
              </w:rPr>
            </w:pPr>
            <w:r w:rsidRPr="00F672D1">
              <w:rPr>
                <w:b/>
              </w:rPr>
              <w:t>void draw() {</w:t>
            </w:r>
          </w:p>
          <w:p w14:paraId="5582F477" w14:textId="77777777" w:rsidR="00F672D1" w:rsidRDefault="00F672D1" w:rsidP="00F672D1">
            <w:r>
              <w:t>while (myPort.available() &gt; 0) {</w:t>
            </w:r>
          </w:p>
          <w:p w14:paraId="1BE95578" w14:textId="308B9BC5" w:rsidR="00F672D1" w:rsidRDefault="0004039F" w:rsidP="00F672D1">
            <w:r>
              <w:t>myStr</w:t>
            </w:r>
            <w:r w:rsidR="00F672D1">
              <w:t xml:space="preserve"> = myPort.readStringUntil(lf);</w:t>
            </w:r>
          </w:p>
          <w:p w14:paraId="6180A712" w14:textId="18199848" w:rsidR="00F672D1" w:rsidRDefault="0004039F" w:rsidP="00F672D1">
            <w:r>
              <w:t>if (myStr</w:t>
            </w:r>
            <w:r w:rsidR="00F672D1">
              <w:t xml:space="preserve"> != null) {</w:t>
            </w:r>
          </w:p>
          <w:p w14:paraId="6401F170" w14:textId="04AF1EC1" w:rsidR="00F672D1" w:rsidRDefault="0004039F" w:rsidP="00F672D1">
            <w:r>
              <w:t>num=int(myStr</w:t>
            </w:r>
            <w:r w:rsidR="00F672D1">
              <w:t xml:space="preserve">); // </w:t>
            </w:r>
            <w:r>
              <w:t>Conversió</w:t>
            </w:r>
            <w:r w:rsidR="00CA0511">
              <w:t>n str</w:t>
            </w:r>
            <w:r>
              <w:t>ing</w:t>
            </w:r>
            <w:r w:rsidR="00CA0511">
              <w:t xml:space="preserve"> a entero</w:t>
            </w:r>
          </w:p>
          <w:p w14:paraId="5C0CC9F2" w14:textId="0F3AFD7F" w:rsidR="00F672D1" w:rsidRDefault="00F672D1" w:rsidP="00F672D1">
            <w:r>
              <w:t>println(num);</w:t>
            </w:r>
          </w:p>
          <w:p w14:paraId="71AC296B" w14:textId="77777777" w:rsidR="00F672D1" w:rsidRDefault="00F672D1" w:rsidP="00F672D1">
            <w:r>
              <w:t>fill(#0000ff);</w:t>
            </w:r>
          </w:p>
          <w:p w14:paraId="74BDEC46" w14:textId="77777777" w:rsidR="00F672D1" w:rsidRDefault="00F672D1" w:rsidP="00F672D1">
            <w:r>
              <w:t xml:space="preserve">if (xp+step&gt;=width-50){ </w:t>
            </w:r>
          </w:p>
          <w:p w14:paraId="351E23C1" w14:textId="77777777" w:rsidR="00F672D1" w:rsidRDefault="00F672D1" w:rsidP="00F672D1">
            <w:r>
              <w:t xml:space="preserve">   xp=20; step=0;</w:t>
            </w:r>
          </w:p>
          <w:p w14:paraId="604E735C" w14:textId="77777777" w:rsidR="00F672D1" w:rsidRDefault="00F672D1" w:rsidP="00F672D1">
            <w:r>
              <w:t xml:space="preserve">   background(255,255,255);</w:t>
            </w:r>
          </w:p>
          <w:p w14:paraId="3CAC7EDE" w14:textId="77777777" w:rsidR="00F672D1" w:rsidRDefault="00F672D1" w:rsidP="00F672D1">
            <w:r>
              <w:t xml:space="preserve">                   }</w:t>
            </w:r>
          </w:p>
          <w:p w14:paraId="408BDA73" w14:textId="77777777" w:rsidR="00F672D1" w:rsidRDefault="00F672D1" w:rsidP="00F672D1">
            <w:r>
              <w:t xml:space="preserve"> else{</w:t>
            </w:r>
          </w:p>
          <w:p w14:paraId="50483269" w14:textId="77777777" w:rsidR="00F672D1" w:rsidRDefault="00F672D1" w:rsidP="00F672D1">
            <w:r>
              <w:t xml:space="preserve">    step=step+3;</w:t>
            </w:r>
          </w:p>
          <w:p w14:paraId="7CC2CEAB" w14:textId="77777777" w:rsidR="00F672D1" w:rsidRDefault="00F672D1" w:rsidP="00F672D1">
            <w:r>
              <w:t xml:space="preserve">     }</w:t>
            </w:r>
          </w:p>
          <w:p w14:paraId="587F5EDF" w14:textId="77777777" w:rsidR="00F672D1" w:rsidRDefault="00F672D1" w:rsidP="00F672D1">
            <w:r>
              <w:t>stroke(27, 24, 25);</w:t>
            </w:r>
          </w:p>
          <w:p w14:paraId="29676874" w14:textId="77777777" w:rsidR="00F672D1" w:rsidRDefault="00F672D1" w:rsidP="00F672D1">
            <w:r>
              <w:t>ellipse(xp+step,yp-num,1,1);</w:t>
            </w:r>
          </w:p>
          <w:p w14:paraId="7F1F0301" w14:textId="77777777" w:rsidR="00F672D1" w:rsidRDefault="00F672D1" w:rsidP="00F672D1">
            <w:r>
              <w:t>line(xp+step,yp-num,xp+step,yp);</w:t>
            </w:r>
          </w:p>
          <w:p w14:paraId="5498B250" w14:textId="31AC84AE" w:rsidR="00F672D1" w:rsidRDefault="00F672D1" w:rsidP="00F672D1">
            <w:r>
              <w:t>...</w:t>
            </w:r>
          </w:p>
          <w:p w14:paraId="2DEF7F89" w14:textId="304B5215" w:rsidR="00F672D1" w:rsidRPr="00F672D1" w:rsidRDefault="00F672D1">
            <w:pPr>
              <w:rPr>
                <w:rFonts w:ascii="Arial" w:hAnsi="Arial" w:cs="Arial"/>
                <w:b/>
                <w:lang w:val="es-ES"/>
              </w:rPr>
            </w:pPr>
            <w:r w:rsidRPr="00F672D1">
              <w:rPr>
                <w:rFonts w:ascii="Arial" w:hAnsi="Arial" w:cs="Arial"/>
                <w:b/>
                <w:lang w:val="es-ES"/>
              </w:rPr>
              <w:t>}</w:t>
            </w:r>
          </w:p>
        </w:tc>
      </w:tr>
    </w:tbl>
    <w:p w14:paraId="79F10FEB" w14:textId="77777777" w:rsidR="00E90895" w:rsidRPr="00564C6D" w:rsidRDefault="00E90895">
      <w:pPr>
        <w:rPr>
          <w:rFonts w:ascii="Arial" w:hAnsi="Arial" w:cs="Arial"/>
          <w:lang w:val="es-ES"/>
        </w:rPr>
      </w:pPr>
    </w:p>
    <w:tbl>
      <w:tblPr>
        <w:tblStyle w:val="Tablaconcuadrcula"/>
        <w:tblW w:w="0" w:type="auto"/>
        <w:tblLook w:val="04A0" w:firstRow="1" w:lastRow="0" w:firstColumn="1" w:lastColumn="0" w:noHBand="0" w:noVBand="1"/>
      </w:tblPr>
      <w:tblGrid>
        <w:gridCol w:w="3431"/>
        <w:gridCol w:w="5397"/>
      </w:tblGrid>
      <w:tr w:rsidR="00F672D1" w14:paraId="0492A4F5" w14:textId="77777777" w:rsidTr="003C0450">
        <w:tc>
          <w:tcPr>
            <w:tcW w:w="8828" w:type="dxa"/>
            <w:gridSpan w:val="2"/>
            <w:shd w:val="clear" w:color="auto" w:fill="000000" w:themeFill="text1"/>
          </w:tcPr>
          <w:p w14:paraId="308F4D3B" w14:textId="3702B011" w:rsidR="00F672D1" w:rsidRDefault="00F672D1" w:rsidP="00F672D1">
            <w:pPr>
              <w:rPr>
                <w:rFonts w:ascii="Arial" w:hAnsi="Arial" w:cs="Arial"/>
                <w:lang w:val="es-ES"/>
              </w:rPr>
            </w:pPr>
            <w:r>
              <w:rPr>
                <w:rFonts w:ascii="Arial" w:hAnsi="Arial" w:cs="Arial"/>
                <w:lang w:val="es-ES"/>
              </w:rPr>
              <w:t>Codificación en el arranque</w:t>
            </w:r>
          </w:p>
        </w:tc>
      </w:tr>
      <w:tr w:rsidR="00702AAE" w14:paraId="5E9D328F" w14:textId="77777777" w:rsidTr="00702AAE">
        <w:tc>
          <w:tcPr>
            <w:tcW w:w="3431" w:type="dxa"/>
          </w:tcPr>
          <w:p w14:paraId="4D44AD19" w14:textId="03CF2EF0" w:rsidR="00F672D1" w:rsidRDefault="00F672D1" w:rsidP="00F672D1">
            <w:pPr>
              <w:rPr>
                <w:rFonts w:ascii="Arial" w:hAnsi="Arial" w:cs="Arial"/>
                <w:lang w:val="es-ES"/>
              </w:rPr>
            </w:pPr>
            <w:r>
              <w:rPr>
                <w:rFonts w:ascii="Arial" w:hAnsi="Arial" w:cs="Arial"/>
                <w:lang w:val="es-ES"/>
              </w:rPr>
              <w:t>Función setup()</w:t>
            </w:r>
          </w:p>
          <w:p w14:paraId="577F0680" w14:textId="77777777" w:rsidR="00F672D1" w:rsidRDefault="00F672D1" w:rsidP="00F672D1">
            <w:pPr>
              <w:rPr>
                <w:rFonts w:ascii="Arial" w:hAnsi="Arial" w:cs="Arial"/>
                <w:lang w:val="es-ES"/>
              </w:rPr>
            </w:pPr>
          </w:p>
          <w:p w14:paraId="08CEFA4A" w14:textId="58475CDC" w:rsidR="00F672D1" w:rsidRDefault="00F672D1" w:rsidP="00F672D1">
            <w:pPr>
              <w:rPr>
                <w:rFonts w:ascii="Arial" w:hAnsi="Arial" w:cs="Arial"/>
                <w:lang w:val="es-ES"/>
              </w:rPr>
            </w:pPr>
            <w:r>
              <w:rPr>
                <w:rFonts w:ascii="Arial" w:hAnsi="Arial" w:cs="Arial"/>
                <w:lang w:val="es-ES"/>
              </w:rPr>
              <w:t>Se establecen las condiciones de arranque, sólo se ejecuta una vez.</w:t>
            </w:r>
          </w:p>
        </w:tc>
        <w:tc>
          <w:tcPr>
            <w:tcW w:w="5397" w:type="dxa"/>
          </w:tcPr>
          <w:p w14:paraId="3BD8B54E" w14:textId="77777777" w:rsidR="00F672D1" w:rsidRDefault="00F672D1" w:rsidP="00F672D1">
            <w:r>
              <w:t>void setup() {</w:t>
            </w:r>
          </w:p>
          <w:p w14:paraId="03B05645" w14:textId="77777777" w:rsidR="00F672D1" w:rsidRDefault="00F672D1" w:rsidP="00F672D1">
            <w:r>
              <w:t>background(255,255,255);</w:t>
            </w:r>
          </w:p>
          <w:p w14:paraId="1EEA3BE2" w14:textId="77777777" w:rsidR="00F672D1" w:rsidRDefault="00F672D1" w:rsidP="00F672D1">
            <w:r>
              <w:t>size(600,600);</w:t>
            </w:r>
          </w:p>
          <w:p w14:paraId="1D8F397E" w14:textId="77777777" w:rsidR="00F672D1" w:rsidRDefault="00F672D1" w:rsidP="00F672D1">
            <w:r>
              <w:t>myPort = new Serial(this, Serial.list()[2], 9600); //"COM5"</w:t>
            </w:r>
          </w:p>
          <w:p w14:paraId="1A9D4C0D" w14:textId="77777777" w:rsidR="00F672D1" w:rsidRDefault="00F672D1" w:rsidP="00F672D1">
            <w:r>
              <w:t>myPort.clear();</w:t>
            </w:r>
          </w:p>
          <w:p w14:paraId="182BAD1F" w14:textId="0111AC5D" w:rsidR="00F672D1" w:rsidRPr="00702AAE" w:rsidRDefault="00F672D1" w:rsidP="002944DD">
            <w:r>
              <w:t>}</w:t>
            </w:r>
          </w:p>
        </w:tc>
      </w:tr>
    </w:tbl>
    <w:p w14:paraId="4F5EE480" w14:textId="77777777" w:rsidR="001B5B84" w:rsidRPr="00564C6D" w:rsidRDefault="001B5B84">
      <w:pPr>
        <w:rPr>
          <w:rFonts w:ascii="Arial" w:hAnsi="Arial" w:cs="Arial"/>
          <w:lang w:val="es-ES"/>
        </w:rPr>
      </w:pPr>
    </w:p>
    <w:p w14:paraId="0670E077" w14:textId="77777777" w:rsidR="001B5B84" w:rsidRPr="00564C6D" w:rsidRDefault="001B5B84">
      <w:pPr>
        <w:rPr>
          <w:rFonts w:ascii="Arial" w:hAnsi="Arial" w:cs="Arial"/>
          <w:lang w:val="es-ES"/>
        </w:rPr>
      </w:pPr>
    </w:p>
    <w:p w14:paraId="0298E3A3" w14:textId="6EB96ADB" w:rsidR="009410A6" w:rsidRPr="00EE5A87" w:rsidRDefault="009410A6" w:rsidP="00EE5A87">
      <w:pPr>
        <w:spacing w:line="360" w:lineRule="auto"/>
        <w:jc w:val="both"/>
        <w:rPr>
          <w:rFonts w:ascii="Times New Roman" w:hAnsi="Times New Roman" w:cs="Times New Roman"/>
          <w:b/>
          <w:lang w:val="es-ES"/>
        </w:rPr>
      </w:pPr>
      <w:r w:rsidRPr="00EE5A87">
        <w:rPr>
          <w:rFonts w:ascii="Times New Roman" w:hAnsi="Times New Roman" w:cs="Times New Roman"/>
          <w:b/>
          <w:lang w:val="es-ES"/>
        </w:rPr>
        <w:t>Observaciones Importantes</w:t>
      </w:r>
    </w:p>
    <w:p w14:paraId="14389B1E" w14:textId="1E86BA4C" w:rsidR="004D7330" w:rsidRPr="00EE5A87" w:rsidRDefault="004D7330" w:rsidP="00EE5A87">
      <w:pPr>
        <w:spacing w:line="360" w:lineRule="auto"/>
        <w:jc w:val="both"/>
        <w:rPr>
          <w:rFonts w:ascii="Times New Roman" w:hAnsi="Times New Roman" w:cs="Times New Roman"/>
          <w:lang w:val="es-ES"/>
        </w:rPr>
      </w:pPr>
      <w:r w:rsidRPr="00EE5A87">
        <w:rPr>
          <w:rFonts w:ascii="Times New Roman" w:hAnsi="Times New Roman" w:cs="Times New Roman"/>
          <w:lang w:val="es-ES"/>
        </w:rPr>
        <w:t xml:space="preserve">Durante el desarrollo </w:t>
      </w:r>
      <w:r w:rsidR="00D62224" w:rsidRPr="00EE5A87">
        <w:rPr>
          <w:rFonts w:ascii="Times New Roman" w:hAnsi="Times New Roman" w:cs="Times New Roman"/>
          <w:lang w:val="es-ES"/>
        </w:rPr>
        <w:t>práctico del prototipo se dieron los siguientes casos, situación que es importante mencionar, debido a que existe la posibilidad de incurrir en ellos.</w:t>
      </w:r>
    </w:p>
    <w:p w14:paraId="1262A1D5" w14:textId="77777777" w:rsidR="0076146D" w:rsidRPr="00EE5A87" w:rsidRDefault="0076146D" w:rsidP="00EE5A87">
      <w:pPr>
        <w:spacing w:line="360" w:lineRule="auto"/>
        <w:jc w:val="both"/>
        <w:rPr>
          <w:rFonts w:ascii="Times New Roman" w:hAnsi="Times New Roman" w:cs="Times New Roman"/>
          <w:lang w:val="es-ES"/>
        </w:rPr>
      </w:pPr>
    </w:p>
    <w:p w14:paraId="3E6195BE" w14:textId="59399DAB" w:rsidR="009410A6" w:rsidRPr="00EE5A87" w:rsidRDefault="00557A4A" w:rsidP="00EE5A87">
      <w:pPr>
        <w:pStyle w:val="Prrafodelista"/>
        <w:numPr>
          <w:ilvl w:val="0"/>
          <w:numId w:val="16"/>
        </w:numPr>
        <w:spacing w:line="360" w:lineRule="auto"/>
        <w:ind w:left="360"/>
        <w:jc w:val="both"/>
        <w:rPr>
          <w:rFonts w:ascii="Times New Roman" w:hAnsi="Times New Roman" w:cs="Times New Roman"/>
          <w:lang w:val="es-ES"/>
        </w:rPr>
      </w:pPr>
      <w:r w:rsidRPr="00EE5A87">
        <w:rPr>
          <w:rFonts w:ascii="Times New Roman" w:hAnsi="Times New Roman" w:cs="Times New Roman"/>
          <w:lang w:val="es-ES"/>
        </w:rPr>
        <w:t>Se obtiene el error: Array</w:t>
      </w:r>
      <w:r w:rsidR="0076146D" w:rsidRPr="00EE5A87">
        <w:rPr>
          <w:rFonts w:ascii="Times New Roman" w:hAnsi="Times New Roman" w:cs="Times New Roman"/>
          <w:lang w:val="es-ES"/>
        </w:rPr>
        <w:t>IndexOutBoundsException:#</w:t>
      </w:r>
    </w:p>
    <w:p w14:paraId="39E894AE" w14:textId="77777777" w:rsidR="004D7330" w:rsidRPr="00EE5A87" w:rsidRDefault="004D7330" w:rsidP="00EE5A87">
      <w:pPr>
        <w:pStyle w:val="Prrafodelista"/>
        <w:spacing w:line="360" w:lineRule="auto"/>
        <w:ind w:left="360"/>
        <w:jc w:val="both"/>
        <w:rPr>
          <w:rFonts w:ascii="Times New Roman" w:hAnsi="Times New Roman" w:cs="Times New Roman"/>
          <w:lang w:val="es-ES"/>
        </w:rPr>
      </w:pPr>
    </w:p>
    <w:p w14:paraId="4C5AA9B1" w14:textId="11280731" w:rsidR="009410A6" w:rsidRPr="00EE5A87" w:rsidRDefault="00557A4A" w:rsidP="00EE5A87">
      <w:pPr>
        <w:spacing w:line="360" w:lineRule="auto"/>
        <w:ind w:left="348"/>
        <w:jc w:val="both"/>
        <w:rPr>
          <w:rFonts w:ascii="Times New Roman" w:hAnsi="Times New Roman" w:cs="Times New Roman"/>
          <w:lang w:val="es-ES"/>
        </w:rPr>
      </w:pPr>
      <w:r w:rsidRPr="00EE5A87">
        <w:rPr>
          <w:rFonts w:ascii="Times New Roman" w:hAnsi="Times New Roman" w:cs="Times New Roman"/>
          <w:lang w:val="es-ES"/>
        </w:rPr>
        <w:t>En caso de no identificar adecuadamente el Puerto COM que permite comunicarse con la Placa Arduino, puede definir la cadena que corresponde, por ejemplo escriba “COM5” como sustituto de la instrucción Serial.list(0)[0].</w:t>
      </w:r>
    </w:p>
    <w:p w14:paraId="29B3D24D" w14:textId="77777777" w:rsidR="00557A4A" w:rsidRPr="00EE5A87" w:rsidRDefault="00557A4A" w:rsidP="00EE5A87">
      <w:pPr>
        <w:spacing w:line="360" w:lineRule="auto"/>
        <w:jc w:val="both"/>
        <w:rPr>
          <w:rFonts w:ascii="Times New Roman" w:hAnsi="Times New Roman" w:cs="Times New Roman"/>
          <w:lang w:val="es-ES"/>
        </w:rPr>
      </w:pPr>
    </w:p>
    <w:p w14:paraId="01E7BE05" w14:textId="7CB968F9" w:rsidR="00557A4A" w:rsidRPr="00EE5A87" w:rsidRDefault="00557A4A" w:rsidP="00EE5A87">
      <w:pPr>
        <w:pStyle w:val="Prrafodelista"/>
        <w:numPr>
          <w:ilvl w:val="0"/>
          <w:numId w:val="16"/>
        </w:numPr>
        <w:spacing w:line="360" w:lineRule="auto"/>
        <w:ind w:left="360"/>
        <w:jc w:val="both"/>
        <w:rPr>
          <w:rFonts w:ascii="Times New Roman" w:hAnsi="Times New Roman" w:cs="Times New Roman"/>
          <w:lang w:val="es-ES"/>
        </w:rPr>
      </w:pPr>
      <w:r w:rsidRPr="00EE5A87">
        <w:rPr>
          <w:rFonts w:ascii="Times New Roman" w:hAnsi="Times New Roman" w:cs="Times New Roman"/>
          <w:lang w:val="es-ES"/>
        </w:rPr>
        <w:t xml:space="preserve">Se obtiene el error: </w:t>
      </w:r>
      <w:r w:rsidR="0076146D" w:rsidRPr="00EE5A87">
        <w:rPr>
          <w:rFonts w:ascii="Times New Roman" w:hAnsi="Times New Roman" w:cs="Times New Roman"/>
          <w:lang w:val="es-ES"/>
        </w:rPr>
        <w:t xml:space="preserve">Error opening serial port COM#: </w:t>
      </w:r>
      <w:r w:rsidRPr="00EE5A87">
        <w:rPr>
          <w:rFonts w:ascii="Times New Roman" w:hAnsi="Times New Roman" w:cs="Times New Roman"/>
          <w:lang w:val="es-ES"/>
        </w:rPr>
        <w:t>Port Busy</w:t>
      </w:r>
    </w:p>
    <w:p w14:paraId="2A9CB266" w14:textId="77777777" w:rsidR="004D7330" w:rsidRPr="00EE5A87" w:rsidRDefault="004D7330" w:rsidP="00EE5A87">
      <w:pPr>
        <w:pStyle w:val="Prrafodelista"/>
        <w:spacing w:line="360" w:lineRule="auto"/>
        <w:ind w:left="360"/>
        <w:jc w:val="both"/>
        <w:rPr>
          <w:rFonts w:ascii="Times New Roman" w:hAnsi="Times New Roman" w:cs="Times New Roman"/>
          <w:lang w:val="es-ES"/>
        </w:rPr>
      </w:pPr>
    </w:p>
    <w:p w14:paraId="401374D0" w14:textId="2AD32964" w:rsidR="00557A4A" w:rsidRPr="00EE5A87" w:rsidRDefault="00557A4A" w:rsidP="00EE5A87">
      <w:pPr>
        <w:spacing w:line="360" w:lineRule="auto"/>
        <w:ind w:left="348"/>
        <w:jc w:val="both"/>
        <w:rPr>
          <w:rFonts w:ascii="Times New Roman" w:hAnsi="Times New Roman" w:cs="Times New Roman"/>
          <w:lang w:val="es-ES"/>
        </w:rPr>
      </w:pPr>
      <w:r w:rsidRPr="00EE5A87">
        <w:rPr>
          <w:rFonts w:ascii="Times New Roman" w:hAnsi="Times New Roman" w:cs="Times New Roman"/>
          <w:lang w:val="es-ES"/>
        </w:rPr>
        <w:t>La razón de este mensaje se debe a que no puede estar abierto el Serial Monitor mientras se ejecuta una rutina de Processing que necesita acceder a l mismo Puerto.</w:t>
      </w:r>
    </w:p>
    <w:p w14:paraId="2B246C43" w14:textId="77777777" w:rsidR="00C6485D" w:rsidRPr="00EE5A87" w:rsidRDefault="00C6485D" w:rsidP="00EE5A87">
      <w:pPr>
        <w:spacing w:line="360" w:lineRule="auto"/>
        <w:jc w:val="both"/>
        <w:rPr>
          <w:rFonts w:ascii="Times New Roman" w:hAnsi="Times New Roman" w:cs="Times New Roman"/>
          <w:lang w:val="es-ES"/>
        </w:rPr>
      </w:pPr>
    </w:p>
    <w:p w14:paraId="09552CEC" w14:textId="6B621167" w:rsidR="00C6485D" w:rsidRPr="00EE5A87" w:rsidRDefault="00CA0511" w:rsidP="00EE5A87">
      <w:pPr>
        <w:spacing w:line="360" w:lineRule="auto"/>
        <w:jc w:val="both"/>
        <w:rPr>
          <w:rFonts w:ascii="Times New Roman" w:hAnsi="Times New Roman" w:cs="Times New Roman"/>
          <w:b/>
        </w:rPr>
      </w:pPr>
      <w:r w:rsidRPr="00EE5A87">
        <w:rPr>
          <w:rFonts w:ascii="Times New Roman" w:hAnsi="Times New Roman" w:cs="Times New Roman"/>
          <w:b/>
        </w:rPr>
        <w:t>Diagrama de la práctica (Prototipo)</w:t>
      </w:r>
    </w:p>
    <w:p w14:paraId="5382EBE1" w14:textId="505A4E37" w:rsidR="0018344A" w:rsidRDefault="00D83CE9" w:rsidP="00EE5A87">
      <w:pPr>
        <w:spacing w:line="360" w:lineRule="auto"/>
        <w:jc w:val="both"/>
        <w:rPr>
          <w:rFonts w:ascii="Arial" w:hAnsi="Arial" w:cs="Arial"/>
        </w:rPr>
      </w:pPr>
      <w:r w:rsidRPr="00EE5A87">
        <w:rPr>
          <w:rFonts w:ascii="Times New Roman" w:hAnsi="Times New Roman" w:cs="Times New Roman"/>
        </w:rPr>
        <w:t>En la implementació</w:t>
      </w:r>
      <w:r w:rsidR="009B2AA3" w:rsidRPr="00EE5A87">
        <w:rPr>
          <w:rFonts w:ascii="Times New Roman" w:hAnsi="Times New Roman" w:cs="Times New Roman"/>
        </w:rPr>
        <w:t>n se hace uso de un fotor</w:t>
      </w:r>
      <w:r w:rsidRPr="00EE5A87">
        <w:rPr>
          <w:rFonts w:ascii="Times New Roman" w:hAnsi="Times New Roman" w:cs="Times New Roman"/>
        </w:rPr>
        <w:t>es</w:t>
      </w:r>
      <w:r w:rsidR="009B2AA3" w:rsidRPr="00EE5A87">
        <w:rPr>
          <w:rFonts w:ascii="Times New Roman" w:hAnsi="Times New Roman" w:cs="Times New Roman"/>
        </w:rPr>
        <w:t>istor encapsulado como IC, al cual se le proporciona la energía eléctrica necesaria y de ella se suministran datos que ingresan a A0</w:t>
      </w:r>
      <w:r w:rsidR="00202A9A" w:rsidRPr="00EE5A87">
        <w:rPr>
          <w:rFonts w:ascii="Times New Roman" w:hAnsi="Times New Roman" w:cs="Times New Roman"/>
        </w:rPr>
        <w:t xml:space="preserve"> (fig 9)</w:t>
      </w:r>
      <w:r w:rsidR="009B2AA3" w:rsidRPr="00EE5A87">
        <w:rPr>
          <w:rFonts w:ascii="Times New Roman" w:hAnsi="Times New Roman" w:cs="Times New Roman"/>
        </w:rPr>
        <w:t>. Pero en atención a l</w:t>
      </w:r>
      <w:r w:rsidR="00460A76" w:rsidRPr="00EE5A87">
        <w:rPr>
          <w:rFonts w:ascii="Times New Roman" w:hAnsi="Times New Roman" w:cs="Times New Roman"/>
        </w:rPr>
        <w:t>a ausencia de un fotoresistor IC en el mercado</w:t>
      </w:r>
      <w:r w:rsidR="009B2AA3" w:rsidRPr="00EE5A87">
        <w:rPr>
          <w:rFonts w:ascii="Times New Roman" w:hAnsi="Times New Roman" w:cs="Times New Roman"/>
        </w:rPr>
        <w:t>, se propone una “circuito alterno”</w:t>
      </w:r>
      <w:r w:rsidR="00460A76" w:rsidRPr="00EE5A87">
        <w:rPr>
          <w:rFonts w:ascii="Times New Roman" w:hAnsi="Times New Roman" w:cs="Times New Roman"/>
        </w:rPr>
        <w:t xml:space="preserve"> que permite realizar la misma actividad</w:t>
      </w:r>
      <w:r w:rsidR="009B2AA3" w:rsidRPr="00EE5A87">
        <w:rPr>
          <w:rFonts w:ascii="Times New Roman" w:hAnsi="Times New Roman" w:cs="Times New Roman"/>
        </w:rPr>
        <w:t>.</w:t>
      </w:r>
    </w:p>
    <w:p w14:paraId="1E0E1D51" w14:textId="77777777" w:rsidR="00702AAE" w:rsidRDefault="00702AAE" w:rsidP="00CA0511">
      <w:pPr>
        <w:jc w:val="both"/>
        <w:rPr>
          <w:rFonts w:ascii="Arial" w:hAnsi="Arial" w:cs="Arial"/>
        </w:rPr>
      </w:pPr>
    </w:p>
    <w:p w14:paraId="0B874F1C" w14:textId="418DCA8D" w:rsidR="00E54E07" w:rsidRDefault="00E54E07" w:rsidP="00CA0511">
      <w:pPr>
        <w:jc w:val="both"/>
        <w:rPr>
          <w:rFonts w:ascii="Arial" w:hAnsi="Arial" w:cs="Arial"/>
        </w:rPr>
      </w:pPr>
      <w:r w:rsidRPr="00E54E07">
        <w:rPr>
          <w:rFonts w:ascii="Arial" w:hAnsi="Arial" w:cs="Arial"/>
          <w:noProof/>
        </w:rPr>
        <w:drawing>
          <wp:inline distT="0" distB="0" distL="0" distR="0" wp14:anchorId="4CDB8EDE" wp14:editId="4D621000">
            <wp:extent cx="2744974" cy="2599619"/>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52158" cy="2606422"/>
                    </a:xfrm>
                    <a:prstGeom prst="rect">
                      <a:avLst/>
                    </a:prstGeom>
                  </pic:spPr>
                </pic:pic>
              </a:graphicData>
            </a:graphic>
          </wp:inline>
        </w:drawing>
      </w:r>
      <w:r w:rsidR="0018344A" w:rsidRPr="0018344A">
        <w:rPr>
          <w:rFonts w:ascii="Arial" w:hAnsi="Arial" w:cs="Arial"/>
          <w:noProof/>
        </w:rPr>
        <w:drawing>
          <wp:inline distT="0" distB="0" distL="0" distR="0" wp14:anchorId="77A0489A" wp14:editId="09AD4BF3">
            <wp:extent cx="2519461" cy="2758352"/>
            <wp:effectExtent l="0" t="0" r="0" b="1079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57982" cy="2800525"/>
                    </a:xfrm>
                    <a:prstGeom prst="rect">
                      <a:avLst/>
                    </a:prstGeom>
                  </pic:spPr>
                </pic:pic>
              </a:graphicData>
            </a:graphic>
          </wp:inline>
        </w:drawing>
      </w:r>
    </w:p>
    <w:p w14:paraId="1E876261" w14:textId="0A71A3CC" w:rsidR="00702AAE" w:rsidRDefault="00202A9A" w:rsidP="00CA0511">
      <w:pPr>
        <w:jc w:val="both"/>
        <w:rPr>
          <w:rFonts w:ascii="Arial" w:hAnsi="Arial" w:cs="Arial"/>
        </w:rPr>
      </w:pPr>
      <w:r>
        <w:rPr>
          <w:rFonts w:ascii="Arial" w:hAnsi="Arial" w:cs="Arial"/>
        </w:rPr>
        <w:t>Fig. 9</w:t>
      </w:r>
    </w:p>
    <w:p w14:paraId="33777FE1" w14:textId="77777777" w:rsidR="00202A9A" w:rsidRDefault="00202A9A" w:rsidP="00CA0511">
      <w:pPr>
        <w:jc w:val="both"/>
        <w:rPr>
          <w:rFonts w:ascii="Arial" w:hAnsi="Arial" w:cs="Arial"/>
        </w:rPr>
      </w:pPr>
    </w:p>
    <w:p w14:paraId="2C428073" w14:textId="41FB41B2" w:rsidR="00CA0511" w:rsidRPr="00CA0511" w:rsidRDefault="00CA0511" w:rsidP="00CA0511">
      <w:pPr>
        <w:jc w:val="both"/>
        <w:rPr>
          <w:rFonts w:ascii="Arial" w:hAnsi="Arial" w:cs="Arial"/>
          <w:b/>
        </w:rPr>
      </w:pPr>
      <w:r w:rsidRPr="00CA0511">
        <w:rPr>
          <w:rFonts w:ascii="Arial" w:hAnsi="Arial" w:cs="Arial"/>
          <w:b/>
        </w:rPr>
        <w:t>Resultados</w:t>
      </w:r>
    </w:p>
    <w:p w14:paraId="0E468223" w14:textId="77777777" w:rsidR="00CA0511" w:rsidRDefault="00CA0511" w:rsidP="00CA0511">
      <w:pPr>
        <w:jc w:val="both"/>
        <w:rPr>
          <w:rFonts w:ascii="Arial" w:hAnsi="Arial" w:cs="Arial"/>
        </w:rPr>
      </w:pPr>
    </w:p>
    <w:p w14:paraId="0154DEA2" w14:textId="5854CE45" w:rsidR="00A8604E" w:rsidRPr="00EE5A87" w:rsidRDefault="00DA0383" w:rsidP="00EE5A87">
      <w:pPr>
        <w:spacing w:line="360" w:lineRule="auto"/>
        <w:jc w:val="both"/>
        <w:rPr>
          <w:rFonts w:ascii="Times New Roman" w:hAnsi="Times New Roman" w:cs="Times New Roman"/>
        </w:rPr>
      </w:pPr>
      <w:r w:rsidRPr="00EE5A87">
        <w:rPr>
          <w:rFonts w:ascii="Times New Roman" w:hAnsi="Times New Roman" w:cs="Times New Roman"/>
        </w:rPr>
        <w:t xml:space="preserve">El prototipo elabora de manera física se presenta a continuación, en el se aprecia un fotoresistor como componente integrado, que de igual forma funciona con un armado basado en resistencias. El sensor recibe la intensidad de luminiscencia y genera un resultado enviado a la entrada analógica A0 </w:t>
      </w:r>
      <w:r w:rsidR="001106E2" w:rsidRPr="00EE5A87">
        <w:rPr>
          <w:rFonts w:ascii="Times New Roman" w:hAnsi="Times New Roman" w:cs="Times New Roman"/>
        </w:rPr>
        <w:t>de</w:t>
      </w:r>
      <w:r w:rsidRPr="00EE5A87">
        <w:rPr>
          <w:rFonts w:ascii="Times New Roman" w:hAnsi="Times New Roman" w:cs="Times New Roman"/>
        </w:rPr>
        <w:t xml:space="preserve"> la Placa Arduino. Los datos recibidos son utilizados por Processing y generan una gráfico de áreas que permite apreciar la intensidad de luz </w:t>
      </w:r>
      <w:r w:rsidR="007533DC" w:rsidRPr="00EE5A87">
        <w:rPr>
          <w:rFonts w:ascii="Times New Roman" w:hAnsi="Times New Roman" w:cs="Times New Roman"/>
        </w:rPr>
        <w:t>recibida</w:t>
      </w:r>
      <w:r w:rsidRPr="00EE5A87">
        <w:rPr>
          <w:rFonts w:ascii="Times New Roman" w:hAnsi="Times New Roman" w:cs="Times New Roman"/>
        </w:rPr>
        <w:t xml:space="preserve"> a través de los datos recolectados en el puerto COM activo.</w:t>
      </w:r>
    </w:p>
    <w:p w14:paraId="057291C5" w14:textId="77777777" w:rsidR="00A01A48" w:rsidRPr="00EE5A87" w:rsidRDefault="00A01A48" w:rsidP="00EE5A87">
      <w:pPr>
        <w:spacing w:line="360" w:lineRule="auto"/>
        <w:jc w:val="both"/>
        <w:rPr>
          <w:rFonts w:ascii="Times New Roman" w:hAnsi="Times New Roman" w:cs="Times New Roman"/>
        </w:rPr>
      </w:pPr>
    </w:p>
    <w:p w14:paraId="487A03E8" w14:textId="1C3BF192" w:rsidR="001106E2" w:rsidRDefault="001106E2" w:rsidP="00EE5A87">
      <w:pPr>
        <w:spacing w:line="360" w:lineRule="auto"/>
        <w:jc w:val="both"/>
        <w:rPr>
          <w:rFonts w:ascii="Arial" w:hAnsi="Arial" w:cs="Arial"/>
        </w:rPr>
      </w:pPr>
      <w:r w:rsidRPr="00EE5A87">
        <w:rPr>
          <w:rFonts w:ascii="Times New Roman" w:hAnsi="Times New Roman" w:cs="Times New Roman"/>
        </w:rPr>
        <w:lastRenderedPageBreak/>
        <w:t xml:space="preserve">El prototipo básico se presenta en la siguiente imagen y muestra la conexión física de los componentes Arduino + fotoresistor (fig. </w:t>
      </w:r>
      <w:r w:rsidR="00202A9A" w:rsidRPr="00EE5A87">
        <w:rPr>
          <w:rFonts w:ascii="Times New Roman" w:hAnsi="Times New Roman" w:cs="Times New Roman"/>
        </w:rPr>
        <w:t xml:space="preserve">10 </w:t>
      </w:r>
      <w:r w:rsidRPr="00EE5A87">
        <w:rPr>
          <w:rFonts w:ascii="Times New Roman" w:hAnsi="Times New Roman" w:cs="Times New Roman"/>
        </w:rPr>
        <w:t>y</w:t>
      </w:r>
      <w:r w:rsidR="00202A9A" w:rsidRPr="00EE5A87">
        <w:rPr>
          <w:rFonts w:ascii="Times New Roman" w:hAnsi="Times New Roman" w:cs="Times New Roman"/>
        </w:rPr>
        <w:t xml:space="preserve"> 11</w:t>
      </w:r>
      <w:r w:rsidRPr="00EE5A87">
        <w:rPr>
          <w:rFonts w:ascii="Times New Roman" w:hAnsi="Times New Roman" w:cs="Times New Roman"/>
        </w:rPr>
        <w:t xml:space="preserve">  ).</w:t>
      </w:r>
    </w:p>
    <w:p w14:paraId="2C213538" w14:textId="77777777" w:rsidR="00DA0383" w:rsidRDefault="00DA0383" w:rsidP="00CA0511">
      <w:pPr>
        <w:jc w:val="both"/>
        <w:rPr>
          <w:rFonts w:ascii="Arial" w:hAnsi="Arial" w:cs="Arial"/>
        </w:rPr>
      </w:pPr>
    </w:p>
    <w:p w14:paraId="4AD7C10E" w14:textId="72CAFC08" w:rsidR="00DA0383" w:rsidRDefault="00DA0383" w:rsidP="00DA0383">
      <w:pPr>
        <w:jc w:val="center"/>
        <w:rPr>
          <w:rFonts w:ascii="Arial" w:hAnsi="Arial" w:cs="Arial"/>
        </w:rPr>
      </w:pPr>
      <w:r>
        <w:rPr>
          <w:rFonts w:ascii="Arial" w:hAnsi="Arial" w:cs="Arial"/>
          <w:noProof/>
          <w:lang w:eastAsia="es-ES_tradnl"/>
        </w:rPr>
        <w:drawing>
          <wp:inline distT="0" distB="0" distL="0" distR="0" wp14:anchorId="7033C6C0" wp14:editId="22EB8B15">
            <wp:extent cx="3216363" cy="1613640"/>
            <wp:effectExtent l="0" t="0" r="9525" b="1206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ensor LUZ PRO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8452" cy="1629739"/>
                    </a:xfrm>
                    <a:prstGeom prst="rect">
                      <a:avLst/>
                    </a:prstGeom>
                  </pic:spPr>
                </pic:pic>
              </a:graphicData>
            </a:graphic>
          </wp:inline>
        </w:drawing>
      </w:r>
    </w:p>
    <w:p w14:paraId="4000DD14" w14:textId="42AF3512" w:rsidR="001106E2" w:rsidRDefault="001106E2" w:rsidP="00DA0383">
      <w:pPr>
        <w:jc w:val="center"/>
        <w:rPr>
          <w:rFonts w:ascii="Arial" w:hAnsi="Arial" w:cs="Arial"/>
        </w:rPr>
      </w:pPr>
      <w:r>
        <w:rPr>
          <w:rFonts w:ascii="Arial" w:hAnsi="Arial" w:cs="Arial"/>
        </w:rPr>
        <w:t xml:space="preserve">Fig. </w:t>
      </w:r>
      <w:r w:rsidR="00202A9A">
        <w:rPr>
          <w:rFonts w:ascii="Arial" w:hAnsi="Arial" w:cs="Arial"/>
        </w:rPr>
        <w:t>10</w:t>
      </w:r>
    </w:p>
    <w:p w14:paraId="70CB9D07" w14:textId="77777777" w:rsidR="00DA0383" w:rsidRDefault="00DA0383" w:rsidP="00DA0383">
      <w:pPr>
        <w:jc w:val="center"/>
        <w:rPr>
          <w:rFonts w:ascii="Arial" w:hAnsi="Arial" w:cs="Arial"/>
        </w:rPr>
      </w:pPr>
    </w:p>
    <w:p w14:paraId="08189648" w14:textId="593EFEEE" w:rsidR="00DA0383" w:rsidRDefault="00DA0383" w:rsidP="00DA0383">
      <w:pPr>
        <w:jc w:val="center"/>
        <w:rPr>
          <w:rFonts w:ascii="Arial" w:hAnsi="Arial" w:cs="Arial"/>
        </w:rPr>
      </w:pPr>
      <w:r>
        <w:rPr>
          <w:rFonts w:ascii="Arial" w:hAnsi="Arial" w:cs="Arial"/>
          <w:noProof/>
          <w:lang w:eastAsia="es-ES_tradnl"/>
        </w:rPr>
        <w:drawing>
          <wp:inline distT="0" distB="0" distL="0" distR="0" wp14:anchorId="60C6DADC" wp14:editId="2E2BCA19">
            <wp:extent cx="3165031" cy="2715237"/>
            <wp:effectExtent l="0" t="0" r="1016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ensor LUZ PROS2.png"/>
                    <pic:cNvPicPr/>
                  </pic:nvPicPr>
                  <pic:blipFill>
                    <a:blip r:embed="rId24">
                      <a:extLst>
                        <a:ext uri="{28A0092B-C50C-407E-A947-70E740481C1C}">
                          <a14:useLocalDpi xmlns:a14="http://schemas.microsoft.com/office/drawing/2010/main" val="0"/>
                        </a:ext>
                      </a:extLst>
                    </a:blip>
                    <a:stretch>
                      <a:fillRect/>
                    </a:stretch>
                  </pic:blipFill>
                  <pic:spPr>
                    <a:xfrm>
                      <a:off x="0" y="0"/>
                      <a:ext cx="3194324" cy="2740367"/>
                    </a:xfrm>
                    <a:prstGeom prst="rect">
                      <a:avLst/>
                    </a:prstGeom>
                  </pic:spPr>
                </pic:pic>
              </a:graphicData>
            </a:graphic>
          </wp:inline>
        </w:drawing>
      </w:r>
    </w:p>
    <w:p w14:paraId="2E979207" w14:textId="5693D4DF" w:rsidR="001106E2" w:rsidRPr="00DA0383" w:rsidRDefault="001106E2" w:rsidP="00DA0383">
      <w:pPr>
        <w:jc w:val="center"/>
        <w:rPr>
          <w:rFonts w:ascii="Arial" w:hAnsi="Arial" w:cs="Arial"/>
        </w:rPr>
      </w:pPr>
      <w:r>
        <w:rPr>
          <w:rFonts w:ascii="Arial" w:hAnsi="Arial" w:cs="Arial"/>
        </w:rPr>
        <w:t xml:space="preserve">Fig. </w:t>
      </w:r>
      <w:r w:rsidR="00202A9A">
        <w:rPr>
          <w:rFonts w:ascii="Arial" w:hAnsi="Arial" w:cs="Arial"/>
        </w:rPr>
        <w:t>11</w:t>
      </w:r>
    </w:p>
    <w:p w14:paraId="321C8C9B" w14:textId="77777777" w:rsidR="00CA0511" w:rsidRDefault="00CA0511" w:rsidP="00CA0511">
      <w:pPr>
        <w:jc w:val="both"/>
        <w:rPr>
          <w:rFonts w:ascii="Arial" w:hAnsi="Arial" w:cs="Arial"/>
        </w:rPr>
      </w:pPr>
    </w:p>
    <w:p w14:paraId="3242D638" w14:textId="359C63D2" w:rsidR="00DA0383" w:rsidRPr="00EE5A87" w:rsidRDefault="001106E2" w:rsidP="00EE5A87">
      <w:pPr>
        <w:spacing w:line="360" w:lineRule="auto"/>
        <w:jc w:val="both"/>
        <w:rPr>
          <w:rFonts w:ascii="Times New Roman" w:hAnsi="Times New Roman" w:cs="Times New Roman"/>
        </w:rPr>
      </w:pPr>
      <w:r w:rsidRPr="00EE5A87">
        <w:rPr>
          <w:rFonts w:ascii="Times New Roman" w:hAnsi="Times New Roman" w:cs="Times New Roman"/>
        </w:rPr>
        <w:t xml:space="preserve">A continuación se expone una captura de pantalla, que presenta la forma visual de los datos recabados del puerto COM y su interpretación con Processing a través de un gráfico de “barras”. </w:t>
      </w:r>
    </w:p>
    <w:p w14:paraId="4AD5D9D3" w14:textId="77777777" w:rsidR="00702AAE" w:rsidRPr="00EE5A87" w:rsidRDefault="00702AAE" w:rsidP="00EE5A87">
      <w:pPr>
        <w:spacing w:line="360" w:lineRule="auto"/>
        <w:jc w:val="both"/>
        <w:rPr>
          <w:rFonts w:ascii="Times New Roman" w:hAnsi="Times New Roman" w:cs="Times New Roman"/>
        </w:rPr>
      </w:pPr>
    </w:p>
    <w:p w14:paraId="7CFCD196" w14:textId="005A46FB" w:rsidR="005A4BD8" w:rsidRDefault="005A4BD8" w:rsidP="00EE5A87">
      <w:pPr>
        <w:spacing w:line="360" w:lineRule="auto"/>
        <w:jc w:val="both"/>
        <w:rPr>
          <w:rFonts w:ascii="Arial" w:hAnsi="Arial" w:cs="Arial"/>
        </w:rPr>
      </w:pPr>
      <w:r w:rsidRPr="00EE5A87">
        <w:rPr>
          <w:rFonts w:ascii="Times New Roman" w:hAnsi="Times New Roman" w:cs="Times New Roman"/>
        </w:rPr>
        <w:t>En este grá</w:t>
      </w:r>
      <w:r w:rsidR="00702AAE" w:rsidRPr="00EE5A87">
        <w:rPr>
          <w:rFonts w:ascii="Times New Roman" w:hAnsi="Times New Roman" w:cs="Times New Roman"/>
        </w:rPr>
        <w:t>fico</w:t>
      </w:r>
      <w:r w:rsidRPr="00EE5A87">
        <w:rPr>
          <w:rFonts w:ascii="Times New Roman" w:hAnsi="Times New Roman" w:cs="Times New Roman"/>
        </w:rPr>
        <w:t xml:space="preserve"> se aprecia una luminiscencia ambiental que genera un trazo continuo de las barras sobre la escala ilustrada</w:t>
      </w:r>
      <w:r w:rsidR="00202A9A" w:rsidRPr="00EE5A87">
        <w:rPr>
          <w:rFonts w:ascii="Times New Roman" w:hAnsi="Times New Roman" w:cs="Times New Roman"/>
        </w:rPr>
        <w:t xml:space="preserve"> (fig 12)</w:t>
      </w:r>
      <w:r w:rsidRPr="00EE5A87">
        <w:rPr>
          <w:rFonts w:ascii="Times New Roman" w:hAnsi="Times New Roman" w:cs="Times New Roman"/>
        </w:rPr>
        <w:t>.</w:t>
      </w:r>
    </w:p>
    <w:p w14:paraId="091246CA" w14:textId="0A0174A9" w:rsidR="00702AAE" w:rsidRDefault="005A4BD8" w:rsidP="00CA0511">
      <w:pPr>
        <w:jc w:val="both"/>
        <w:rPr>
          <w:rFonts w:ascii="Arial" w:hAnsi="Arial" w:cs="Arial"/>
        </w:rPr>
      </w:pPr>
      <w:r>
        <w:rPr>
          <w:rFonts w:ascii="Arial" w:hAnsi="Arial" w:cs="Arial"/>
        </w:rPr>
        <w:t xml:space="preserve"> </w:t>
      </w:r>
      <w:r w:rsidR="00702AAE">
        <w:rPr>
          <w:rFonts w:ascii="Arial" w:hAnsi="Arial" w:cs="Arial"/>
        </w:rPr>
        <w:t xml:space="preserve"> </w:t>
      </w:r>
    </w:p>
    <w:p w14:paraId="59EE9C83" w14:textId="77777777" w:rsidR="002D2A16" w:rsidRDefault="002D2A16" w:rsidP="00460A76">
      <w:pPr>
        <w:jc w:val="center"/>
        <w:rPr>
          <w:rFonts w:ascii="Arial" w:hAnsi="Arial" w:cs="Arial"/>
        </w:rPr>
      </w:pPr>
      <w:r>
        <w:rPr>
          <w:rFonts w:ascii="Arial" w:hAnsi="Arial" w:cs="Arial"/>
          <w:noProof/>
          <w:lang w:eastAsia="es-ES_tradnl"/>
        </w:rPr>
        <w:lastRenderedPageBreak/>
        <w:drawing>
          <wp:inline distT="0" distB="0" distL="0" distR="0" wp14:anchorId="17FE8638" wp14:editId="4A352DEB">
            <wp:extent cx="4303395" cy="2410758"/>
            <wp:effectExtent l="0" t="0" r="0" b="2540"/>
            <wp:docPr id="12" name="Imagen 12" descr="../../Library/Containers/com.apple.mail/Data/Library/Mail%20Downloads/FC2008DF-FDD0-4C24-AE1A-6282F2F902A7/2017%20inv%20sensor%20luz%20Process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Containers/com.apple.mail/Data/Library/Mail%20Downloads/FC2008DF-FDD0-4C24-AE1A-6282F2F902A7/2017%20inv%20sensor%20luz%20Processing.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2248" cy="2421319"/>
                    </a:xfrm>
                    <a:prstGeom prst="rect">
                      <a:avLst/>
                    </a:prstGeom>
                    <a:noFill/>
                    <a:ln>
                      <a:noFill/>
                    </a:ln>
                  </pic:spPr>
                </pic:pic>
              </a:graphicData>
            </a:graphic>
          </wp:inline>
        </w:drawing>
      </w:r>
    </w:p>
    <w:p w14:paraId="1C465AC6" w14:textId="77777777" w:rsidR="00202A9A" w:rsidRDefault="00202A9A" w:rsidP="00CA0511">
      <w:pPr>
        <w:jc w:val="both"/>
        <w:rPr>
          <w:rFonts w:ascii="Arial" w:hAnsi="Arial" w:cs="Arial"/>
        </w:rPr>
      </w:pPr>
    </w:p>
    <w:p w14:paraId="72E40ACB" w14:textId="2261C81A" w:rsidR="002D2A16" w:rsidRDefault="00202A9A" w:rsidP="00CA0511">
      <w:pPr>
        <w:jc w:val="both"/>
        <w:rPr>
          <w:rFonts w:ascii="Arial" w:hAnsi="Arial" w:cs="Arial"/>
        </w:rPr>
      </w:pPr>
      <w:r>
        <w:rPr>
          <w:rFonts w:ascii="Arial" w:hAnsi="Arial" w:cs="Arial"/>
        </w:rPr>
        <w:t>Fig 12.</w:t>
      </w:r>
    </w:p>
    <w:p w14:paraId="578D312A" w14:textId="77777777" w:rsidR="00CB2576" w:rsidRDefault="00CB2576" w:rsidP="00CA0511">
      <w:pPr>
        <w:jc w:val="both"/>
        <w:rPr>
          <w:rFonts w:ascii="Arial" w:hAnsi="Arial" w:cs="Arial"/>
        </w:rPr>
      </w:pPr>
    </w:p>
    <w:p w14:paraId="74E532F6" w14:textId="79B4429D" w:rsidR="005A4BD8" w:rsidRPr="00EE5A87" w:rsidRDefault="005A4BD8" w:rsidP="00EE5A87">
      <w:pPr>
        <w:spacing w:line="360" w:lineRule="auto"/>
        <w:jc w:val="both"/>
        <w:rPr>
          <w:rFonts w:ascii="Times New Roman" w:hAnsi="Times New Roman" w:cs="Times New Roman"/>
        </w:rPr>
      </w:pPr>
      <w:r w:rsidRPr="00EE5A87">
        <w:rPr>
          <w:rFonts w:ascii="Times New Roman" w:hAnsi="Times New Roman" w:cs="Times New Roman"/>
        </w:rPr>
        <w:t xml:space="preserve">Cuando existe una variación en la presencia de luz sobre el fotoresistor, </w:t>
      </w:r>
      <w:r w:rsidR="00D21025" w:rsidRPr="00EE5A87">
        <w:rPr>
          <w:rFonts w:ascii="Times New Roman" w:hAnsi="Times New Roman" w:cs="Times New Roman"/>
        </w:rPr>
        <w:t xml:space="preserve">el ingreso de datos sobre la entrada analógica del pin A0 de la Placa Arduino, se recolectado para su trazo como grafico a través de Processing, en este ejemplo se muestra el comportamiento ante esta variación luminaria. </w:t>
      </w:r>
      <w:r w:rsidR="00CB2576" w:rsidRPr="00EE5A87">
        <w:rPr>
          <w:rFonts w:ascii="Times New Roman" w:hAnsi="Times New Roman" w:cs="Times New Roman"/>
        </w:rPr>
        <w:t xml:space="preserve">Se pueden apreciar </w:t>
      </w:r>
      <w:r w:rsidR="00D21025" w:rsidRPr="00EE5A87">
        <w:rPr>
          <w:rFonts w:ascii="Times New Roman" w:hAnsi="Times New Roman" w:cs="Times New Roman"/>
        </w:rPr>
        <w:t>altibajos y constancia</w:t>
      </w:r>
      <w:r w:rsidR="00CB2576" w:rsidRPr="00EE5A87">
        <w:rPr>
          <w:rFonts w:ascii="Times New Roman" w:hAnsi="Times New Roman" w:cs="Times New Roman"/>
        </w:rPr>
        <w:t xml:space="preserve"> en los trazos derivados del censado de datos del puerto COM activo</w:t>
      </w:r>
      <w:r w:rsidR="00202A9A" w:rsidRPr="00EE5A87">
        <w:rPr>
          <w:rFonts w:ascii="Times New Roman" w:hAnsi="Times New Roman" w:cs="Times New Roman"/>
        </w:rPr>
        <w:t xml:space="preserve"> (fig. 13)</w:t>
      </w:r>
      <w:r w:rsidR="00D21025" w:rsidRPr="00EE5A87">
        <w:rPr>
          <w:rFonts w:ascii="Times New Roman" w:hAnsi="Times New Roman" w:cs="Times New Roman"/>
        </w:rPr>
        <w:t>.</w:t>
      </w:r>
    </w:p>
    <w:p w14:paraId="5E0DAA19" w14:textId="77777777" w:rsidR="00D21025" w:rsidRDefault="00D21025" w:rsidP="00CA0511">
      <w:pPr>
        <w:jc w:val="both"/>
        <w:rPr>
          <w:rFonts w:ascii="Arial" w:hAnsi="Arial" w:cs="Arial"/>
        </w:rPr>
      </w:pPr>
    </w:p>
    <w:p w14:paraId="49210254" w14:textId="31F72F73" w:rsidR="00DA0383" w:rsidRDefault="002D2A16" w:rsidP="00460A76">
      <w:pPr>
        <w:jc w:val="center"/>
        <w:rPr>
          <w:rFonts w:ascii="Arial" w:hAnsi="Arial" w:cs="Arial"/>
        </w:rPr>
      </w:pPr>
      <w:r>
        <w:rPr>
          <w:rFonts w:ascii="Arial" w:hAnsi="Arial" w:cs="Arial"/>
          <w:noProof/>
          <w:lang w:eastAsia="es-ES_tradnl"/>
        </w:rPr>
        <w:drawing>
          <wp:inline distT="0" distB="0" distL="0" distR="0" wp14:anchorId="29072690" wp14:editId="0602354B">
            <wp:extent cx="4531995" cy="2551977"/>
            <wp:effectExtent l="0" t="0" r="0" b="0"/>
            <wp:docPr id="22" name="Imagen 22" descr="../../Library/Containers/com.apple.mail/Data/Library/Mail%20Downloads/5A401499-D86D-4E7C-A1E3-524844434274/2017%20inv%20sensor%20luz%20Processi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rary/Containers/com.apple.mail/Data/Library/Mail%20Downloads/5A401499-D86D-4E7C-A1E3-524844434274/2017%20inv%20sensor%20luz%20Processing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59424" cy="2567422"/>
                    </a:xfrm>
                    <a:prstGeom prst="rect">
                      <a:avLst/>
                    </a:prstGeom>
                    <a:noFill/>
                    <a:ln>
                      <a:noFill/>
                    </a:ln>
                  </pic:spPr>
                </pic:pic>
              </a:graphicData>
            </a:graphic>
          </wp:inline>
        </w:drawing>
      </w:r>
    </w:p>
    <w:p w14:paraId="5607F504" w14:textId="77777777" w:rsidR="002D2A16" w:rsidRDefault="002D2A16" w:rsidP="00CA0511">
      <w:pPr>
        <w:jc w:val="both"/>
        <w:rPr>
          <w:rFonts w:ascii="Arial" w:hAnsi="Arial" w:cs="Arial"/>
        </w:rPr>
      </w:pPr>
    </w:p>
    <w:p w14:paraId="292A2E3F" w14:textId="77777777" w:rsidR="00C6485D" w:rsidRDefault="00C6485D" w:rsidP="00C6485D">
      <w:pPr>
        <w:ind w:left="708" w:firstLine="372"/>
        <w:rPr>
          <w:rFonts w:ascii="Arial" w:hAnsi="Arial" w:cs="Arial"/>
        </w:rPr>
      </w:pPr>
    </w:p>
    <w:p w14:paraId="5215312D" w14:textId="38ED110F" w:rsidR="00202A9A" w:rsidRDefault="00202A9A" w:rsidP="00202A9A">
      <w:pPr>
        <w:ind w:left="708"/>
        <w:rPr>
          <w:rFonts w:ascii="Arial" w:hAnsi="Arial" w:cs="Arial"/>
        </w:rPr>
        <w:sectPr w:rsidR="00202A9A">
          <w:headerReference w:type="default" r:id="rId27"/>
          <w:footerReference w:type="default" r:id="rId28"/>
          <w:pgSz w:w="12240" w:h="15840"/>
          <w:pgMar w:top="1417" w:right="1701" w:bottom="1417" w:left="1701" w:header="708" w:footer="708" w:gutter="0"/>
          <w:cols w:space="708"/>
          <w:docGrid w:linePitch="360"/>
        </w:sectPr>
      </w:pPr>
      <w:r>
        <w:rPr>
          <w:rFonts w:ascii="Arial" w:hAnsi="Arial" w:cs="Arial"/>
        </w:rPr>
        <w:t>Fig. 13</w:t>
      </w:r>
    </w:p>
    <w:tbl>
      <w:tblPr>
        <w:tblStyle w:val="Tabladecuadrcula5oscura-nfasis1"/>
        <w:tblpPr w:leftFromText="141" w:rightFromText="141" w:vertAnchor="text" w:horzAnchor="margin" w:tblpY="-36"/>
        <w:tblW w:w="5000" w:type="pct"/>
        <w:tblLook w:val="04A0" w:firstRow="1" w:lastRow="0" w:firstColumn="1" w:lastColumn="0" w:noHBand="0" w:noVBand="1"/>
      </w:tblPr>
      <w:tblGrid>
        <w:gridCol w:w="1000"/>
        <w:gridCol w:w="1679"/>
        <w:gridCol w:w="1495"/>
        <w:gridCol w:w="222"/>
        <w:gridCol w:w="1462"/>
        <w:gridCol w:w="1384"/>
        <w:gridCol w:w="1586"/>
      </w:tblGrid>
      <w:tr w:rsidR="00EE5A87" w:rsidRPr="00EE5A87" w14:paraId="0C5406FD" w14:textId="77777777" w:rsidTr="00EE5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pct"/>
          </w:tcPr>
          <w:p w14:paraId="49B04347" w14:textId="77777777" w:rsidR="00EE5A87" w:rsidRPr="00EE5A87" w:rsidRDefault="00EE5A87" w:rsidP="00EE5A87">
            <w:pPr>
              <w:spacing w:line="360" w:lineRule="auto"/>
              <w:jc w:val="center"/>
              <w:rPr>
                <w:rFonts w:ascii="Times New Roman" w:hAnsi="Times New Roman" w:cs="Times New Roman"/>
                <w:sz w:val="20"/>
              </w:rPr>
            </w:pPr>
          </w:p>
        </w:tc>
        <w:tc>
          <w:tcPr>
            <w:tcW w:w="1798" w:type="pct"/>
            <w:gridSpan w:val="2"/>
          </w:tcPr>
          <w:p w14:paraId="0A11CA5F" w14:textId="77777777" w:rsidR="00EE5A87" w:rsidRPr="00EE5A87" w:rsidRDefault="00EE5A87" w:rsidP="00EE5A8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Competencias</w:t>
            </w:r>
          </w:p>
        </w:tc>
        <w:tc>
          <w:tcPr>
            <w:tcW w:w="126" w:type="pct"/>
          </w:tcPr>
          <w:p w14:paraId="678D4E3D" w14:textId="77777777" w:rsidR="00EE5A87" w:rsidRPr="00EE5A87" w:rsidRDefault="00EE5A87" w:rsidP="00EE5A8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510" w:type="pct"/>
            <w:gridSpan w:val="3"/>
          </w:tcPr>
          <w:p w14:paraId="32FF6F0D" w14:textId="77777777" w:rsidR="00EE5A87" w:rsidRPr="00EE5A87" w:rsidRDefault="00EE5A87" w:rsidP="00EE5A8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Competencias Disciplinares</w:t>
            </w:r>
          </w:p>
        </w:tc>
      </w:tr>
      <w:tr w:rsidR="00EE5A87" w:rsidRPr="00EE5A87" w14:paraId="38D2C2C2" w14:textId="77777777" w:rsidTr="00EE5A87">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66" w:type="pct"/>
          </w:tcPr>
          <w:p w14:paraId="0E9CD368" w14:textId="77777777" w:rsidR="00EE5A87" w:rsidRPr="00EE5A87" w:rsidRDefault="00EE5A87" w:rsidP="00EE5A87">
            <w:pPr>
              <w:spacing w:line="360" w:lineRule="auto"/>
              <w:jc w:val="center"/>
              <w:rPr>
                <w:rFonts w:ascii="Times New Roman" w:hAnsi="Times New Roman" w:cs="Times New Roman"/>
                <w:sz w:val="20"/>
              </w:rPr>
            </w:pPr>
            <w:r w:rsidRPr="00EE5A87">
              <w:rPr>
                <w:rFonts w:ascii="Times New Roman" w:hAnsi="Times New Roman" w:cs="Times New Roman"/>
                <w:sz w:val="20"/>
              </w:rPr>
              <w:t>Atributo</w:t>
            </w:r>
          </w:p>
        </w:tc>
        <w:tc>
          <w:tcPr>
            <w:tcW w:w="951" w:type="pct"/>
          </w:tcPr>
          <w:p w14:paraId="3166F8CD"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Genérica 4</w:t>
            </w:r>
          </w:p>
          <w:p w14:paraId="566396E7"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47" w:type="pct"/>
          </w:tcPr>
          <w:p w14:paraId="45A1123B"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Genérica 5</w:t>
            </w:r>
          </w:p>
          <w:p w14:paraId="4F453401"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126" w:type="pct"/>
          </w:tcPr>
          <w:p w14:paraId="2CE8EAA6"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28" w:type="pct"/>
          </w:tcPr>
          <w:p w14:paraId="7E7EA570"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Experimental 4</w:t>
            </w:r>
          </w:p>
        </w:tc>
        <w:tc>
          <w:tcPr>
            <w:tcW w:w="784" w:type="pct"/>
          </w:tcPr>
          <w:p w14:paraId="5B9DB04C"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Experimental 5</w:t>
            </w:r>
          </w:p>
        </w:tc>
        <w:tc>
          <w:tcPr>
            <w:tcW w:w="898" w:type="pct"/>
          </w:tcPr>
          <w:p w14:paraId="4B814221"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Experimental 9</w:t>
            </w:r>
          </w:p>
        </w:tc>
      </w:tr>
      <w:tr w:rsidR="00EE5A87" w:rsidRPr="00EE5A87" w14:paraId="1AD6C42E" w14:textId="77777777" w:rsidTr="00EE5A87">
        <w:tc>
          <w:tcPr>
            <w:cnfStyle w:val="001000000000" w:firstRow="0" w:lastRow="0" w:firstColumn="1" w:lastColumn="0" w:oddVBand="0" w:evenVBand="0" w:oddHBand="0" w:evenHBand="0" w:firstRowFirstColumn="0" w:firstRowLastColumn="0" w:lastRowFirstColumn="0" w:lastRowLastColumn="0"/>
            <w:tcW w:w="566" w:type="pct"/>
          </w:tcPr>
          <w:p w14:paraId="08864CFE" w14:textId="77777777" w:rsidR="00EE5A87" w:rsidRPr="00EE5A87" w:rsidRDefault="00EE5A87" w:rsidP="00EE5A87">
            <w:pPr>
              <w:spacing w:line="360" w:lineRule="auto"/>
              <w:jc w:val="center"/>
              <w:rPr>
                <w:rFonts w:ascii="Times New Roman" w:hAnsi="Times New Roman" w:cs="Times New Roman"/>
                <w:sz w:val="20"/>
              </w:rPr>
            </w:pPr>
            <w:r w:rsidRPr="00EE5A87">
              <w:rPr>
                <w:rFonts w:ascii="Times New Roman" w:hAnsi="Times New Roman" w:cs="Times New Roman"/>
                <w:sz w:val="20"/>
              </w:rPr>
              <w:t>1</w:t>
            </w:r>
          </w:p>
        </w:tc>
        <w:tc>
          <w:tcPr>
            <w:tcW w:w="951" w:type="pct"/>
          </w:tcPr>
          <w:p w14:paraId="23446ED0"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Interpreta conceptos de electrónica básica</w:t>
            </w:r>
          </w:p>
          <w:p w14:paraId="135BE06E"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Utiliza código y manuales en el manejos de circuitos y componentes (resistencias, diodos, leds).</w:t>
            </w:r>
          </w:p>
        </w:tc>
        <w:tc>
          <w:tcPr>
            <w:tcW w:w="847" w:type="pct"/>
          </w:tcPr>
          <w:p w14:paraId="46BD9EA6"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A partir de los conocimientos adquiridos en el manejo de los componentes y circuitos, elabora soluciones que responden a necesidades de interfaz entre el mundo analógico y el digital.</w:t>
            </w:r>
          </w:p>
          <w:p w14:paraId="737C131A"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p w14:paraId="79F5D39D"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Desarrolla una interface hardware-software y visualiza los datos registrados de manera gráfica.</w:t>
            </w:r>
          </w:p>
        </w:tc>
        <w:tc>
          <w:tcPr>
            <w:tcW w:w="126" w:type="pct"/>
            <w:vMerge w:val="restart"/>
          </w:tcPr>
          <w:p w14:paraId="66C421F2"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28" w:type="pct"/>
            <w:vMerge w:val="restart"/>
          </w:tcPr>
          <w:p w14:paraId="0D57411F"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Consulta manuales de IC, Arduino, Componentes y Programación</w:t>
            </w:r>
          </w:p>
          <w:p w14:paraId="6769ED91"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Para llevar a cabo pruebas y ensamblaje.</w:t>
            </w:r>
          </w:p>
        </w:tc>
        <w:tc>
          <w:tcPr>
            <w:tcW w:w="784" w:type="pct"/>
            <w:vMerge w:val="restart"/>
          </w:tcPr>
          <w:p w14:paraId="65CBD36D"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Experimenta y Comprueba a través de pruebas de laboratorio en forma responsable.</w:t>
            </w:r>
          </w:p>
        </w:tc>
        <w:tc>
          <w:tcPr>
            <w:tcW w:w="898" w:type="pct"/>
            <w:vMerge w:val="restart"/>
          </w:tcPr>
          <w:p w14:paraId="577AF12F"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Elabora el ensamblaje del proyecto, manufactura o propone mejoras al prototipo, ya sea de manera mecánica, digital o informática.</w:t>
            </w:r>
          </w:p>
          <w:p w14:paraId="22838A31"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p w14:paraId="2B5945C8" w14:textId="77777777" w:rsidR="00EE5A87" w:rsidRPr="00EE5A87" w:rsidRDefault="00EE5A87" w:rsidP="00EE5A8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Interpreta los resultados obtenidos.</w:t>
            </w:r>
          </w:p>
        </w:tc>
      </w:tr>
      <w:tr w:rsidR="00EE5A87" w:rsidRPr="00EE5A87" w14:paraId="4F9AC7CD" w14:textId="77777777" w:rsidTr="00EE5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pct"/>
          </w:tcPr>
          <w:p w14:paraId="3C30C6DE" w14:textId="77777777" w:rsidR="00EE5A87" w:rsidRPr="00EE5A87" w:rsidRDefault="00EE5A87" w:rsidP="00EE5A87">
            <w:pPr>
              <w:spacing w:line="360" w:lineRule="auto"/>
              <w:jc w:val="center"/>
              <w:rPr>
                <w:rFonts w:ascii="Times New Roman" w:hAnsi="Times New Roman" w:cs="Times New Roman"/>
                <w:sz w:val="20"/>
              </w:rPr>
            </w:pPr>
            <w:r w:rsidRPr="00EE5A87">
              <w:rPr>
                <w:rFonts w:ascii="Times New Roman" w:hAnsi="Times New Roman" w:cs="Times New Roman"/>
                <w:sz w:val="20"/>
              </w:rPr>
              <w:t>5</w:t>
            </w:r>
          </w:p>
        </w:tc>
        <w:tc>
          <w:tcPr>
            <w:tcW w:w="951" w:type="pct"/>
          </w:tcPr>
          <w:p w14:paraId="364A084B"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E5A87">
              <w:rPr>
                <w:rFonts w:ascii="Times New Roman" w:hAnsi="Times New Roman" w:cs="Times New Roman"/>
                <w:sz w:val="20"/>
              </w:rPr>
              <w:t>Utiliza medios digitales e internet para buscar información sobre hojas de datos aplicados a integrados diversos y componentes.</w:t>
            </w:r>
          </w:p>
        </w:tc>
        <w:tc>
          <w:tcPr>
            <w:tcW w:w="847" w:type="pct"/>
          </w:tcPr>
          <w:p w14:paraId="512CF053"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126" w:type="pct"/>
            <w:vMerge/>
          </w:tcPr>
          <w:p w14:paraId="440C7A24"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28" w:type="pct"/>
            <w:vMerge/>
          </w:tcPr>
          <w:p w14:paraId="2DB696B0"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84" w:type="pct"/>
            <w:vMerge/>
          </w:tcPr>
          <w:p w14:paraId="50BFAF16"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98" w:type="pct"/>
            <w:vMerge/>
          </w:tcPr>
          <w:p w14:paraId="64ACADF7" w14:textId="77777777" w:rsidR="00EE5A87" w:rsidRPr="00EE5A87" w:rsidRDefault="00EE5A87" w:rsidP="00EE5A8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0E7C7AB8" w14:textId="3E4BFF47" w:rsidR="00C6485D" w:rsidRDefault="00C6485D" w:rsidP="00EE5A87">
      <w:pPr>
        <w:spacing w:line="360" w:lineRule="auto"/>
        <w:ind w:left="708" w:firstLine="372"/>
        <w:jc w:val="center"/>
        <w:rPr>
          <w:rFonts w:ascii="Times New Roman" w:hAnsi="Times New Roman" w:cs="Times New Roman"/>
          <w:b/>
        </w:rPr>
      </w:pPr>
      <w:r w:rsidRPr="00EE5A87">
        <w:rPr>
          <w:rFonts w:ascii="Times New Roman" w:hAnsi="Times New Roman" w:cs="Times New Roman"/>
          <w:b/>
        </w:rPr>
        <w:lastRenderedPageBreak/>
        <w:t xml:space="preserve">Tabla de Competencias desarrolladas por el alumnado en el </w:t>
      </w:r>
      <w:r w:rsidR="009B2AA3" w:rsidRPr="00EE5A87">
        <w:rPr>
          <w:rFonts w:ascii="Times New Roman" w:hAnsi="Times New Roman" w:cs="Times New Roman"/>
          <w:b/>
        </w:rPr>
        <w:t>desarrollo de la propuesta.</w:t>
      </w:r>
    </w:p>
    <w:p w14:paraId="048D1C11" w14:textId="347A606A" w:rsidR="00EE5A87" w:rsidRPr="00EE5A87" w:rsidRDefault="00EE5A87" w:rsidP="00EE5A87">
      <w:pPr>
        <w:spacing w:line="360" w:lineRule="auto"/>
        <w:rPr>
          <w:rFonts w:ascii="Times New Roman" w:hAnsi="Times New Roman" w:cs="Times New Roman"/>
          <w:b/>
        </w:rPr>
      </w:pPr>
      <w:r w:rsidRPr="00EE5A87">
        <w:rPr>
          <w:rFonts w:ascii="Times New Roman" w:hAnsi="Times New Roman" w:cs="Times New Roman"/>
        </w:rPr>
        <w:t>A continuación se presenta una tabla que indica que competencias son desarrolladas durante la implementación de la propuesta, en ella se describen cada uno de estos procesos y su correlación con la competencia del Nivel Medio superior bajo la RIEMS y el SNB.</w:t>
      </w:r>
    </w:p>
    <w:p w14:paraId="7511ADA3" w14:textId="0E0DB100" w:rsidR="009B2AA3" w:rsidRPr="00EE5A87" w:rsidRDefault="009B2AA3" w:rsidP="00EE5A87">
      <w:pPr>
        <w:spacing w:line="360" w:lineRule="auto"/>
        <w:rPr>
          <w:rFonts w:ascii="Times New Roman" w:hAnsi="Times New Roman" w:cs="Times New Roman"/>
          <w:b/>
        </w:rPr>
      </w:pPr>
    </w:p>
    <w:p w14:paraId="57413DB6" w14:textId="77777777" w:rsidR="00B327C7" w:rsidRDefault="00B327C7" w:rsidP="00630A46">
      <w:pPr>
        <w:spacing w:line="360" w:lineRule="auto"/>
        <w:jc w:val="both"/>
        <w:rPr>
          <w:rFonts w:ascii="Arial" w:hAnsi="Arial" w:cs="Arial"/>
          <w:b/>
        </w:rPr>
      </w:pPr>
      <w:r w:rsidRPr="00630A46">
        <w:rPr>
          <w:rFonts w:ascii="Arial" w:hAnsi="Arial" w:cs="Arial"/>
          <w:b/>
        </w:rPr>
        <w:t>Conclusión</w:t>
      </w:r>
    </w:p>
    <w:p w14:paraId="7CE9589D" w14:textId="51F5C017" w:rsidR="00B327C7" w:rsidRPr="00EE5A87" w:rsidRDefault="00AE2A85" w:rsidP="00630A46">
      <w:pPr>
        <w:spacing w:line="360" w:lineRule="auto"/>
        <w:jc w:val="both"/>
        <w:rPr>
          <w:rFonts w:ascii="Times New Roman" w:hAnsi="Times New Roman" w:cs="Times New Roman"/>
        </w:rPr>
      </w:pPr>
      <w:r w:rsidRPr="00EE5A87">
        <w:rPr>
          <w:rFonts w:ascii="Times New Roman" w:hAnsi="Times New Roman" w:cs="Times New Roman"/>
        </w:rPr>
        <w:t xml:space="preserve">El Nivel Medio Superior a través de la RIEMS, se estable la necesidad de una enseñanza significativa, pragmática y teórica, capaz de resolver problemáticas de la vida diaria, pero también la necesidad de esquematizar propuesta a través de las bases teóricas del conocimiento. Es una invitación a la generación de ciencia con conciencia de causa, una movilidad de saberes con objetivos tangible; con todo lo anterior, esta propuesta en su forma simple, permite una transversalidad de saberes que se enmarca en los propósitos de las competencias propias de la reforma, pero además permiten presentar un prototipo electrónico capaz de medir el medio en una forma de interpretación como lo es la luminiscencia, además permite hacer una análisis de los datos arrojados para una interpretación visual de ese fenómeno llamado luz. </w:t>
      </w:r>
      <w:r w:rsidR="00B327C7" w:rsidRPr="00EE5A87">
        <w:rPr>
          <w:rFonts w:ascii="Times New Roman" w:hAnsi="Times New Roman" w:cs="Times New Roman"/>
        </w:rPr>
        <w:t>Un hecho que no sólo implica desarrollar una práctica, sino conciencia con la práctica surgida de las necesidades del contexto</w:t>
      </w:r>
      <w:r w:rsidR="00202A9A" w:rsidRPr="00EE5A87">
        <w:rPr>
          <w:rFonts w:ascii="Times New Roman" w:hAnsi="Times New Roman" w:cs="Times New Roman"/>
        </w:rPr>
        <w:t>, de hecho, elaborar toda la propuesta implicó el manejo de diversos factores tanto electrónicos como de programación, ya que no sólo se involucró de manera aislada el manejo de la Placa Arduino, sino que fue necesario adquirir conocimientos de otro lenguaje que se especializa en formas graficas como es el caso de Processing, lo que significó un pequeño reto</w:t>
      </w:r>
      <w:r w:rsidR="00B327C7" w:rsidRPr="00EE5A87">
        <w:rPr>
          <w:rFonts w:ascii="Times New Roman" w:hAnsi="Times New Roman" w:cs="Times New Roman"/>
        </w:rPr>
        <w:t xml:space="preserve">. </w:t>
      </w:r>
      <w:r w:rsidR="00202A9A" w:rsidRPr="00EE5A87">
        <w:rPr>
          <w:rFonts w:ascii="Times New Roman" w:hAnsi="Times New Roman" w:cs="Times New Roman"/>
        </w:rPr>
        <w:t>Finalmente</w:t>
      </w:r>
      <w:r w:rsidR="00B327C7" w:rsidRPr="00EE5A87">
        <w:rPr>
          <w:rFonts w:ascii="Times New Roman" w:hAnsi="Times New Roman" w:cs="Times New Roman"/>
        </w:rPr>
        <w:t xml:space="preserve">, </w:t>
      </w:r>
      <w:r w:rsidR="00202A9A" w:rsidRPr="00EE5A87">
        <w:rPr>
          <w:rFonts w:ascii="Times New Roman" w:hAnsi="Times New Roman" w:cs="Times New Roman"/>
        </w:rPr>
        <w:t xml:space="preserve">para </w:t>
      </w:r>
      <w:r w:rsidR="00B327C7" w:rsidRPr="00EE5A87">
        <w:rPr>
          <w:rFonts w:ascii="Times New Roman" w:hAnsi="Times New Roman" w:cs="Times New Roman"/>
        </w:rPr>
        <w:t>llevar acabo cualquier innovación en la educación</w:t>
      </w:r>
      <w:r w:rsidRPr="00EE5A87">
        <w:rPr>
          <w:rFonts w:ascii="Times New Roman" w:hAnsi="Times New Roman" w:cs="Times New Roman"/>
        </w:rPr>
        <w:t xml:space="preserve">, </w:t>
      </w:r>
      <w:r w:rsidR="00D05433" w:rsidRPr="00EE5A87">
        <w:rPr>
          <w:rFonts w:ascii="Times New Roman" w:hAnsi="Times New Roman" w:cs="Times New Roman"/>
        </w:rPr>
        <w:t xml:space="preserve">es necesario </w:t>
      </w:r>
      <w:r w:rsidR="00B327C7" w:rsidRPr="00EE5A87">
        <w:rPr>
          <w:rFonts w:ascii="Times New Roman" w:hAnsi="Times New Roman" w:cs="Times New Roman"/>
        </w:rPr>
        <w:t xml:space="preserve"> </w:t>
      </w:r>
      <w:r w:rsidR="00D05433" w:rsidRPr="00EE5A87">
        <w:rPr>
          <w:rFonts w:ascii="Times New Roman" w:hAnsi="Times New Roman" w:cs="Times New Roman"/>
        </w:rPr>
        <w:t>d</w:t>
      </w:r>
      <w:r w:rsidR="00B327C7" w:rsidRPr="00EE5A87">
        <w:rPr>
          <w:rFonts w:ascii="Times New Roman" w:hAnsi="Times New Roman" w:cs="Times New Roman"/>
        </w:rPr>
        <w:t xml:space="preserve">el apoyo de </w:t>
      </w:r>
      <w:r w:rsidR="00D05433" w:rsidRPr="00EE5A87">
        <w:rPr>
          <w:rFonts w:ascii="Times New Roman" w:hAnsi="Times New Roman" w:cs="Times New Roman"/>
        </w:rPr>
        <w:t xml:space="preserve">las </w:t>
      </w:r>
      <w:r w:rsidR="00B327C7" w:rsidRPr="00EE5A87">
        <w:rPr>
          <w:rFonts w:ascii="Times New Roman" w:hAnsi="Times New Roman" w:cs="Times New Roman"/>
        </w:rPr>
        <w:t xml:space="preserve">diversas autoridades </w:t>
      </w:r>
      <w:r w:rsidR="00D05433" w:rsidRPr="00EE5A87">
        <w:rPr>
          <w:rFonts w:ascii="Times New Roman" w:hAnsi="Times New Roman" w:cs="Times New Roman"/>
        </w:rPr>
        <w:t xml:space="preserve">que integrar el centro educativo, para convertir </w:t>
      </w:r>
      <w:r w:rsidRPr="00EE5A87">
        <w:rPr>
          <w:rFonts w:ascii="Times New Roman" w:hAnsi="Times New Roman" w:cs="Times New Roman"/>
        </w:rPr>
        <w:t>su implementación y difusión</w:t>
      </w:r>
      <w:r w:rsidR="00B327C7" w:rsidRPr="00EE5A87">
        <w:rPr>
          <w:rFonts w:ascii="Times New Roman" w:hAnsi="Times New Roman" w:cs="Times New Roman"/>
        </w:rPr>
        <w:t xml:space="preserve"> como una práctica </w:t>
      </w:r>
      <w:r w:rsidR="007C212C" w:rsidRPr="00EE5A87">
        <w:rPr>
          <w:rFonts w:ascii="Times New Roman" w:hAnsi="Times New Roman" w:cs="Times New Roman"/>
        </w:rPr>
        <w:t>curricular</w:t>
      </w:r>
      <w:r w:rsidR="00B327C7" w:rsidRPr="00EE5A87">
        <w:rPr>
          <w:rFonts w:ascii="Times New Roman" w:hAnsi="Times New Roman" w:cs="Times New Roman"/>
        </w:rPr>
        <w:t xml:space="preserve"> y no sólo como un evento aislado. </w:t>
      </w:r>
    </w:p>
    <w:p w14:paraId="200CC10E" w14:textId="44001A68" w:rsidR="002C2517" w:rsidRPr="00630A46" w:rsidRDefault="002C2517" w:rsidP="00630A46">
      <w:pPr>
        <w:spacing w:line="360" w:lineRule="auto"/>
        <w:rPr>
          <w:rFonts w:ascii="Arial" w:hAnsi="Arial" w:cs="Arial"/>
          <w:lang w:val="es-ES"/>
        </w:rPr>
      </w:pPr>
    </w:p>
    <w:p w14:paraId="3348D25C" w14:textId="77777777" w:rsidR="00EE5A87" w:rsidRDefault="00EE5A87" w:rsidP="00630A46">
      <w:pPr>
        <w:spacing w:line="360" w:lineRule="auto"/>
        <w:jc w:val="both"/>
        <w:rPr>
          <w:rFonts w:ascii="Arial" w:hAnsi="Arial" w:cs="Arial"/>
          <w:b/>
        </w:rPr>
      </w:pPr>
    </w:p>
    <w:p w14:paraId="1CDC78A3" w14:textId="77777777" w:rsidR="00EE5A87" w:rsidRDefault="00EE5A87" w:rsidP="00630A46">
      <w:pPr>
        <w:spacing w:line="360" w:lineRule="auto"/>
        <w:jc w:val="both"/>
        <w:rPr>
          <w:rFonts w:ascii="Arial" w:hAnsi="Arial" w:cs="Arial"/>
          <w:b/>
        </w:rPr>
      </w:pPr>
    </w:p>
    <w:p w14:paraId="7010703B" w14:textId="77777777" w:rsidR="00EE5A87" w:rsidRDefault="00EE5A87" w:rsidP="00630A46">
      <w:pPr>
        <w:spacing w:line="360" w:lineRule="auto"/>
        <w:jc w:val="both"/>
        <w:rPr>
          <w:rFonts w:ascii="Arial" w:hAnsi="Arial" w:cs="Arial"/>
          <w:b/>
        </w:rPr>
      </w:pPr>
    </w:p>
    <w:p w14:paraId="5B017EBA" w14:textId="77777777" w:rsidR="00EE5A87" w:rsidRDefault="00EE5A87" w:rsidP="00630A46">
      <w:pPr>
        <w:spacing w:line="360" w:lineRule="auto"/>
        <w:jc w:val="both"/>
        <w:rPr>
          <w:rFonts w:ascii="Arial" w:hAnsi="Arial" w:cs="Arial"/>
          <w:b/>
        </w:rPr>
      </w:pPr>
    </w:p>
    <w:p w14:paraId="148CD0F3" w14:textId="77777777" w:rsidR="00EE5A87" w:rsidRDefault="00EE5A87" w:rsidP="00630A46">
      <w:pPr>
        <w:spacing w:line="360" w:lineRule="auto"/>
        <w:jc w:val="both"/>
        <w:rPr>
          <w:rFonts w:ascii="Arial" w:hAnsi="Arial" w:cs="Arial"/>
          <w:b/>
        </w:rPr>
      </w:pPr>
    </w:p>
    <w:p w14:paraId="2C5B3983" w14:textId="63677F55" w:rsidR="006F5B21" w:rsidRPr="00630A46" w:rsidRDefault="006F5B21" w:rsidP="00630A46">
      <w:pPr>
        <w:spacing w:line="360" w:lineRule="auto"/>
        <w:jc w:val="both"/>
        <w:rPr>
          <w:rFonts w:ascii="Arial" w:hAnsi="Arial" w:cs="Arial"/>
          <w:b/>
        </w:rPr>
      </w:pPr>
      <w:r w:rsidRPr="00630A46">
        <w:rPr>
          <w:rFonts w:ascii="Arial" w:hAnsi="Arial" w:cs="Arial"/>
          <w:b/>
        </w:rPr>
        <w:lastRenderedPageBreak/>
        <w:t>Bibliografía</w:t>
      </w:r>
    </w:p>
    <w:p w14:paraId="2EB6F9BF" w14:textId="77777777" w:rsidR="0077196C" w:rsidRPr="00EE5A87" w:rsidRDefault="0077196C" w:rsidP="00EE5A87">
      <w:pPr>
        <w:spacing w:after="107" w:line="360" w:lineRule="auto"/>
        <w:ind w:left="709" w:hanging="709"/>
        <w:jc w:val="both"/>
        <w:rPr>
          <w:rFonts w:ascii="Times New Roman" w:hAnsi="Times New Roman" w:cs="Times New Roman"/>
        </w:rPr>
      </w:pPr>
      <w:r w:rsidRPr="00EE5A87">
        <w:rPr>
          <w:rFonts w:ascii="Times New Roman" w:hAnsi="Times New Roman" w:cs="Times New Roman"/>
        </w:rPr>
        <w:t>Brian W. Evans (2008). Arduino Programming Notebook: A Beginner’s Reference, California, USA:GPL.</w:t>
      </w:r>
    </w:p>
    <w:p w14:paraId="3AE4D106" w14:textId="3C97D533" w:rsidR="00B327C7" w:rsidRPr="00EE5A87" w:rsidRDefault="00B327C7" w:rsidP="00EE5A87">
      <w:pPr>
        <w:spacing w:after="107" w:line="360" w:lineRule="auto"/>
        <w:ind w:left="709" w:hanging="709"/>
        <w:jc w:val="both"/>
        <w:rPr>
          <w:rFonts w:ascii="Times New Roman" w:eastAsia="Times New Roman" w:hAnsi="Times New Roman" w:cs="Times New Roman"/>
        </w:rPr>
      </w:pPr>
      <w:r w:rsidRPr="00EE5A87">
        <w:rPr>
          <w:rFonts w:ascii="Times New Roman" w:eastAsia="Times New Roman" w:hAnsi="Times New Roman" w:cs="Times New Roman"/>
        </w:rPr>
        <w:t>Miguel Pareja Aparicio(2015). Iniciación a Arduino Uno. MARCOMBO, S.A. 978-8426721457.</w:t>
      </w:r>
    </w:p>
    <w:p w14:paraId="1EBCFB9C" w14:textId="1A736047" w:rsidR="006F5B21" w:rsidRPr="00630A46" w:rsidRDefault="006F5B21" w:rsidP="00EE5A87">
      <w:pPr>
        <w:spacing w:line="360" w:lineRule="auto"/>
        <w:ind w:left="709" w:hanging="709"/>
        <w:jc w:val="both"/>
        <w:rPr>
          <w:rFonts w:ascii="Arial" w:hAnsi="Arial" w:cs="Arial"/>
        </w:rPr>
      </w:pPr>
      <w:r w:rsidRPr="00EE5A87">
        <w:rPr>
          <w:rFonts w:ascii="Times New Roman" w:hAnsi="Times New Roman" w:cs="Times New Roman"/>
          <w:lang w:val="en-US"/>
        </w:rPr>
        <w:t xml:space="preserve">Jonassen, D. H. (1996). Learning with Technology: Using Computers as Cognitive Tools. En D.H Jonassen, Handbook of Research for Educational Communications and Technology (pp. 693 - 719). </w:t>
      </w:r>
      <w:r w:rsidRPr="00EE5A87">
        <w:rPr>
          <w:rFonts w:ascii="Times New Roman" w:hAnsi="Times New Roman" w:cs="Times New Roman"/>
        </w:rPr>
        <w:t>New York: Macmillan. Recuperado de http://www.uoc.edu/rusc/5/2/dt/esp/hernandez.pdf</w:t>
      </w:r>
      <w:r w:rsidR="00B327C7" w:rsidRPr="00EE5A87">
        <w:rPr>
          <w:rFonts w:ascii="Times New Roman" w:hAnsi="Times New Roman" w:cs="Times New Roman"/>
        </w:rPr>
        <w:t>.</w:t>
      </w:r>
    </w:p>
    <w:p w14:paraId="1455DDE2" w14:textId="50D59BA5" w:rsidR="001B5B84" w:rsidRPr="00630A46" w:rsidRDefault="001B5B84" w:rsidP="00630A46">
      <w:pPr>
        <w:spacing w:line="360" w:lineRule="auto"/>
        <w:rPr>
          <w:rFonts w:ascii="Arial" w:hAnsi="Arial" w:cs="Arial"/>
        </w:rPr>
      </w:pPr>
    </w:p>
    <w:sectPr w:rsidR="001B5B84" w:rsidRPr="00630A46" w:rsidSect="00B95F5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A71C3" w14:textId="77777777" w:rsidR="00A35B56" w:rsidRDefault="00A35B56" w:rsidP="002C2517">
      <w:r>
        <w:separator/>
      </w:r>
    </w:p>
  </w:endnote>
  <w:endnote w:type="continuationSeparator" w:id="0">
    <w:p w14:paraId="0C03B6F2" w14:textId="77777777" w:rsidR="00A35B56" w:rsidRDefault="00A35B56" w:rsidP="002C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FC0F5" w14:textId="23A8D8F1" w:rsidR="00EE5A87" w:rsidRPr="00F929C9" w:rsidRDefault="00F929C9" w:rsidP="00EE5A87">
    <w:pPr>
      <w:pStyle w:val="Piedepgina"/>
      <w:jc w:val="center"/>
      <w:rPr>
        <w:sz w:val="22"/>
      </w:rPr>
    </w:pPr>
    <w:r w:rsidRPr="00F929C9">
      <w:rPr>
        <w:rFonts w:cs="Calibri"/>
        <w:b/>
        <w:sz w:val="22"/>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954FE" w14:textId="77777777" w:rsidR="00A35B56" w:rsidRDefault="00A35B56" w:rsidP="002C2517">
      <w:r>
        <w:separator/>
      </w:r>
    </w:p>
  </w:footnote>
  <w:footnote w:type="continuationSeparator" w:id="0">
    <w:p w14:paraId="032DD899" w14:textId="77777777" w:rsidR="00A35B56" w:rsidRDefault="00A35B56" w:rsidP="002C2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F1CA5" w14:textId="3E56EA5F" w:rsidR="00EE5A87" w:rsidRDefault="00F929C9" w:rsidP="00EE5A87">
    <w:pPr>
      <w:pStyle w:val="Encabezado"/>
      <w:jc w:val="center"/>
    </w:pPr>
    <w:r w:rsidRPr="00F929C9">
      <w:rPr>
        <w:rFonts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507ED7AA"/>
    <w:lvl w:ilvl="0" w:tplc="B88EC622">
      <w:start w:val="1"/>
      <w:numFmt w:val="lowerLetter"/>
      <w:lvlText w:val="%1)"/>
      <w:lvlJc w:val="left"/>
    </w:lvl>
    <w:lvl w:ilvl="1" w:tplc="AD10D146">
      <w:start w:val="1"/>
      <w:numFmt w:val="bullet"/>
      <w:lvlText w:val=""/>
      <w:lvlJc w:val="left"/>
    </w:lvl>
    <w:lvl w:ilvl="2" w:tplc="16923134">
      <w:start w:val="1"/>
      <w:numFmt w:val="bullet"/>
      <w:lvlText w:val=""/>
      <w:lvlJc w:val="left"/>
    </w:lvl>
    <w:lvl w:ilvl="3" w:tplc="279E43EE">
      <w:start w:val="1"/>
      <w:numFmt w:val="bullet"/>
      <w:lvlText w:val=""/>
      <w:lvlJc w:val="left"/>
    </w:lvl>
    <w:lvl w:ilvl="4" w:tplc="745EACB2">
      <w:start w:val="1"/>
      <w:numFmt w:val="bullet"/>
      <w:lvlText w:val=""/>
      <w:lvlJc w:val="left"/>
    </w:lvl>
    <w:lvl w:ilvl="5" w:tplc="D81658AC">
      <w:start w:val="1"/>
      <w:numFmt w:val="bullet"/>
      <w:lvlText w:val=""/>
      <w:lvlJc w:val="left"/>
    </w:lvl>
    <w:lvl w:ilvl="6" w:tplc="419A3BF0">
      <w:start w:val="1"/>
      <w:numFmt w:val="bullet"/>
      <w:lvlText w:val=""/>
      <w:lvlJc w:val="left"/>
    </w:lvl>
    <w:lvl w:ilvl="7" w:tplc="DCD43D1A">
      <w:start w:val="1"/>
      <w:numFmt w:val="bullet"/>
      <w:lvlText w:val=""/>
      <w:lvlJc w:val="left"/>
    </w:lvl>
    <w:lvl w:ilvl="8" w:tplc="8FD2ED56">
      <w:start w:val="1"/>
      <w:numFmt w:val="bullet"/>
      <w:lvlText w:val=""/>
      <w:lvlJc w:val="left"/>
    </w:lvl>
  </w:abstractNum>
  <w:abstractNum w:abstractNumId="1" w15:restartNumberingAfterBreak="0">
    <w:nsid w:val="00000003"/>
    <w:multiLevelType w:val="hybridMultilevel"/>
    <w:tmpl w:val="2EB141F2"/>
    <w:lvl w:ilvl="0" w:tplc="446EC256">
      <w:start w:val="1"/>
      <w:numFmt w:val="lowerLetter"/>
      <w:lvlText w:val="%1)"/>
      <w:lvlJc w:val="left"/>
    </w:lvl>
    <w:lvl w:ilvl="1" w:tplc="F2D2F714">
      <w:start w:val="1"/>
      <w:numFmt w:val="bullet"/>
      <w:lvlText w:val=""/>
      <w:lvlJc w:val="left"/>
    </w:lvl>
    <w:lvl w:ilvl="2" w:tplc="4DE2429C">
      <w:start w:val="1"/>
      <w:numFmt w:val="bullet"/>
      <w:lvlText w:val=""/>
      <w:lvlJc w:val="left"/>
    </w:lvl>
    <w:lvl w:ilvl="3" w:tplc="DD50DB0E">
      <w:start w:val="1"/>
      <w:numFmt w:val="bullet"/>
      <w:lvlText w:val=""/>
      <w:lvlJc w:val="left"/>
    </w:lvl>
    <w:lvl w:ilvl="4" w:tplc="66843AA4">
      <w:start w:val="1"/>
      <w:numFmt w:val="bullet"/>
      <w:lvlText w:val=""/>
      <w:lvlJc w:val="left"/>
    </w:lvl>
    <w:lvl w:ilvl="5" w:tplc="FDF43498">
      <w:start w:val="1"/>
      <w:numFmt w:val="bullet"/>
      <w:lvlText w:val=""/>
      <w:lvlJc w:val="left"/>
    </w:lvl>
    <w:lvl w:ilvl="6" w:tplc="F8EE5AE2">
      <w:start w:val="1"/>
      <w:numFmt w:val="bullet"/>
      <w:lvlText w:val=""/>
      <w:lvlJc w:val="left"/>
    </w:lvl>
    <w:lvl w:ilvl="7" w:tplc="FB6045D6">
      <w:start w:val="1"/>
      <w:numFmt w:val="bullet"/>
      <w:lvlText w:val=""/>
      <w:lvlJc w:val="left"/>
    </w:lvl>
    <w:lvl w:ilvl="8" w:tplc="8B4697BE">
      <w:start w:val="1"/>
      <w:numFmt w:val="bullet"/>
      <w:lvlText w:val=""/>
      <w:lvlJc w:val="left"/>
    </w:lvl>
  </w:abstractNum>
  <w:abstractNum w:abstractNumId="2" w15:restartNumberingAfterBreak="0">
    <w:nsid w:val="017058E3"/>
    <w:multiLevelType w:val="hybridMultilevel"/>
    <w:tmpl w:val="957428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4415B4"/>
    <w:multiLevelType w:val="hybridMultilevel"/>
    <w:tmpl w:val="361AD84A"/>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8E40E26"/>
    <w:multiLevelType w:val="multilevel"/>
    <w:tmpl w:val="1D6AD84A"/>
    <w:lvl w:ilvl="0">
      <w:start w:val="2"/>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931CF"/>
    <w:multiLevelType w:val="hybridMultilevel"/>
    <w:tmpl w:val="97D8BD4C"/>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36A3FBD"/>
    <w:multiLevelType w:val="multilevel"/>
    <w:tmpl w:val="B762C28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2955BC"/>
    <w:multiLevelType w:val="multilevel"/>
    <w:tmpl w:val="1DA82DB8"/>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C47C07"/>
    <w:multiLevelType w:val="hybridMultilevel"/>
    <w:tmpl w:val="E1983B68"/>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CA772CE"/>
    <w:multiLevelType w:val="hybridMultilevel"/>
    <w:tmpl w:val="3670B768"/>
    <w:lvl w:ilvl="0" w:tplc="040A0001">
      <w:start w:val="1"/>
      <w:numFmt w:val="bullet"/>
      <w:lvlText w:val=""/>
      <w:lvlJc w:val="left"/>
      <w:pPr>
        <w:ind w:left="772" w:hanging="360"/>
      </w:pPr>
      <w:rPr>
        <w:rFonts w:ascii="Symbol" w:hAnsi="Symbol" w:hint="default"/>
      </w:rPr>
    </w:lvl>
    <w:lvl w:ilvl="1" w:tplc="040A0003" w:tentative="1">
      <w:start w:val="1"/>
      <w:numFmt w:val="bullet"/>
      <w:lvlText w:val="o"/>
      <w:lvlJc w:val="left"/>
      <w:pPr>
        <w:ind w:left="1492" w:hanging="360"/>
      </w:pPr>
      <w:rPr>
        <w:rFonts w:ascii="Courier New" w:hAnsi="Courier New" w:cs="Courier New" w:hint="default"/>
      </w:rPr>
    </w:lvl>
    <w:lvl w:ilvl="2" w:tplc="040A0005" w:tentative="1">
      <w:start w:val="1"/>
      <w:numFmt w:val="bullet"/>
      <w:lvlText w:val=""/>
      <w:lvlJc w:val="left"/>
      <w:pPr>
        <w:ind w:left="2212" w:hanging="360"/>
      </w:pPr>
      <w:rPr>
        <w:rFonts w:ascii="Wingdings" w:hAnsi="Wingdings" w:hint="default"/>
      </w:rPr>
    </w:lvl>
    <w:lvl w:ilvl="3" w:tplc="040A0001" w:tentative="1">
      <w:start w:val="1"/>
      <w:numFmt w:val="bullet"/>
      <w:lvlText w:val=""/>
      <w:lvlJc w:val="left"/>
      <w:pPr>
        <w:ind w:left="2932" w:hanging="360"/>
      </w:pPr>
      <w:rPr>
        <w:rFonts w:ascii="Symbol" w:hAnsi="Symbol" w:hint="default"/>
      </w:rPr>
    </w:lvl>
    <w:lvl w:ilvl="4" w:tplc="040A0003" w:tentative="1">
      <w:start w:val="1"/>
      <w:numFmt w:val="bullet"/>
      <w:lvlText w:val="o"/>
      <w:lvlJc w:val="left"/>
      <w:pPr>
        <w:ind w:left="3652" w:hanging="360"/>
      </w:pPr>
      <w:rPr>
        <w:rFonts w:ascii="Courier New" w:hAnsi="Courier New" w:cs="Courier New" w:hint="default"/>
      </w:rPr>
    </w:lvl>
    <w:lvl w:ilvl="5" w:tplc="040A0005" w:tentative="1">
      <w:start w:val="1"/>
      <w:numFmt w:val="bullet"/>
      <w:lvlText w:val=""/>
      <w:lvlJc w:val="left"/>
      <w:pPr>
        <w:ind w:left="4372" w:hanging="360"/>
      </w:pPr>
      <w:rPr>
        <w:rFonts w:ascii="Wingdings" w:hAnsi="Wingdings" w:hint="default"/>
      </w:rPr>
    </w:lvl>
    <w:lvl w:ilvl="6" w:tplc="040A0001" w:tentative="1">
      <w:start w:val="1"/>
      <w:numFmt w:val="bullet"/>
      <w:lvlText w:val=""/>
      <w:lvlJc w:val="left"/>
      <w:pPr>
        <w:ind w:left="5092" w:hanging="360"/>
      </w:pPr>
      <w:rPr>
        <w:rFonts w:ascii="Symbol" w:hAnsi="Symbol" w:hint="default"/>
      </w:rPr>
    </w:lvl>
    <w:lvl w:ilvl="7" w:tplc="040A0003" w:tentative="1">
      <w:start w:val="1"/>
      <w:numFmt w:val="bullet"/>
      <w:lvlText w:val="o"/>
      <w:lvlJc w:val="left"/>
      <w:pPr>
        <w:ind w:left="5812" w:hanging="360"/>
      </w:pPr>
      <w:rPr>
        <w:rFonts w:ascii="Courier New" w:hAnsi="Courier New" w:cs="Courier New" w:hint="default"/>
      </w:rPr>
    </w:lvl>
    <w:lvl w:ilvl="8" w:tplc="040A0005" w:tentative="1">
      <w:start w:val="1"/>
      <w:numFmt w:val="bullet"/>
      <w:lvlText w:val=""/>
      <w:lvlJc w:val="left"/>
      <w:pPr>
        <w:ind w:left="6532" w:hanging="360"/>
      </w:pPr>
      <w:rPr>
        <w:rFonts w:ascii="Wingdings" w:hAnsi="Wingdings" w:hint="default"/>
      </w:rPr>
    </w:lvl>
  </w:abstractNum>
  <w:abstractNum w:abstractNumId="10" w15:restartNumberingAfterBreak="0">
    <w:nsid w:val="55C8130A"/>
    <w:multiLevelType w:val="hybridMultilevel"/>
    <w:tmpl w:val="255CB3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E3302F3"/>
    <w:multiLevelType w:val="hybridMultilevel"/>
    <w:tmpl w:val="B4C8FD1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545738"/>
    <w:multiLevelType w:val="hybridMultilevel"/>
    <w:tmpl w:val="848C766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95E0167"/>
    <w:multiLevelType w:val="hybridMultilevel"/>
    <w:tmpl w:val="E61AF31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A9B7B3F"/>
    <w:multiLevelType w:val="hybridMultilevel"/>
    <w:tmpl w:val="0AAEF876"/>
    <w:lvl w:ilvl="0" w:tplc="040A0005">
      <w:start w:val="1"/>
      <w:numFmt w:val="bullet"/>
      <w:lvlText w:val=""/>
      <w:lvlJc w:val="left"/>
      <w:pPr>
        <w:ind w:left="772" w:hanging="360"/>
      </w:pPr>
      <w:rPr>
        <w:rFonts w:ascii="Wingdings" w:hAnsi="Wingdings" w:hint="default"/>
      </w:rPr>
    </w:lvl>
    <w:lvl w:ilvl="1" w:tplc="040A0003" w:tentative="1">
      <w:start w:val="1"/>
      <w:numFmt w:val="bullet"/>
      <w:lvlText w:val="o"/>
      <w:lvlJc w:val="left"/>
      <w:pPr>
        <w:ind w:left="1492" w:hanging="360"/>
      </w:pPr>
      <w:rPr>
        <w:rFonts w:ascii="Courier New" w:hAnsi="Courier New" w:cs="Courier New" w:hint="default"/>
      </w:rPr>
    </w:lvl>
    <w:lvl w:ilvl="2" w:tplc="040A0005" w:tentative="1">
      <w:start w:val="1"/>
      <w:numFmt w:val="bullet"/>
      <w:lvlText w:val=""/>
      <w:lvlJc w:val="left"/>
      <w:pPr>
        <w:ind w:left="2212" w:hanging="360"/>
      </w:pPr>
      <w:rPr>
        <w:rFonts w:ascii="Wingdings" w:hAnsi="Wingdings" w:hint="default"/>
      </w:rPr>
    </w:lvl>
    <w:lvl w:ilvl="3" w:tplc="040A0001" w:tentative="1">
      <w:start w:val="1"/>
      <w:numFmt w:val="bullet"/>
      <w:lvlText w:val=""/>
      <w:lvlJc w:val="left"/>
      <w:pPr>
        <w:ind w:left="2932" w:hanging="360"/>
      </w:pPr>
      <w:rPr>
        <w:rFonts w:ascii="Symbol" w:hAnsi="Symbol" w:hint="default"/>
      </w:rPr>
    </w:lvl>
    <w:lvl w:ilvl="4" w:tplc="040A0003" w:tentative="1">
      <w:start w:val="1"/>
      <w:numFmt w:val="bullet"/>
      <w:lvlText w:val="o"/>
      <w:lvlJc w:val="left"/>
      <w:pPr>
        <w:ind w:left="3652" w:hanging="360"/>
      </w:pPr>
      <w:rPr>
        <w:rFonts w:ascii="Courier New" w:hAnsi="Courier New" w:cs="Courier New" w:hint="default"/>
      </w:rPr>
    </w:lvl>
    <w:lvl w:ilvl="5" w:tplc="040A0005" w:tentative="1">
      <w:start w:val="1"/>
      <w:numFmt w:val="bullet"/>
      <w:lvlText w:val=""/>
      <w:lvlJc w:val="left"/>
      <w:pPr>
        <w:ind w:left="4372" w:hanging="360"/>
      </w:pPr>
      <w:rPr>
        <w:rFonts w:ascii="Wingdings" w:hAnsi="Wingdings" w:hint="default"/>
      </w:rPr>
    </w:lvl>
    <w:lvl w:ilvl="6" w:tplc="040A0001" w:tentative="1">
      <w:start w:val="1"/>
      <w:numFmt w:val="bullet"/>
      <w:lvlText w:val=""/>
      <w:lvlJc w:val="left"/>
      <w:pPr>
        <w:ind w:left="5092" w:hanging="360"/>
      </w:pPr>
      <w:rPr>
        <w:rFonts w:ascii="Symbol" w:hAnsi="Symbol" w:hint="default"/>
      </w:rPr>
    </w:lvl>
    <w:lvl w:ilvl="7" w:tplc="040A0003" w:tentative="1">
      <w:start w:val="1"/>
      <w:numFmt w:val="bullet"/>
      <w:lvlText w:val="o"/>
      <w:lvlJc w:val="left"/>
      <w:pPr>
        <w:ind w:left="5812" w:hanging="360"/>
      </w:pPr>
      <w:rPr>
        <w:rFonts w:ascii="Courier New" w:hAnsi="Courier New" w:cs="Courier New" w:hint="default"/>
      </w:rPr>
    </w:lvl>
    <w:lvl w:ilvl="8" w:tplc="040A0005" w:tentative="1">
      <w:start w:val="1"/>
      <w:numFmt w:val="bullet"/>
      <w:lvlText w:val=""/>
      <w:lvlJc w:val="left"/>
      <w:pPr>
        <w:ind w:left="6532" w:hanging="360"/>
      </w:pPr>
      <w:rPr>
        <w:rFonts w:ascii="Wingdings" w:hAnsi="Wingdings" w:hint="default"/>
      </w:rPr>
    </w:lvl>
  </w:abstractNum>
  <w:abstractNum w:abstractNumId="15" w15:restartNumberingAfterBreak="0">
    <w:nsid w:val="775C4A98"/>
    <w:multiLevelType w:val="hybridMultilevel"/>
    <w:tmpl w:val="BBA0A1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4"/>
  </w:num>
  <w:num w:numId="4">
    <w:abstractNumId w:val="3"/>
  </w:num>
  <w:num w:numId="5">
    <w:abstractNumId w:val="8"/>
  </w:num>
  <w:num w:numId="6">
    <w:abstractNumId w:val="0"/>
  </w:num>
  <w:num w:numId="7">
    <w:abstractNumId w:val="1"/>
  </w:num>
  <w:num w:numId="8">
    <w:abstractNumId w:val="2"/>
  </w:num>
  <w:num w:numId="9">
    <w:abstractNumId w:val="10"/>
  </w:num>
  <w:num w:numId="10">
    <w:abstractNumId w:val="7"/>
  </w:num>
  <w:num w:numId="11">
    <w:abstractNumId w:val="6"/>
  </w:num>
  <w:num w:numId="12">
    <w:abstractNumId w:val="12"/>
  </w:num>
  <w:num w:numId="13">
    <w:abstractNumId w:val="11"/>
  </w:num>
  <w:num w:numId="14">
    <w:abstractNumId w:val="4"/>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B00"/>
    <w:rsid w:val="00000782"/>
    <w:rsid w:val="00002E48"/>
    <w:rsid w:val="00004EEB"/>
    <w:rsid w:val="0004039F"/>
    <w:rsid w:val="000428BE"/>
    <w:rsid w:val="000700DC"/>
    <w:rsid w:val="00080E6B"/>
    <w:rsid w:val="000908CD"/>
    <w:rsid w:val="000A5580"/>
    <w:rsid w:val="000C6CFE"/>
    <w:rsid w:val="000E0986"/>
    <w:rsid w:val="000F3B3C"/>
    <w:rsid w:val="00101F84"/>
    <w:rsid w:val="001106E2"/>
    <w:rsid w:val="00117C89"/>
    <w:rsid w:val="00131AB3"/>
    <w:rsid w:val="001548B7"/>
    <w:rsid w:val="0018344A"/>
    <w:rsid w:val="001B5B84"/>
    <w:rsid w:val="001E1BE6"/>
    <w:rsid w:val="001E3B26"/>
    <w:rsid w:val="00202A9A"/>
    <w:rsid w:val="00220B00"/>
    <w:rsid w:val="00220E0D"/>
    <w:rsid w:val="0024491F"/>
    <w:rsid w:val="00260D15"/>
    <w:rsid w:val="00275EF9"/>
    <w:rsid w:val="00276977"/>
    <w:rsid w:val="00293014"/>
    <w:rsid w:val="002944DD"/>
    <w:rsid w:val="002B42D6"/>
    <w:rsid w:val="002C097D"/>
    <w:rsid w:val="002C2517"/>
    <w:rsid w:val="002C468C"/>
    <w:rsid w:val="002D2A16"/>
    <w:rsid w:val="002E774C"/>
    <w:rsid w:val="003012A7"/>
    <w:rsid w:val="00312F7B"/>
    <w:rsid w:val="00322807"/>
    <w:rsid w:val="00376F97"/>
    <w:rsid w:val="00381B9E"/>
    <w:rsid w:val="00386971"/>
    <w:rsid w:val="00392718"/>
    <w:rsid w:val="003A4F6A"/>
    <w:rsid w:val="003A780C"/>
    <w:rsid w:val="003C02B8"/>
    <w:rsid w:val="003C0450"/>
    <w:rsid w:val="003D5008"/>
    <w:rsid w:val="003F0970"/>
    <w:rsid w:val="003F2928"/>
    <w:rsid w:val="003F3445"/>
    <w:rsid w:val="00416EE0"/>
    <w:rsid w:val="004210D3"/>
    <w:rsid w:val="00460A76"/>
    <w:rsid w:val="00462056"/>
    <w:rsid w:val="00463AAA"/>
    <w:rsid w:val="004743CD"/>
    <w:rsid w:val="00482061"/>
    <w:rsid w:val="004D7330"/>
    <w:rsid w:val="004F46EA"/>
    <w:rsid w:val="00502C5B"/>
    <w:rsid w:val="00504239"/>
    <w:rsid w:val="00535414"/>
    <w:rsid w:val="0055263E"/>
    <w:rsid w:val="00557A4A"/>
    <w:rsid w:val="005645B4"/>
    <w:rsid w:val="00564C6D"/>
    <w:rsid w:val="00583F94"/>
    <w:rsid w:val="005A4BD8"/>
    <w:rsid w:val="005B1168"/>
    <w:rsid w:val="005B2D3C"/>
    <w:rsid w:val="005E35AD"/>
    <w:rsid w:val="00614B13"/>
    <w:rsid w:val="00621DF5"/>
    <w:rsid w:val="00630A46"/>
    <w:rsid w:val="00634CA1"/>
    <w:rsid w:val="00643C90"/>
    <w:rsid w:val="0064698D"/>
    <w:rsid w:val="00677BCF"/>
    <w:rsid w:val="006B770E"/>
    <w:rsid w:val="006E4CB8"/>
    <w:rsid w:val="006E7183"/>
    <w:rsid w:val="006F5B21"/>
    <w:rsid w:val="00702AAE"/>
    <w:rsid w:val="007533DC"/>
    <w:rsid w:val="0075649D"/>
    <w:rsid w:val="0076146D"/>
    <w:rsid w:val="0077196C"/>
    <w:rsid w:val="007A0B07"/>
    <w:rsid w:val="007C212C"/>
    <w:rsid w:val="007C7BC0"/>
    <w:rsid w:val="007D1C99"/>
    <w:rsid w:val="007F11A0"/>
    <w:rsid w:val="007F1F8C"/>
    <w:rsid w:val="007F4E6A"/>
    <w:rsid w:val="00811FF0"/>
    <w:rsid w:val="00857E85"/>
    <w:rsid w:val="00872D35"/>
    <w:rsid w:val="00887DC6"/>
    <w:rsid w:val="008A1AF3"/>
    <w:rsid w:val="008D4A55"/>
    <w:rsid w:val="008D73E0"/>
    <w:rsid w:val="00940672"/>
    <w:rsid w:val="009410A6"/>
    <w:rsid w:val="00965BEE"/>
    <w:rsid w:val="00991290"/>
    <w:rsid w:val="009B2AA3"/>
    <w:rsid w:val="009B59AE"/>
    <w:rsid w:val="009B6871"/>
    <w:rsid w:val="00A01810"/>
    <w:rsid w:val="00A01A48"/>
    <w:rsid w:val="00A14934"/>
    <w:rsid w:val="00A231BB"/>
    <w:rsid w:val="00A35B56"/>
    <w:rsid w:val="00A85A3B"/>
    <w:rsid w:val="00A8604E"/>
    <w:rsid w:val="00AC1108"/>
    <w:rsid w:val="00AE2A85"/>
    <w:rsid w:val="00AE6CD4"/>
    <w:rsid w:val="00B105A7"/>
    <w:rsid w:val="00B31E75"/>
    <w:rsid w:val="00B327C7"/>
    <w:rsid w:val="00B45892"/>
    <w:rsid w:val="00B53840"/>
    <w:rsid w:val="00B60F50"/>
    <w:rsid w:val="00B95F54"/>
    <w:rsid w:val="00BA2C21"/>
    <w:rsid w:val="00BB0960"/>
    <w:rsid w:val="00BE05F4"/>
    <w:rsid w:val="00C26161"/>
    <w:rsid w:val="00C6485D"/>
    <w:rsid w:val="00CA0511"/>
    <w:rsid w:val="00CB2576"/>
    <w:rsid w:val="00CD1816"/>
    <w:rsid w:val="00D05433"/>
    <w:rsid w:val="00D209BE"/>
    <w:rsid w:val="00D21025"/>
    <w:rsid w:val="00D22D06"/>
    <w:rsid w:val="00D5102A"/>
    <w:rsid w:val="00D558EA"/>
    <w:rsid w:val="00D62224"/>
    <w:rsid w:val="00D83CE9"/>
    <w:rsid w:val="00DA0383"/>
    <w:rsid w:val="00DB22E2"/>
    <w:rsid w:val="00DC0CD6"/>
    <w:rsid w:val="00DD425E"/>
    <w:rsid w:val="00DD6775"/>
    <w:rsid w:val="00E54E07"/>
    <w:rsid w:val="00E651BC"/>
    <w:rsid w:val="00E715F6"/>
    <w:rsid w:val="00E82718"/>
    <w:rsid w:val="00E90895"/>
    <w:rsid w:val="00EA6717"/>
    <w:rsid w:val="00EA6770"/>
    <w:rsid w:val="00EB48CA"/>
    <w:rsid w:val="00EB4B93"/>
    <w:rsid w:val="00EE5A87"/>
    <w:rsid w:val="00EF2A35"/>
    <w:rsid w:val="00EF7572"/>
    <w:rsid w:val="00F0234C"/>
    <w:rsid w:val="00F10F41"/>
    <w:rsid w:val="00F633AB"/>
    <w:rsid w:val="00F672D1"/>
    <w:rsid w:val="00F81F4D"/>
    <w:rsid w:val="00F84F1A"/>
    <w:rsid w:val="00F929C9"/>
    <w:rsid w:val="00FB5EF3"/>
    <w:rsid w:val="00FD2EF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31B4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C2517"/>
    <w:rPr>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2517"/>
    <w:pPr>
      <w:spacing w:before="100" w:beforeAutospacing="1" w:after="100" w:afterAutospacing="1"/>
    </w:pPr>
    <w:rPr>
      <w:rFonts w:ascii="Times New Roman" w:eastAsia="Times New Roman" w:hAnsi="Times New Roman" w:cs="Times New Roman"/>
      <w:lang w:val="es-MX" w:eastAsia="es-MX"/>
    </w:rPr>
  </w:style>
  <w:style w:type="paragraph" w:styleId="Textonotapie">
    <w:name w:val="footnote text"/>
    <w:basedOn w:val="Normal"/>
    <w:link w:val="TextonotapieCar"/>
    <w:uiPriority w:val="99"/>
    <w:unhideWhenUsed/>
    <w:rsid w:val="002C2517"/>
    <w:rPr>
      <w:lang w:val="es-MX"/>
    </w:rPr>
  </w:style>
  <w:style w:type="character" w:customStyle="1" w:styleId="TextonotapieCar">
    <w:name w:val="Texto nota pie Car"/>
    <w:basedOn w:val="Fuentedeprrafopredeter"/>
    <w:link w:val="Textonotapie"/>
    <w:uiPriority w:val="99"/>
    <w:rsid w:val="002C2517"/>
    <w:rPr>
      <w:lang w:val="es-MX"/>
    </w:rPr>
  </w:style>
  <w:style w:type="character" w:styleId="Refdenotaalpie">
    <w:name w:val="footnote reference"/>
    <w:basedOn w:val="Fuentedeprrafopredeter"/>
    <w:uiPriority w:val="99"/>
    <w:unhideWhenUsed/>
    <w:rsid w:val="002C2517"/>
    <w:rPr>
      <w:vertAlign w:val="superscript"/>
    </w:rPr>
  </w:style>
  <w:style w:type="paragraph" w:styleId="Prrafodelista">
    <w:name w:val="List Paragraph"/>
    <w:basedOn w:val="Normal"/>
    <w:uiPriority w:val="34"/>
    <w:qFormat/>
    <w:rsid w:val="008D73E0"/>
    <w:pPr>
      <w:ind w:left="720"/>
      <w:contextualSpacing/>
    </w:pPr>
  </w:style>
  <w:style w:type="paragraph" w:styleId="HTMLconformatoprevio">
    <w:name w:val="HTML Preformatted"/>
    <w:basedOn w:val="Normal"/>
    <w:link w:val="HTMLconformatoprevioCar"/>
    <w:uiPriority w:val="99"/>
    <w:semiHidden/>
    <w:unhideWhenUsed/>
    <w:rsid w:val="006B7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6B770E"/>
    <w:rPr>
      <w:rFonts w:ascii="Courier New" w:hAnsi="Courier New" w:cs="Courier New"/>
      <w:sz w:val="20"/>
      <w:szCs w:val="20"/>
      <w:lang w:eastAsia="es-ES_tradnl"/>
    </w:rPr>
  </w:style>
  <w:style w:type="table" w:styleId="Tabladecuadrcula5oscura-nfasis1">
    <w:name w:val="Grid Table 5 Dark Accent 1"/>
    <w:basedOn w:val="Tablanormal"/>
    <w:uiPriority w:val="50"/>
    <w:rsid w:val="00C6485D"/>
    <w:rPr>
      <w:sz w:val="22"/>
      <w:szCs w:val="22"/>
      <w:lang w:val="es-MX"/>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andard">
    <w:name w:val="Standard"/>
    <w:rsid w:val="003A4F6A"/>
    <w:pPr>
      <w:suppressAutoHyphens/>
      <w:autoSpaceDN w:val="0"/>
      <w:spacing w:after="200" w:line="276" w:lineRule="auto"/>
      <w:textAlignment w:val="baseline"/>
    </w:pPr>
    <w:rPr>
      <w:rFonts w:ascii="Calibri" w:eastAsia="Calibri" w:hAnsi="Calibri" w:cs="F"/>
      <w:kern w:val="3"/>
      <w:sz w:val="22"/>
      <w:szCs w:val="22"/>
      <w:lang w:val="es-MX"/>
    </w:rPr>
  </w:style>
  <w:style w:type="character" w:styleId="Hipervnculo">
    <w:name w:val="Hyperlink"/>
    <w:basedOn w:val="Fuentedeprrafopredeter"/>
    <w:unhideWhenUsed/>
    <w:rsid w:val="00EE5A87"/>
    <w:rPr>
      <w:color w:val="0000FF"/>
      <w:u w:val="single"/>
    </w:rPr>
  </w:style>
  <w:style w:type="paragraph" w:styleId="Encabezado">
    <w:name w:val="header"/>
    <w:basedOn w:val="Normal"/>
    <w:link w:val="EncabezadoCar"/>
    <w:uiPriority w:val="99"/>
    <w:unhideWhenUsed/>
    <w:rsid w:val="00EE5A87"/>
    <w:pPr>
      <w:tabs>
        <w:tab w:val="center" w:pos="4419"/>
        <w:tab w:val="right" w:pos="8838"/>
      </w:tabs>
    </w:pPr>
  </w:style>
  <w:style w:type="character" w:customStyle="1" w:styleId="EncabezadoCar">
    <w:name w:val="Encabezado Car"/>
    <w:basedOn w:val="Fuentedeprrafopredeter"/>
    <w:link w:val="Encabezado"/>
    <w:uiPriority w:val="99"/>
    <w:rsid w:val="00EE5A87"/>
  </w:style>
  <w:style w:type="paragraph" w:styleId="Piedepgina">
    <w:name w:val="footer"/>
    <w:basedOn w:val="Normal"/>
    <w:link w:val="PiedepginaCar"/>
    <w:uiPriority w:val="99"/>
    <w:unhideWhenUsed/>
    <w:rsid w:val="00EE5A87"/>
    <w:pPr>
      <w:tabs>
        <w:tab w:val="center" w:pos="4419"/>
        <w:tab w:val="right" w:pos="8838"/>
      </w:tabs>
    </w:pPr>
  </w:style>
  <w:style w:type="character" w:customStyle="1" w:styleId="PiedepginaCar">
    <w:name w:val="Pie de página Car"/>
    <w:basedOn w:val="Fuentedeprrafopredeter"/>
    <w:link w:val="Piedepgina"/>
    <w:uiPriority w:val="99"/>
    <w:rsid w:val="00EE5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424138">
      <w:bodyDiv w:val="1"/>
      <w:marLeft w:val="0"/>
      <w:marRight w:val="0"/>
      <w:marTop w:val="0"/>
      <w:marBottom w:val="0"/>
      <w:divBdr>
        <w:top w:val="none" w:sz="0" w:space="0" w:color="auto"/>
        <w:left w:val="none" w:sz="0" w:space="0" w:color="auto"/>
        <w:bottom w:val="none" w:sz="0" w:space="0" w:color="auto"/>
        <w:right w:val="none" w:sz="0" w:space="0" w:color="auto"/>
      </w:divBdr>
    </w:div>
    <w:div w:id="872688927">
      <w:bodyDiv w:val="1"/>
      <w:marLeft w:val="0"/>
      <w:marRight w:val="0"/>
      <w:marTop w:val="0"/>
      <w:marBottom w:val="0"/>
      <w:divBdr>
        <w:top w:val="none" w:sz="0" w:space="0" w:color="auto"/>
        <w:left w:val="none" w:sz="0" w:space="0" w:color="auto"/>
        <w:bottom w:val="none" w:sz="0" w:space="0" w:color="auto"/>
        <w:right w:val="none" w:sz="0" w:space="0" w:color="auto"/>
      </w:divBdr>
    </w:div>
    <w:div w:id="1133408545">
      <w:bodyDiv w:val="1"/>
      <w:marLeft w:val="0"/>
      <w:marRight w:val="0"/>
      <w:marTop w:val="0"/>
      <w:marBottom w:val="0"/>
      <w:divBdr>
        <w:top w:val="none" w:sz="0" w:space="0" w:color="auto"/>
        <w:left w:val="none" w:sz="0" w:space="0" w:color="auto"/>
        <w:bottom w:val="none" w:sz="0" w:space="0" w:color="auto"/>
        <w:right w:val="none" w:sz="0" w:space="0" w:color="auto"/>
      </w:divBdr>
      <w:divsChild>
        <w:div w:id="787629896">
          <w:marLeft w:val="0"/>
          <w:marRight w:val="0"/>
          <w:marTop w:val="0"/>
          <w:marBottom w:val="0"/>
          <w:divBdr>
            <w:top w:val="none" w:sz="0" w:space="0" w:color="auto"/>
            <w:left w:val="none" w:sz="0" w:space="0" w:color="auto"/>
            <w:bottom w:val="none" w:sz="0" w:space="0" w:color="auto"/>
            <w:right w:val="none" w:sz="0" w:space="0" w:color="auto"/>
          </w:divBdr>
          <w:divsChild>
            <w:div w:id="1551846540">
              <w:marLeft w:val="0"/>
              <w:marRight w:val="0"/>
              <w:marTop w:val="0"/>
              <w:marBottom w:val="0"/>
              <w:divBdr>
                <w:top w:val="none" w:sz="0" w:space="0" w:color="auto"/>
                <w:left w:val="none" w:sz="0" w:space="0" w:color="auto"/>
                <w:bottom w:val="none" w:sz="0" w:space="0" w:color="auto"/>
                <w:right w:val="none" w:sz="0" w:space="0" w:color="auto"/>
              </w:divBdr>
              <w:divsChild>
                <w:div w:id="1684893019">
                  <w:marLeft w:val="0"/>
                  <w:marRight w:val="0"/>
                  <w:marTop w:val="0"/>
                  <w:marBottom w:val="0"/>
                  <w:divBdr>
                    <w:top w:val="none" w:sz="0" w:space="0" w:color="auto"/>
                    <w:left w:val="none" w:sz="0" w:space="0" w:color="auto"/>
                    <w:bottom w:val="none" w:sz="0" w:space="0" w:color="auto"/>
                    <w:right w:val="none" w:sz="0" w:space="0" w:color="auto"/>
                  </w:divBdr>
                  <w:divsChild>
                    <w:div w:id="1475486425">
                      <w:marLeft w:val="0"/>
                      <w:marRight w:val="0"/>
                      <w:marTop w:val="0"/>
                      <w:marBottom w:val="0"/>
                      <w:divBdr>
                        <w:top w:val="none" w:sz="0" w:space="0" w:color="auto"/>
                        <w:left w:val="none" w:sz="0" w:space="0" w:color="auto"/>
                        <w:bottom w:val="none" w:sz="0" w:space="0" w:color="auto"/>
                        <w:right w:val="none" w:sz="0" w:space="0" w:color="auto"/>
                      </w:divBdr>
                    </w:div>
                  </w:divsChild>
                </w:div>
                <w:div w:id="130439340">
                  <w:marLeft w:val="0"/>
                  <w:marRight w:val="0"/>
                  <w:marTop w:val="0"/>
                  <w:marBottom w:val="0"/>
                  <w:divBdr>
                    <w:top w:val="none" w:sz="0" w:space="0" w:color="auto"/>
                    <w:left w:val="none" w:sz="0" w:space="0" w:color="auto"/>
                    <w:bottom w:val="none" w:sz="0" w:space="0" w:color="auto"/>
                    <w:right w:val="none" w:sz="0" w:space="0" w:color="auto"/>
                  </w:divBdr>
                  <w:divsChild>
                    <w:div w:id="149272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947825">
      <w:bodyDiv w:val="1"/>
      <w:marLeft w:val="0"/>
      <w:marRight w:val="0"/>
      <w:marTop w:val="0"/>
      <w:marBottom w:val="0"/>
      <w:divBdr>
        <w:top w:val="none" w:sz="0" w:space="0" w:color="auto"/>
        <w:left w:val="none" w:sz="0" w:space="0" w:color="auto"/>
        <w:bottom w:val="none" w:sz="0" w:space="0" w:color="auto"/>
        <w:right w:val="none" w:sz="0" w:space="0" w:color="auto"/>
      </w:divBdr>
      <w:divsChild>
        <w:div w:id="731974406">
          <w:marLeft w:val="0"/>
          <w:marRight w:val="0"/>
          <w:marTop w:val="0"/>
          <w:marBottom w:val="0"/>
          <w:divBdr>
            <w:top w:val="none" w:sz="0" w:space="0" w:color="auto"/>
            <w:left w:val="none" w:sz="0" w:space="0" w:color="auto"/>
            <w:bottom w:val="none" w:sz="0" w:space="0" w:color="auto"/>
            <w:right w:val="none" w:sz="0" w:space="0" w:color="auto"/>
          </w:divBdr>
          <w:divsChild>
            <w:div w:id="515386579">
              <w:marLeft w:val="0"/>
              <w:marRight w:val="0"/>
              <w:marTop w:val="0"/>
              <w:marBottom w:val="0"/>
              <w:divBdr>
                <w:top w:val="none" w:sz="0" w:space="0" w:color="auto"/>
                <w:left w:val="none" w:sz="0" w:space="0" w:color="auto"/>
                <w:bottom w:val="none" w:sz="0" w:space="0" w:color="auto"/>
                <w:right w:val="none" w:sz="0" w:space="0" w:color="auto"/>
              </w:divBdr>
              <w:divsChild>
                <w:div w:id="1583218713">
                  <w:marLeft w:val="0"/>
                  <w:marRight w:val="0"/>
                  <w:marTop w:val="0"/>
                  <w:marBottom w:val="0"/>
                  <w:divBdr>
                    <w:top w:val="none" w:sz="0" w:space="0" w:color="auto"/>
                    <w:left w:val="none" w:sz="0" w:space="0" w:color="auto"/>
                    <w:bottom w:val="none" w:sz="0" w:space="0" w:color="auto"/>
                    <w:right w:val="none" w:sz="0" w:space="0" w:color="auto"/>
                  </w:divBdr>
                  <w:divsChild>
                    <w:div w:id="1751149451">
                      <w:marLeft w:val="0"/>
                      <w:marRight w:val="0"/>
                      <w:marTop w:val="0"/>
                      <w:marBottom w:val="0"/>
                      <w:divBdr>
                        <w:top w:val="none" w:sz="0" w:space="0" w:color="auto"/>
                        <w:left w:val="none" w:sz="0" w:space="0" w:color="auto"/>
                        <w:bottom w:val="none" w:sz="0" w:space="0" w:color="auto"/>
                        <w:right w:val="none" w:sz="0" w:space="0" w:color="auto"/>
                      </w:divBdr>
                    </w:div>
                  </w:divsChild>
                </w:div>
                <w:div w:id="1661229082">
                  <w:marLeft w:val="0"/>
                  <w:marRight w:val="0"/>
                  <w:marTop w:val="0"/>
                  <w:marBottom w:val="0"/>
                  <w:divBdr>
                    <w:top w:val="none" w:sz="0" w:space="0" w:color="auto"/>
                    <w:left w:val="none" w:sz="0" w:space="0" w:color="auto"/>
                    <w:bottom w:val="none" w:sz="0" w:space="0" w:color="auto"/>
                    <w:right w:val="none" w:sz="0" w:space="0" w:color="auto"/>
                  </w:divBdr>
                  <w:divsChild>
                    <w:div w:id="1265919609">
                      <w:marLeft w:val="0"/>
                      <w:marRight w:val="0"/>
                      <w:marTop w:val="0"/>
                      <w:marBottom w:val="0"/>
                      <w:divBdr>
                        <w:top w:val="none" w:sz="0" w:space="0" w:color="auto"/>
                        <w:left w:val="none" w:sz="0" w:space="0" w:color="auto"/>
                        <w:bottom w:val="none" w:sz="0" w:space="0" w:color="auto"/>
                        <w:right w:val="none" w:sz="0" w:space="0" w:color="auto"/>
                      </w:divBdr>
                    </w:div>
                  </w:divsChild>
                </w:div>
                <w:div w:id="1240794380">
                  <w:marLeft w:val="0"/>
                  <w:marRight w:val="0"/>
                  <w:marTop w:val="0"/>
                  <w:marBottom w:val="0"/>
                  <w:divBdr>
                    <w:top w:val="none" w:sz="0" w:space="0" w:color="auto"/>
                    <w:left w:val="none" w:sz="0" w:space="0" w:color="auto"/>
                    <w:bottom w:val="none" w:sz="0" w:space="0" w:color="auto"/>
                    <w:right w:val="none" w:sz="0" w:space="0" w:color="auto"/>
                  </w:divBdr>
                  <w:divsChild>
                    <w:div w:id="441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diagramQuickStyle" Target="diagrams/quickStyle1.xm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Layout" Target="diagrams/layout1.xm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79B9ED-6044-B843-B34C-98C9067C3BA6}" type="doc">
      <dgm:prSet loTypeId="urn:microsoft.com/office/officeart/2005/8/layout/cycle2" loCatId="" qsTypeId="urn:microsoft.com/office/officeart/2005/8/quickstyle/simple4" qsCatId="simple" csTypeId="urn:microsoft.com/office/officeart/2005/8/colors/accent1_2" csCatId="accent1" phldr="1"/>
      <dgm:spPr/>
    </dgm:pt>
    <dgm:pt modelId="{9E1741B7-742A-6C49-B56F-EA3D9F2802D8}">
      <dgm:prSet phldrT="[Texto]"/>
      <dgm:spPr>
        <a:gradFill rotWithShape="0">
          <a:gsLst>
            <a:gs pos="0">
              <a:srgbClr val="FFC000"/>
            </a:gs>
            <a:gs pos="50000">
              <a:schemeClr val="accent4">
                <a:lumMod val="60000"/>
                <a:lumOff val="40000"/>
              </a:schemeClr>
            </a:gs>
            <a:gs pos="100000">
              <a:srgbClr val="FFFF00"/>
            </a:gs>
          </a:gsLst>
        </a:gradFill>
      </dgm:spPr>
      <dgm:t>
        <a:bodyPr/>
        <a:lstStyle/>
        <a:p>
          <a:r>
            <a:rPr lang="es-ES_tradnl"/>
            <a:t>fotoresistor</a:t>
          </a:r>
          <a:r>
            <a:rPr lang="es-ES_tradnl" baseline="0"/>
            <a:t> (fotocelda)</a:t>
          </a:r>
          <a:endParaRPr lang="es-ES_tradnl"/>
        </a:p>
      </dgm:t>
    </dgm:pt>
    <dgm:pt modelId="{0922FC9B-7E84-E94C-8A74-17E35073AB72}" type="parTrans" cxnId="{BA956C3E-F852-7247-92DB-F8114E4FE33E}">
      <dgm:prSet/>
      <dgm:spPr/>
      <dgm:t>
        <a:bodyPr/>
        <a:lstStyle/>
        <a:p>
          <a:endParaRPr lang="es-ES_tradnl"/>
        </a:p>
      </dgm:t>
    </dgm:pt>
    <dgm:pt modelId="{8865B644-227D-5245-A662-0C28782FDF09}" type="sibTrans" cxnId="{BA956C3E-F852-7247-92DB-F8114E4FE33E}">
      <dgm:prSet/>
      <dgm:spPr/>
      <dgm:t>
        <a:bodyPr/>
        <a:lstStyle/>
        <a:p>
          <a:endParaRPr lang="es-ES_tradnl"/>
        </a:p>
      </dgm:t>
    </dgm:pt>
    <dgm:pt modelId="{CE0B63FB-00A7-1C4A-80B6-0CB1ADD63E60}">
      <dgm:prSet phldrT="[Texto]"/>
      <dgm:spPr/>
      <dgm:t>
        <a:bodyPr/>
        <a:lstStyle/>
        <a:p>
          <a:r>
            <a:rPr lang="es-ES_tradnl"/>
            <a:t>Arduino</a:t>
          </a:r>
        </a:p>
        <a:p>
          <a:r>
            <a:rPr lang="es-ES_tradnl"/>
            <a:t>Pin A0 (Anal</a:t>
          </a:r>
          <a:r>
            <a:rPr lang="es-ES"/>
            <a:t>ó</a:t>
          </a:r>
          <a:r>
            <a:rPr lang="es-ES_tradnl"/>
            <a:t>gico) </a:t>
          </a:r>
        </a:p>
      </dgm:t>
    </dgm:pt>
    <dgm:pt modelId="{B3BFB39A-89F1-1B44-A4C7-4EFD56F76543}" type="parTrans" cxnId="{9ED3EFD2-0DF2-E740-8ED2-1D874774691A}">
      <dgm:prSet/>
      <dgm:spPr/>
      <dgm:t>
        <a:bodyPr/>
        <a:lstStyle/>
        <a:p>
          <a:endParaRPr lang="es-ES_tradnl"/>
        </a:p>
      </dgm:t>
    </dgm:pt>
    <dgm:pt modelId="{DDE24884-A293-1646-97CA-02DA194F92BA}" type="sibTrans" cxnId="{9ED3EFD2-0DF2-E740-8ED2-1D874774691A}">
      <dgm:prSet/>
      <dgm:spPr/>
      <dgm:t>
        <a:bodyPr/>
        <a:lstStyle/>
        <a:p>
          <a:endParaRPr lang="es-ES_tradnl"/>
        </a:p>
      </dgm:t>
    </dgm:pt>
    <dgm:pt modelId="{7E0BC5C6-60DD-0041-8259-0718D279EE77}">
      <dgm:prSet phldrT="[Texto]"/>
      <dgm:spPr/>
      <dgm:t>
        <a:bodyPr/>
        <a:lstStyle/>
        <a:p>
          <a:r>
            <a:rPr lang="es-ES_tradnl"/>
            <a:t>Wiring </a:t>
          </a:r>
        </a:p>
        <a:p>
          <a:r>
            <a:rPr lang="es-ES_tradnl"/>
            <a:t>Recibe</a:t>
          </a:r>
          <a:r>
            <a:rPr lang="es-ES_tradnl" baseline="0"/>
            <a:t> datos en el Serial COM</a:t>
          </a:r>
        </a:p>
        <a:p>
          <a:r>
            <a:rPr lang="es-ES_tradnl" baseline="0"/>
            <a:t>(9600 Baudios)</a:t>
          </a:r>
        </a:p>
        <a:p>
          <a:r>
            <a:rPr lang="es-ES_tradnl" baseline="0"/>
            <a:t>Tiempo: 50ms</a:t>
          </a:r>
          <a:endParaRPr lang="es-ES_tradnl"/>
        </a:p>
      </dgm:t>
    </dgm:pt>
    <dgm:pt modelId="{70ECD78A-2652-DA4F-97CF-20959ABFF2A1}" type="parTrans" cxnId="{2DC8198C-2415-F749-A5A0-73B2A03F7BF8}">
      <dgm:prSet/>
      <dgm:spPr/>
      <dgm:t>
        <a:bodyPr/>
        <a:lstStyle/>
        <a:p>
          <a:endParaRPr lang="es-ES_tradnl"/>
        </a:p>
      </dgm:t>
    </dgm:pt>
    <dgm:pt modelId="{F473F5F7-36FF-1746-9B13-125C05ECF8DC}" type="sibTrans" cxnId="{2DC8198C-2415-F749-A5A0-73B2A03F7BF8}">
      <dgm:prSet/>
      <dgm:spPr/>
      <dgm:t>
        <a:bodyPr/>
        <a:lstStyle/>
        <a:p>
          <a:endParaRPr lang="es-ES_tradnl"/>
        </a:p>
      </dgm:t>
    </dgm:pt>
    <dgm:pt modelId="{7AE223A7-F35E-7A42-9EAC-3339F5854821}">
      <dgm:prSet/>
      <dgm:spPr/>
      <dgm:t>
        <a:bodyPr/>
        <a:lstStyle/>
        <a:p>
          <a:r>
            <a:rPr lang="es-ES_tradnl"/>
            <a:t>Processing</a:t>
          </a:r>
        </a:p>
        <a:p>
          <a:r>
            <a:rPr lang="es-ES_tradnl"/>
            <a:t>Evalua los datos (50 ms) en el puerto COM</a:t>
          </a:r>
        </a:p>
      </dgm:t>
    </dgm:pt>
    <dgm:pt modelId="{0F8B443E-1A5E-444B-8C90-CBCC55CCC77B}" type="parTrans" cxnId="{BD509155-036F-8149-8F30-18188A29E1A4}">
      <dgm:prSet/>
      <dgm:spPr/>
      <dgm:t>
        <a:bodyPr/>
        <a:lstStyle/>
        <a:p>
          <a:endParaRPr lang="es-ES_tradnl"/>
        </a:p>
      </dgm:t>
    </dgm:pt>
    <dgm:pt modelId="{6481B9D2-FECF-A446-90E8-FB7FD3144381}" type="sibTrans" cxnId="{BD509155-036F-8149-8F30-18188A29E1A4}">
      <dgm:prSet/>
      <dgm:spPr/>
      <dgm:t>
        <a:bodyPr/>
        <a:lstStyle/>
        <a:p>
          <a:endParaRPr lang="es-ES_tradnl"/>
        </a:p>
      </dgm:t>
    </dgm:pt>
    <dgm:pt modelId="{F9DC36D7-E534-2745-9003-1D14CB36A496}">
      <dgm:prSet/>
      <dgm:spPr/>
      <dgm:t>
        <a:bodyPr/>
        <a:lstStyle/>
        <a:p>
          <a:r>
            <a:rPr lang="es-ES_tradnl"/>
            <a:t>Processing </a:t>
          </a:r>
        </a:p>
        <a:p>
          <a:r>
            <a:rPr lang="es-ES_tradnl"/>
            <a:t>Realiza el trazo gr</a:t>
          </a:r>
          <a:r>
            <a:rPr lang="es-ES"/>
            <a:t>áfico a través de los datos recibidos.</a:t>
          </a:r>
          <a:endParaRPr lang="es-ES_tradnl"/>
        </a:p>
      </dgm:t>
    </dgm:pt>
    <dgm:pt modelId="{8F024A22-273E-B64B-983E-6BA10BAA812D}" type="parTrans" cxnId="{B80B37DC-5C53-C547-AB63-127BD7BFB214}">
      <dgm:prSet/>
      <dgm:spPr/>
      <dgm:t>
        <a:bodyPr/>
        <a:lstStyle/>
        <a:p>
          <a:endParaRPr lang="es-ES_tradnl"/>
        </a:p>
      </dgm:t>
    </dgm:pt>
    <dgm:pt modelId="{DF7213DE-D011-334F-9DFE-51C3ED5800BA}" type="sibTrans" cxnId="{B80B37DC-5C53-C547-AB63-127BD7BFB214}">
      <dgm:prSet/>
      <dgm:spPr/>
      <dgm:t>
        <a:bodyPr/>
        <a:lstStyle/>
        <a:p>
          <a:endParaRPr lang="es-ES_tradnl"/>
        </a:p>
      </dgm:t>
    </dgm:pt>
    <dgm:pt modelId="{5A0C5C5C-04D0-2040-A116-FBA161017173}" type="pres">
      <dgm:prSet presAssocID="{B779B9ED-6044-B843-B34C-98C9067C3BA6}" presName="cycle" presStyleCnt="0">
        <dgm:presLayoutVars>
          <dgm:dir/>
          <dgm:resizeHandles val="exact"/>
        </dgm:presLayoutVars>
      </dgm:prSet>
      <dgm:spPr/>
    </dgm:pt>
    <dgm:pt modelId="{416A79A0-68F9-9B41-B181-FBC00266B7E6}" type="pres">
      <dgm:prSet presAssocID="{9E1741B7-742A-6C49-B56F-EA3D9F2802D8}" presName="node" presStyleLbl="node1" presStyleIdx="0" presStyleCnt="5">
        <dgm:presLayoutVars>
          <dgm:bulletEnabled val="1"/>
        </dgm:presLayoutVars>
      </dgm:prSet>
      <dgm:spPr/>
    </dgm:pt>
    <dgm:pt modelId="{CEA83EDC-36D5-0544-9B01-E5A0ED98B528}" type="pres">
      <dgm:prSet presAssocID="{8865B644-227D-5245-A662-0C28782FDF09}" presName="sibTrans" presStyleLbl="sibTrans2D1" presStyleIdx="0" presStyleCnt="5"/>
      <dgm:spPr/>
    </dgm:pt>
    <dgm:pt modelId="{B84D9CAA-A338-8844-BF18-C8F1880BDAC5}" type="pres">
      <dgm:prSet presAssocID="{8865B644-227D-5245-A662-0C28782FDF09}" presName="connectorText" presStyleLbl="sibTrans2D1" presStyleIdx="0" presStyleCnt="5"/>
      <dgm:spPr/>
    </dgm:pt>
    <dgm:pt modelId="{585C4D25-BDB0-9B48-92B0-F82EC8F72CEE}" type="pres">
      <dgm:prSet presAssocID="{CE0B63FB-00A7-1C4A-80B6-0CB1ADD63E60}" presName="node" presStyleLbl="node1" presStyleIdx="1" presStyleCnt="5">
        <dgm:presLayoutVars>
          <dgm:bulletEnabled val="1"/>
        </dgm:presLayoutVars>
      </dgm:prSet>
      <dgm:spPr/>
    </dgm:pt>
    <dgm:pt modelId="{8BFF2399-A620-EA4D-9063-5293572B2E86}" type="pres">
      <dgm:prSet presAssocID="{DDE24884-A293-1646-97CA-02DA194F92BA}" presName="sibTrans" presStyleLbl="sibTrans2D1" presStyleIdx="1" presStyleCnt="5"/>
      <dgm:spPr/>
    </dgm:pt>
    <dgm:pt modelId="{AC43A5C9-F5AC-8948-8B8E-3D8D0F98FBB1}" type="pres">
      <dgm:prSet presAssocID="{DDE24884-A293-1646-97CA-02DA194F92BA}" presName="connectorText" presStyleLbl="sibTrans2D1" presStyleIdx="1" presStyleCnt="5"/>
      <dgm:spPr/>
    </dgm:pt>
    <dgm:pt modelId="{0006311C-1FC1-F740-97F7-2A2FB64EBC9C}" type="pres">
      <dgm:prSet presAssocID="{7E0BC5C6-60DD-0041-8259-0718D279EE77}" presName="node" presStyleLbl="node1" presStyleIdx="2" presStyleCnt="5">
        <dgm:presLayoutVars>
          <dgm:bulletEnabled val="1"/>
        </dgm:presLayoutVars>
      </dgm:prSet>
      <dgm:spPr/>
    </dgm:pt>
    <dgm:pt modelId="{C2CC2EE9-9380-C24D-9101-03C8051BDBE2}" type="pres">
      <dgm:prSet presAssocID="{F473F5F7-36FF-1746-9B13-125C05ECF8DC}" presName="sibTrans" presStyleLbl="sibTrans2D1" presStyleIdx="2" presStyleCnt="5"/>
      <dgm:spPr/>
    </dgm:pt>
    <dgm:pt modelId="{0F6EEC7D-88EA-134C-B441-DBE0A0486185}" type="pres">
      <dgm:prSet presAssocID="{F473F5F7-36FF-1746-9B13-125C05ECF8DC}" presName="connectorText" presStyleLbl="sibTrans2D1" presStyleIdx="2" presStyleCnt="5"/>
      <dgm:spPr/>
    </dgm:pt>
    <dgm:pt modelId="{CBCBAC0A-DF4C-7440-8D49-7AF9AE2045B1}" type="pres">
      <dgm:prSet presAssocID="{7AE223A7-F35E-7A42-9EAC-3339F5854821}" presName="node" presStyleLbl="node1" presStyleIdx="3" presStyleCnt="5">
        <dgm:presLayoutVars>
          <dgm:bulletEnabled val="1"/>
        </dgm:presLayoutVars>
      </dgm:prSet>
      <dgm:spPr/>
    </dgm:pt>
    <dgm:pt modelId="{F2329AB7-23C1-724B-91DC-3F5E61C22D94}" type="pres">
      <dgm:prSet presAssocID="{6481B9D2-FECF-A446-90E8-FB7FD3144381}" presName="sibTrans" presStyleLbl="sibTrans2D1" presStyleIdx="3" presStyleCnt="5"/>
      <dgm:spPr/>
    </dgm:pt>
    <dgm:pt modelId="{15AE3C48-4D34-B84C-8478-065090BE076F}" type="pres">
      <dgm:prSet presAssocID="{6481B9D2-FECF-A446-90E8-FB7FD3144381}" presName="connectorText" presStyleLbl="sibTrans2D1" presStyleIdx="3" presStyleCnt="5"/>
      <dgm:spPr/>
    </dgm:pt>
    <dgm:pt modelId="{CCE8FBD9-3FB0-044C-88FA-05456D1E4F7E}" type="pres">
      <dgm:prSet presAssocID="{F9DC36D7-E534-2745-9003-1D14CB36A496}" presName="node" presStyleLbl="node1" presStyleIdx="4" presStyleCnt="5">
        <dgm:presLayoutVars>
          <dgm:bulletEnabled val="1"/>
        </dgm:presLayoutVars>
      </dgm:prSet>
      <dgm:spPr/>
    </dgm:pt>
    <dgm:pt modelId="{CF31A20B-B376-2743-9FE1-2BDF552290BA}" type="pres">
      <dgm:prSet presAssocID="{DF7213DE-D011-334F-9DFE-51C3ED5800BA}" presName="sibTrans" presStyleLbl="sibTrans2D1" presStyleIdx="4" presStyleCnt="5"/>
      <dgm:spPr/>
    </dgm:pt>
    <dgm:pt modelId="{3A8547ED-3388-7946-BC18-A5D593F8A363}" type="pres">
      <dgm:prSet presAssocID="{DF7213DE-D011-334F-9DFE-51C3ED5800BA}" presName="connectorText" presStyleLbl="sibTrans2D1" presStyleIdx="4" presStyleCnt="5"/>
      <dgm:spPr/>
    </dgm:pt>
  </dgm:ptLst>
  <dgm:cxnLst>
    <dgm:cxn modelId="{19B9951C-E7E1-EA4C-B2A8-C63E32C60AC4}" type="presOf" srcId="{8865B644-227D-5245-A662-0C28782FDF09}" destId="{B84D9CAA-A338-8844-BF18-C8F1880BDAC5}" srcOrd="1" destOrd="0" presId="urn:microsoft.com/office/officeart/2005/8/layout/cycle2"/>
    <dgm:cxn modelId="{F1E9BD1F-F825-7848-833F-AF06E0F484AA}" type="presOf" srcId="{7AE223A7-F35E-7A42-9EAC-3339F5854821}" destId="{CBCBAC0A-DF4C-7440-8D49-7AF9AE2045B1}" srcOrd="0" destOrd="0" presId="urn:microsoft.com/office/officeart/2005/8/layout/cycle2"/>
    <dgm:cxn modelId="{2E302021-B5C9-4044-9656-5CB7D964BC99}" type="presOf" srcId="{B779B9ED-6044-B843-B34C-98C9067C3BA6}" destId="{5A0C5C5C-04D0-2040-A116-FBA161017173}" srcOrd="0" destOrd="0" presId="urn:microsoft.com/office/officeart/2005/8/layout/cycle2"/>
    <dgm:cxn modelId="{B4138422-98FE-FA4A-A672-0FC9F083B31B}" type="presOf" srcId="{7E0BC5C6-60DD-0041-8259-0718D279EE77}" destId="{0006311C-1FC1-F740-97F7-2A2FB64EBC9C}" srcOrd="0" destOrd="0" presId="urn:microsoft.com/office/officeart/2005/8/layout/cycle2"/>
    <dgm:cxn modelId="{1151F02F-8C4B-A14E-A51C-6CFE6550E08D}" type="presOf" srcId="{F473F5F7-36FF-1746-9B13-125C05ECF8DC}" destId="{0F6EEC7D-88EA-134C-B441-DBE0A0486185}" srcOrd="1" destOrd="0" presId="urn:microsoft.com/office/officeart/2005/8/layout/cycle2"/>
    <dgm:cxn modelId="{BA956C3E-F852-7247-92DB-F8114E4FE33E}" srcId="{B779B9ED-6044-B843-B34C-98C9067C3BA6}" destId="{9E1741B7-742A-6C49-B56F-EA3D9F2802D8}" srcOrd="0" destOrd="0" parTransId="{0922FC9B-7E84-E94C-8A74-17E35073AB72}" sibTransId="{8865B644-227D-5245-A662-0C28782FDF09}"/>
    <dgm:cxn modelId="{48972042-632C-554B-86FE-9C20EE17EEC1}" type="presOf" srcId="{F473F5F7-36FF-1746-9B13-125C05ECF8DC}" destId="{C2CC2EE9-9380-C24D-9101-03C8051BDBE2}" srcOrd="0" destOrd="0" presId="urn:microsoft.com/office/officeart/2005/8/layout/cycle2"/>
    <dgm:cxn modelId="{F6ED5548-5D09-0B43-AD19-F3183BBA444E}" type="presOf" srcId="{CE0B63FB-00A7-1C4A-80B6-0CB1ADD63E60}" destId="{585C4D25-BDB0-9B48-92B0-F82EC8F72CEE}" srcOrd="0" destOrd="0" presId="urn:microsoft.com/office/officeart/2005/8/layout/cycle2"/>
    <dgm:cxn modelId="{BD509155-036F-8149-8F30-18188A29E1A4}" srcId="{B779B9ED-6044-B843-B34C-98C9067C3BA6}" destId="{7AE223A7-F35E-7A42-9EAC-3339F5854821}" srcOrd="3" destOrd="0" parTransId="{0F8B443E-1A5E-444B-8C90-CBCC55CCC77B}" sibTransId="{6481B9D2-FECF-A446-90E8-FB7FD3144381}"/>
    <dgm:cxn modelId="{2DC8198C-2415-F749-A5A0-73B2A03F7BF8}" srcId="{B779B9ED-6044-B843-B34C-98C9067C3BA6}" destId="{7E0BC5C6-60DD-0041-8259-0718D279EE77}" srcOrd="2" destOrd="0" parTransId="{70ECD78A-2652-DA4F-97CF-20959ABFF2A1}" sibTransId="{F473F5F7-36FF-1746-9B13-125C05ECF8DC}"/>
    <dgm:cxn modelId="{9E8CEA9A-9F16-7C4E-B60D-EDA722B912EC}" type="presOf" srcId="{9E1741B7-742A-6C49-B56F-EA3D9F2802D8}" destId="{416A79A0-68F9-9B41-B181-FBC00266B7E6}" srcOrd="0" destOrd="0" presId="urn:microsoft.com/office/officeart/2005/8/layout/cycle2"/>
    <dgm:cxn modelId="{E734969C-9CBC-7B4A-B035-E6C055AE2BF1}" type="presOf" srcId="{DDE24884-A293-1646-97CA-02DA194F92BA}" destId="{AC43A5C9-F5AC-8948-8B8E-3D8D0F98FBB1}" srcOrd="1" destOrd="0" presId="urn:microsoft.com/office/officeart/2005/8/layout/cycle2"/>
    <dgm:cxn modelId="{133760A7-9CD8-9544-BAEE-3A6D733D53D4}" type="presOf" srcId="{6481B9D2-FECF-A446-90E8-FB7FD3144381}" destId="{F2329AB7-23C1-724B-91DC-3F5E61C22D94}" srcOrd="0" destOrd="0" presId="urn:microsoft.com/office/officeart/2005/8/layout/cycle2"/>
    <dgm:cxn modelId="{1E5784BA-9FED-4543-8048-668AD544CAAB}" type="presOf" srcId="{DF7213DE-D011-334F-9DFE-51C3ED5800BA}" destId="{CF31A20B-B376-2743-9FE1-2BDF552290BA}" srcOrd="0" destOrd="0" presId="urn:microsoft.com/office/officeart/2005/8/layout/cycle2"/>
    <dgm:cxn modelId="{56D117C8-79E2-144A-8A8C-EEB826EB2563}" type="presOf" srcId="{6481B9D2-FECF-A446-90E8-FB7FD3144381}" destId="{15AE3C48-4D34-B84C-8478-065090BE076F}" srcOrd="1" destOrd="0" presId="urn:microsoft.com/office/officeart/2005/8/layout/cycle2"/>
    <dgm:cxn modelId="{38535FCA-9611-FA4C-B4AE-D13AF8FECD3C}" type="presOf" srcId="{DDE24884-A293-1646-97CA-02DA194F92BA}" destId="{8BFF2399-A620-EA4D-9063-5293572B2E86}" srcOrd="0" destOrd="0" presId="urn:microsoft.com/office/officeart/2005/8/layout/cycle2"/>
    <dgm:cxn modelId="{A39F54CA-D3D4-9C4E-85B5-D8770FB770A1}" type="presOf" srcId="{DF7213DE-D011-334F-9DFE-51C3ED5800BA}" destId="{3A8547ED-3388-7946-BC18-A5D593F8A363}" srcOrd="1" destOrd="0" presId="urn:microsoft.com/office/officeart/2005/8/layout/cycle2"/>
    <dgm:cxn modelId="{9ED3EFD2-0DF2-E740-8ED2-1D874774691A}" srcId="{B779B9ED-6044-B843-B34C-98C9067C3BA6}" destId="{CE0B63FB-00A7-1C4A-80B6-0CB1ADD63E60}" srcOrd="1" destOrd="0" parTransId="{B3BFB39A-89F1-1B44-A4C7-4EFD56F76543}" sibTransId="{DDE24884-A293-1646-97CA-02DA194F92BA}"/>
    <dgm:cxn modelId="{1F67D7D8-6158-354C-9140-664E3D54B10D}" type="presOf" srcId="{F9DC36D7-E534-2745-9003-1D14CB36A496}" destId="{CCE8FBD9-3FB0-044C-88FA-05456D1E4F7E}" srcOrd="0" destOrd="0" presId="urn:microsoft.com/office/officeart/2005/8/layout/cycle2"/>
    <dgm:cxn modelId="{B80B37DC-5C53-C547-AB63-127BD7BFB214}" srcId="{B779B9ED-6044-B843-B34C-98C9067C3BA6}" destId="{F9DC36D7-E534-2745-9003-1D14CB36A496}" srcOrd="4" destOrd="0" parTransId="{8F024A22-273E-B64B-983E-6BA10BAA812D}" sibTransId="{DF7213DE-D011-334F-9DFE-51C3ED5800BA}"/>
    <dgm:cxn modelId="{5B6B05E6-6E80-F44D-BDA4-2FDC01D68ECE}" type="presOf" srcId="{8865B644-227D-5245-A662-0C28782FDF09}" destId="{CEA83EDC-36D5-0544-9B01-E5A0ED98B528}" srcOrd="0" destOrd="0" presId="urn:microsoft.com/office/officeart/2005/8/layout/cycle2"/>
    <dgm:cxn modelId="{7F0088C0-96F7-E74A-9195-6B63D511A191}" type="presParOf" srcId="{5A0C5C5C-04D0-2040-A116-FBA161017173}" destId="{416A79A0-68F9-9B41-B181-FBC00266B7E6}" srcOrd="0" destOrd="0" presId="urn:microsoft.com/office/officeart/2005/8/layout/cycle2"/>
    <dgm:cxn modelId="{13954EA7-34A6-5B46-BFC0-74D704C8B282}" type="presParOf" srcId="{5A0C5C5C-04D0-2040-A116-FBA161017173}" destId="{CEA83EDC-36D5-0544-9B01-E5A0ED98B528}" srcOrd="1" destOrd="0" presId="urn:microsoft.com/office/officeart/2005/8/layout/cycle2"/>
    <dgm:cxn modelId="{7AC94C80-2300-0C4F-B761-60D6DDF8201F}" type="presParOf" srcId="{CEA83EDC-36D5-0544-9B01-E5A0ED98B528}" destId="{B84D9CAA-A338-8844-BF18-C8F1880BDAC5}" srcOrd="0" destOrd="0" presId="urn:microsoft.com/office/officeart/2005/8/layout/cycle2"/>
    <dgm:cxn modelId="{3614D072-40F1-AC4A-A100-95C54BDC1BE7}" type="presParOf" srcId="{5A0C5C5C-04D0-2040-A116-FBA161017173}" destId="{585C4D25-BDB0-9B48-92B0-F82EC8F72CEE}" srcOrd="2" destOrd="0" presId="urn:microsoft.com/office/officeart/2005/8/layout/cycle2"/>
    <dgm:cxn modelId="{13578AF5-030F-7244-8100-62F8F75323B2}" type="presParOf" srcId="{5A0C5C5C-04D0-2040-A116-FBA161017173}" destId="{8BFF2399-A620-EA4D-9063-5293572B2E86}" srcOrd="3" destOrd="0" presId="urn:microsoft.com/office/officeart/2005/8/layout/cycle2"/>
    <dgm:cxn modelId="{DD677AF5-7BEB-9949-9E7B-CCC69FB35F4B}" type="presParOf" srcId="{8BFF2399-A620-EA4D-9063-5293572B2E86}" destId="{AC43A5C9-F5AC-8948-8B8E-3D8D0F98FBB1}" srcOrd="0" destOrd="0" presId="urn:microsoft.com/office/officeart/2005/8/layout/cycle2"/>
    <dgm:cxn modelId="{F849C156-8F60-2C46-819D-418845DEB04A}" type="presParOf" srcId="{5A0C5C5C-04D0-2040-A116-FBA161017173}" destId="{0006311C-1FC1-F740-97F7-2A2FB64EBC9C}" srcOrd="4" destOrd="0" presId="urn:microsoft.com/office/officeart/2005/8/layout/cycle2"/>
    <dgm:cxn modelId="{55AAC1DA-B939-224B-B7D8-8C9C7060A4D8}" type="presParOf" srcId="{5A0C5C5C-04D0-2040-A116-FBA161017173}" destId="{C2CC2EE9-9380-C24D-9101-03C8051BDBE2}" srcOrd="5" destOrd="0" presId="urn:microsoft.com/office/officeart/2005/8/layout/cycle2"/>
    <dgm:cxn modelId="{16B47D98-4D2A-A948-83C4-49A8392EE9AE}" type="presParOf" srcId="{C2CC2EE9-9380-C24D-9101-03C8051BDBE2}" destId="{0F6EEC7D-88EA-134C-B441-DBE0A0486185}" srcOrd="0" destOrd="0" presId="urn:microsoft.com/office/officeart/2005/8/layout/cycle2"/>
    <dgm:cxn modelId="{5A3DA11C-0720-B74F-BFBC-AABAFDFE8E7E}" type="presParOf" srcId="{5A0C5C5C-04D0-2040-A116-FBA161017173}" destId="{CBCBAC0A-DF4C-7440-8D49-7AF9AE2045B1}" srcOrd="6" destOrd="0" presId="urn:microsoft.com/office/officeart/2005/8/layout/cycle2"/>
    <dgm:cxn modelId="{385E4702-C679-2640-A447-B3A04441D51F}" type="presParOf" srcId="{5A0C5C5C-04D0-2040-A116-FBA161017173}" destId="{F2329AB7-23C1-724B-91DC-3F5E61C22D94}" srcOrd="7" destOrd="0" presId="urn:microsoft.com/office/officeart/2005/8/layout/cycle2"/>
    <dgm:cxn modelId="{B7D3F643-C5D2-934E-9405-C24140E0EE87}" type="presParOf" srcId="{F2329AB7-23C1-724B-91DC-3F5E61C22D94}" destId="{15AE3C48-4D34-B84C-8478-065090BE076F}" srcOrd="0" destOrd="0" presId="urn:microsoft.com/office/officeart/2005/8/layout/cycle2"/>
    <dgm:cxn modelId="{9874D1E7-8EDC-5D41-8426-FD04B8A1729F}" type="presParOf" srcId="{5A0C5C5C-04D0-2040-A116-FBA161017173}" destId="{CCE8FBD9-3FB0-044C-88FA-05456D1E4F7E}" srcOrd="8" destOrd="0" presId="urn:microsoft.com/office/officeart/2005/8/layout/cycle2"/>
    <dgm:cxn modelId="{911B02E4-6411-7844-8ADE-F990E846A743}" type="presParOf" srcId="{5A0C5C5C-04D0-2040-A116-FBA161017173}" destId="{CF31A20B-B376-2743-9FE1-2BDF552290BA}" srcOrd="9" destOrd="0" presId="urn:microsoft.com/office/officeart/2005/8/layout/cycle2"/>
    <dgm:cxn modelId="{2FF6E972-E70C-E047-B154-47A7FD2A5B84}" type="presParOf" srcId="{CF31A20B-B376-2743-9FE1-2BDF552290BA}" destId="{3A8547ED-3388-7946-BC18-A5D593F8A363}" srcOrd="0" destOrd="0" presId="urn:microsoft.com/office/officeart/2005/8/layout/cycle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6A79A0-68F9-9B41-B181-FBC00266B7E6}">
      <dsp:nvSpPr>
        <dsp:cNvPr id="0" name=""/>
        <dsp:cNvSpPr/>
      </dsp:nvSpPr>
      <dsp:spPr>
        <a:xfrm>
          <a:off x="2041812" y="871"/>
          <a:ext cx="833049" cy="833049"/>
        </a:xfrm>
        <a:prstGeom prst="ellipse">
          <a:avLst/>
        </a:prstGeom>
        <a:gradFill rotWithShape="0">
          <a:gsLst>
            <a:gs pos="0">
              <a:srgbClr val="FFC000"/>
            </a:gs>
            <a:gs pos="50000">
              <a:schemeClr val="accent4">
                <a:lumMod val="60000"/>
                <a:lumOff val="40000"/>
              </a:schemeClr>
            </a:gs>
            <a:gs pos="100000">
              <a:srgbClr val="FFFF00"/>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_tradnl" sz="600" kern="1200"/>
            <a:t>fotoresistor</a:t>
          </a:r>
          <a:r>
            <a:rPr lang="es-ES_tradnl" sz="600" kern="1200" baseline="0"/>
            <a:t> (fotocelda)</a:t>
          </a:r>
          <a:endParaRPr lang="es-ES_tradnl" sz="600" kern="1200"/>
        </a:p>
      </dsp:txBody>
      <dsp:txXfrm>
        <a:off x="2163809" y="122868"/>
        <a:ext cx="589055" cy="589055"/>
      </dsp:txXfrm>
    </dsp:sp>
    <dsp:sp modelId="{CEA83EDC-36D5-0544-9B01-E5A0ED98B528}">
      <dsp:nvSpPr>
        <dsp:cNvPr id="0" name=""/>
        <dsp:cNvSpPr/>
      </dsp:nvSpPr>
      <dsp:spPr>
        <a:xfrm rot="2160000">
          <a:off x="2848421" y="640510"/>
          <a:ext cx="220985" cy="28115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ES_tradnl" sz="500" kern="1200"/>
        </a:p>
      </dsp:txBody>
      <dsp:txXfrm>
        <a:off x="2854752" y="677257"/>
        <a:ext cx="154690" cy="168692"/>
      </dsp:txXfrm>
    </dsp:sp>
    <dsp:sp modelId="{585C4D25-BDB0-9B48-92B0-F82EC8F72CEE}">
      <dsp:nvSpPr>
        <dsp:cNvPr id="0" name=""/>
        <dsp:cNvSpPr/>
      </dsp:nvSpPr>
      <dsp:spPr>
        <a:xfrm>
          <a:off x="3053086" y="735605"/>
          <a:ext cx="833049" cy="833049"/>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_tradnl" sz="600" kern="1200"/>
            <a:t>Arduino</a:t>
          </a:r>
        </a:p>
        <a:p>
          <a:pPr marL="0" lvl="0" indent="0" algn="ctr" defTabSz="266700">
            <a:lnSpc>
              <a:spcPct val="90000"/>
            </a:lnSpc>
            <a:spcBef>
              <a:spcPct val="0"/>
            </a:spcBef>
            <a:spcAft>
              <a:spcPct val="35000"/>
            </a:spcAft>
            <a:buNone/>
          </a:pPr>
          <a:r>
            <a:rPr lang="es-ES_tradnl" sz="600" kern="1200"/>
            <a:t>Pin A0 (Anal</a:t>
          </a:r>
          <a:r>
            <a:rPr lang="es-ES" sz="600" kern="1200"/>
            <a:t>ó</a:t>
          </a:r>
          <a:r>
            <a:rPr lang="es-ES_tradnl" sz="600" kern="1200"/>
            <a:t>gico) </a:t>
          </a:r>
        </a:p>
      </dsp:txBody>
      <dsp:txXfrm>
        <a:off x="3175083" y="857602"/>
        <a:ext cx="589055" cy="589055"/>
      </dsp:txXfrm>
    </dsp:sp>
    <dsp:sp modelId="{8BFF2399-A620-EA4D-9063-5293572B2E86}">
      <dsp:nvSpPr>
        <dsp:cNvPr id="0" name=""/>
        <dsp:cNvSpPr/>
      </dsp:nvSpPr>
      <dsp:spPr>
        <a:xfrm rot="6480000">
          <a:off x="3167915" y="1600017"/>
          <a:ext cx="220985" cy="28115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ES_tradnl" sz="500" kern="1200"/>
        </a:p>
      </dsp:txBody>
      <dsp:txXfrm rot="10800000">
        <a:off x="3211306" y="1624723"/>
        <a:ext cx="154690" cy="168692"/>
      </dsp:txXfrm>
    </dsp:sp>
    <dsp:sp modelId="{0006311C-1FC1-F740-97F7-2A2FB64EBC9C}">
      <dsp:nvSpPr>
        <dsp:cNvPr id="0" name=""/>
        <dsp:cNvSpPr/>
      </dsp:nvSpPr>
      <dsp:spPr>
        <a:xfrm>
          <a:off x="2666814" y="1924430"/>
          <a:ext cx="833049" cy="833049"/>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_tradnl" sz="600" kern="1200"/>
            <a:t>Wiring </a:t>
          </a:r>
        </a:p>
        <a:p>
          <a:pPr marL="0" lvl="0" indent="0" algn="ctr" defTabSz="266700">
            <a:lnSpc>
              <a:spcPct val="90000"/>
            </a:lnSpc>
            <a:spcBef>
              <a:spcPct val="0"/>
            </a:spcBef>
            <a:spcAft>
              <a:spcPct val="35000"/>
            </a:spcAft>
            <a:buNone/>
          </a:pPr>
          <a:r>
            <a:rPr lang="es-ES_tradnl" sz="600" kern="1200"/>
            <a:t>Recibe</a:t>
          </a:r>
          <a:r>
            <a:rPr lang="es-ES_tradnl" sz="600" kern="1200" baseline="0"/>
            <a:t> datos en el Serial COM</a:t>
          </a:r>
        </a:p>
        <a:p>
          <a:pPr marL="0" lvl="0" indent="0" algn="ctr" defTabSz="266700">
            <a:lnSpc>
              <a:spcPct val="90000"/>
            </a:lnSpc>
            <a:spcBef>
              <a:spcPct val="0"/>
            </a:spcBef>
            <a:spcAft>
              <a:spcPct val="35000"/>
            </a:spcAft>
            <a:buNone/>
          </a:pPr>
          <a:r>
            <a:rPr lang="es-ES_tradnl" sz="600" kern="1200" baseline="0"/>
            <a:t>(9600 Baudios)</a:t>
          </a:r>
        </a:p>
        <a:p>
          <a:pPr marL="0" lvl="0" indent="0" algn="ctr" defTabSz="266700">
            <a:lnSpc>
              <a:spcPct val="90000"/>
            </a:lnSpc>
            <a:spcBef>
              <a:spcPct val="0"/>
            </a:spcBef>
            <a:spcAft>
              <a:spcPct val="35000"/>
            </a:spcAft>
            <a:buNone/>
          </a:pPr>
          <a:r>
            <a:rPr lang="es-ES_tradnl" sz="600" kern="1200" baseline="0"/>
            <a:t>Tiempo: 50ms</a:t>
          </a:r>
          <a:endParaRPr lang="es-ES_tradnl" sz="600" kern="1200"/>
        </a:p>
      </dsp:txBody>
      <dsp:txXfrm>
        <a:off x="2788811" y="2046427"/>
        <a:ext cx="589055" cy="589055"/>
      </dsp:txXfrm>
    </dsp:sp>
    <dsp:sp modelId="{C2CC2EE9-9380-C24D-9101-03C8051BDBE2}">
      <dsp:nvSpPr>
        <dsp:cNvPr id="0" name=""/>
        <dsp:cNvSpPr/>
      </dsp:nvSpPr>
      <dsp:spPr>
        <a:xfrm rot="10800000">
          <a:off x="2354098" y="2200378"/>
          <a:ext cx="220985" cy="28115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ES_tradnl" sz="500" kern="1200"/>
        </a:p>
      </dsp:txBody>
      <dsp:txXfrm rot="10800000">
        <a:off x="2420393" y="2256609"/>
        <a:ext cx="154690" cy="168692"/>
      </dsp:txXfrm>
    </dsp:sp>
    <dsp:sp modelId="{CBCBAC0A-DF4C-7440-8D49-7AF9AE2045B1}">
      <dsp:nvSpPr>
        <dsp:cNvPr id="0" name=""/>
        <dsp:cNvSpPr/>
      </dsp:nvSpPr>
      <dsp:spPr>
        <a:xfrm>
          <a:off x="1416810" y="1924430"/>
          <a:ext cx="833049" cy="833049"/>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_tradnl" sz="600" kern="1200"/>
            <a:t>Processing</a:t>
          </a:r>
        </a:p>
        <a:p>
          <a:pPr marL="0" lvl="0" indent="0" algn="ctr" defTabSz="266700">
            <a:lnSpc>
              <a:spcPct val="90000"/>
            </a:lnSpc>
            <a:spcBef>
              <a:spcPct val="0"/>
            </a:spcBef>
            <a:spcAft>
              <a:spcPct val="35000"/>
            </a:spcAft>
            <a:buNone/>
          </a:pPr>
          <a:r>
            <a:rPr lang="es-ES_tradnl" sz="600" kern="1200"/>
            <a:t>Evalua los datos (50 ms) en el puerto COM</a:t>
          </a:r>
        </a:p>
      </dsp:txBody>
      <dsp:txXfrm>
        <a:off x="1538807" y="2046427"/>
        <a:ext cx="589055" cy="589055"/>
      </dsp:txXfrm>
    </dsp:sp>
    <dsp:sp modelId="{F2329AB7-23C1-724B-91DC-3F5E61C22D94}">
      <dsp:nvSpPr>
        <dsp:cNvPr id="0" name=""/>
        <dsp:cNvSpPr/>
      </dsp:nvSpPr>
      <dsp:spPr>
        <a:xfrm rot="15120000">
          <a:off x="1531638" y="1611914"/>
          <a:ext cx="220985" cy="28115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ES_tradnl" sz="500" kern="1200"/>
        </a:p>
      </dsp:txBody>
      <dsp:txXfrm rot="10800000">
        <a:off x="1575029" y="1699670"/>
        <a:ext cx="154690" cy="168692"/>
      </dsp:txXfrm>
    </dsp:sp>
    <dsp:sp modelId="{CCE8FBD9-3FB0-044C-88FA-05456D1E4F7E}">
      <dsp:nvSpPr>
        <dsp:cNvPr id="0" name=""/>
        <dsp:cNvSpPr/>
      </dsp:nvSpPr>
      <dsp:spPr>
        <a:xfrm>
          <a:off x="1030537" y="735605"/>
          <a:ext cx="833049" cy="833049"/>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S_tradnl" sz="600" kern="1200"/>
            <a:t>Processing </a:t>
          </a:r>
        </a:p>
        <a:p>
          <a:pPr marL="0" lvl="0" indent="0" algn="ctr" defTabSz="266700">
            <a:lnSpc>
              <a:spcPct val="90000"/>
            </a:lnSpc>
            <a:spcBef>
              <a:spcPct val="0"/>
            </a:spcBef>
            <a:spcAft>
              <a:spcPct val="35000"/>
            </a:spcAft>
            <a:buNone/>
          </a:pPr>
          <a:r>
            <a:rPr lang="es-ES_tradnl" sz="600" kern="1200"/>
            <a:t>Realiza el trazo gr</a:t>
          </a:r>
          <a:r>
            <a:rPr lang="es-ES" sz="600" kern="1200"/>
            <a:t>áfico a través de los datos recibidos.</a:t>
          </a:r>
          <a:endParaRPr lang="es-ES_tradnl" sz="600" kern="1200"/>
        </a:p>
      </dsp:txBody>
      <dsp:txXfrm>
        <a:off x="1152534" y="857602"/>
        <a:ext cx="589055" cy="589055"/>
      </dsp:txXfrm>
    </dsp:sp>
    <dsp:sp modelId="{CF31A20B-B376-2743-9FE1-2BDF552290BA}">
      <dsp:nvSpPr>
        <dsp:cNvPr id="0" name=""/>
        <dsp:cNvSpPr/>
      </dsp:nvSpPr>
      <dsp:spPr>
        <a:xfrm rot="19440000">
          <a:off x="1837146" y="647862"/>
          <a:ext cx="220985" cy="28115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ES_tradnl" sz="500" kern="1200"/>
        </a:p>
      </dsp:txBody>
      <dsp:txXfrm>
        <a:off x="1843477" y="723577"/>
        <a:ext cx="154690" cy="168692"/>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9A5C1-6F92-4554-85E3-CD5B6C314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23</Pages>
  <Words>4548</Words>
  <Characters>25019</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Naira Niktè Santillan</cp:lastModifiedBy>
  <cp:revision>3</cp:revision>
  <dcterms:created xsi:type="dcterms:W3CDTF">2017-10-14T20:16:00Z</dcterms:created>
  <dcterms:modified xsi:type="dcterms:W3CDTF">2017-10-16T15:15:00Z</dcterms:modified>
</cp:coreProperties>
</file>