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E0E9" w14:textId="1EA19F25" w:rsidR="00BE7935" w:rsidRPr="00BE7935" w:rsidRDefault="00BE7935" w:rsidP="00BE7935">
      <w:pPr>
        <w:spacing w:before="240" w:line="360" w:lineRule="auto"/>
        <w:jc w:val="right"/>
        <w:rPr>
          <w:rFonts w:ascii="Times New Roman" w:eastAsia="Times New Roman" w:hAnsi="Times New Roman" w:cs="Times New Roman"/>
          <w:b/>
          <w:sz w:val="32"/>
          <w:szCs w:val="32"/>
        </w:rPr>
      </w:pPr>
      <w:r>
        <w:rPr>
          <w:rFonts w:ascii="Times New Roman" w:hAnsi="Times New Roman"/>
          <w:b/>
          <w:bCs/>
          <w:i/>
          <w:iCs/>
        </w:rPr>
        <w:t>Artículos científicos</w:t>
      </w:r>
    </w:p>
    <w:p w14:paraId="6095A987" w14:textId="275E79C2" w:rsidR="003D2661" w:rsidRPr="00BE7935" w:rsidRDefault="007838ED" w:rsidP="00BE7935">
      <w:pPr>
        <w:spacing w:after="0" w:line="276" w:lineRule="auto"/>
        <w:jc w:val="right"/>
        <w:rPr>
          <w:rFonts w:ascii="Arial" w:hAnsi="Arial" w:cs="Arial"/>
          <w:b/>
          <w:bCs/>
          <w:sz w:val="32"/>
          <w:szCs w:val="32"/>
        </w:rPr>
      </w:pPr>
      <w:r w:rsidRPr="00BE7935">
        <w:rPr>
          <w:rFonts w:ascii="Arial" w:hAnsi="Arial" w:cs="Arial"/>
          <w:b/>
          <w:bCs/>
          <w:sz w:val="32"/>
          <w:szCs w:val="32"/>
        </w:rPr>
        <w:t>Análisis comparativo de antena</w:t>
      </w:r>
      <w:r w:rsidR="003D2661" w:rsidRPr="00BE7935">
        <w:rPr>
          <w:rFonts w:ascii="Arial" w:hAnsi="Arial" w:cs="Arial"/>
          <w:b/>
          <w:bCs/>
          <w:sz w:val="32"/>
          <w:szCs w:val="32"/>
        </w:rPr>
        <w:t>s planas con sustrato de vidrio</w:t>
      </w:r>
      <w:bookmarkStart w:id="0" w:name="_Hlk144293480"/>
    </w:p>
    <w:p w14:paraId="209EA074" w14:textId="77777777" w:rsidR="00BE7935" w:rsidRPr="00BE7935" w:rsidRDefault="00BE7935" w:rsidP="00BE7935">
      <w:pPr>
        <w:spacing w:after="0" w:line="276" w:lineRule="auto"/>
        <w:jc w:val="right"/>
        <w:rPr>
          <w:rFonts w:ascii="Arial" w:hAnsi="Arial" w:cs="Arial"/>
          <w:b/>
          <w:bCs/>
          <w:sz w:val="28"/>
          <w:szCs w:val="28"/>
        </w:rPr>
      </w:pPr>
    </w:p>
    <w:p w14:paraId="39599DDF" w14:textId="39630909" w:rsidR="00E54A0C" w:rsidRPr="00BE7935" w:rsidRDefault="003D2661" w:rsidP="00BE7935">
      <w:pPr>
        <w:spacing w:after="0" w:line="276" w:lineRule="auto"/>
        <w:jc w:val="right"/>
        <w:rPr>
          <w:rFonts w:ascii="Arial" w:hAnsi="Arial" w:cs="Arial"/>
          <w:b/>
          <w:i/>
          <w:sz w:val="28"/>
          <w:szCs w:val="28"/>
          <w:lang w:val="en-US"/>
        </w:rPr>
      </w:pPr>
      <w:r w:rsidRPr="00BE7935">
        <w:rPr>
          <w:rFonts w:ascii="Arial" w:hAnsi="Arial" w:cs="Arial"/>
          <w:b/>
          <w:i/>
          <w:sz w:val="28"/>
          <w:szCs w:val="28"/>
          <w:lang w:val="en-US"/>
        </w:rPr>
        <w:t>Comparative analysis of planar antennas with glass substrate</w:t>
      </w:r>
    </w:p>
    <w:p w14:paraId="188ED023" w14:textId="77777777" w:rsidR="003D2661" w:rsidRPr="00E76719" w:rsidRDefault="003D2661" w:rsidP="00FC4898">
      <w:pPr>
        <w:spacing w:after="0" w:line="240" w:lineRule="auto"/>
        <w:jc w:val="center"/>
        <w:rPr>
          <w:rFonts w:ascii="Times New Roman" w:hAnsi="Times New Roman" w:cs="Times New Roman"/>
          <w:sz w:val="24"/>
          <w:szCs w:val="24"/>
        </w:rPr>
      </w:pPr>
    </w:p>
    <w:p w14:paraId="39D39F30" w14:textId="33414E6B" w:rsidR="003D2661" w:rsidRPr="00E76719" w:rsidRDefault="003D2661" w:rsidP="00BE7935">
      <w:pPr>
        <w:spacing w:after="0" w:line="276" w:lineRule="auto"/>
        <w:jc w:val="right"/>
        <w:rPr>
          <w:rFonts w:ascii="Calibri" w:hAnsi="Calibri" w:cs="Arial"/>
          <w:b/>
          <w:sz w:val="24"/>
          <w:szCs w:val="24"/>
        </w:rPr>
      </w:pPr>
      <w:r w:rsidRPr="00E76719">
        <w:rPr>
          <w:rFonts w:ascii="Calibri" w:hAnsi="Calibri" w:cs="Arial"/>
          <w:b/>
          <w:sz w:val="24"/>
          <w:szCs w:val="24"/>
        </w:rPr>
        <w:t>Martín Javier Martínez Silva</w:t>
      </w:r>
      <w:r w:rsidR="007838ED" w:rsidRPr="00E76719">
        <w:rPr>
          <w:rFonts w:ascii="Calibri" w:hAnsi="Calibri" w:cs="Arial"/>
          <w:b/>
          <w:sz w:val="24"/>
          <w:szCs w:val="24"/>
        </w:rPr>
        <w:t xml:space="preserve"> </w:t>
      </w:r>
    </w:p>
    <w:p w14:paraId="255A4E3B" w14:textId="77777777" w:rsidR="003D2661" w:rsidRPr="00E76719" w:rsidRDefault="003D2661" w:rsidP="00BE7935">
      <w:pPr>
        <w:spacing w:after="0" w:line="276" w:lineRule="auto"/>
        <w:jc w:val="right"/>
        <w:rPr>
          <w:rFonts w:ascii="Times New Roman" w:hAnsi="Times New Roman" w:cs="Times New Roman"/>
          <w:sz w:val="24"/>
          <w:szCs w:val="24"/>
        </w:rPr>
      </w:pPr>
      <w:r w:rsidRPr="00E76719">
        <w:rPr>
          <w:rFonts w:ascii="Times New Roman" w:hAnsi="Times New Roman" w:cs="Times New Roman"/>
          <w:sz w:val="24"/>
          <w:szCs w:val="24"/>
        </w:rPr>
        <w:t>Universidad de Guadalajara, México</w:t>
      </w:r>
    </w:p>
    <w:p w14:paraId="57FEA52A" w14:textId="63EDFFEE" w:rsidR="003D2661" w:rsidRPr="00E76719" w:rsidRDefault="003D2661" w:rsidP="00BE7935">
      <w:pPr>
        <w:spacing w:after="0" w:line="276" w:lineRule="auto"/>
        <w:jc w:val="right"/>
        <w:rPr>
          <w:rFonts w:cs="Arial"/>
          <w:sz w:val="24"/>
          <w:szCs w:val="24"/>
        </w:rPr>
      </w:pPr>
      <w:r w:rsidRPr="00BE7935">
        <w:rPr>
          <w:rFonts w:cs="Arial"/>
          <w:color w:val="FF0000"/>
          <w:sz w:val="24"/>
          <w:szCs w:val="24"/>
        </w:rPr>
        <w:t>martin.msilva@academicos.udg.mx</w:t>
      </w:r>
    </w:p>
    <w:p w14:paraId="30050609" w14:textId="246D94C4" w:rsidR="003D2661" w:rsidRPr="00E76719" w:rsidRDefault="009562A7" w:rsidP="00BE7935">
      <w:pPr>
        <w:spacing w:after="0" w:line="276" w:lineRule="auto"/>
        <w:jc w:val="right"/>
        <w:rPr>
          <w:rFonts w:ascii="Times New Roman" w:hAnsi="Times New Roman" w:cs="Times New Roman"/>
          <w:sz w:val="24"/>
          <w:szCs w:val="24"/>
        </w:rPr>
      </w:pPr>
      <w:r w:rsidRPr="00E76719">
        <w:rPr>
          <w:rFonts w:ascii="Times New Roman" w:hAnsi="Times New Roman" w:cs="Times New Roman"/>
          <w:sz w:val="24"/>
          <w:szCs w:val="24"/>
        </w:rPr>
        <w:t>https://orcid.org/0009-0005-2082-2284</w:t>
      </w:r>
    </w:p>
    <w:p w14:paraId="1AF0E1D9" w14:textId="77777777" w:rsidR="009562A7" w:rsidRPr="00E76719" w:rsidRDefault="009562A7" w:rsidP="00BE7935">
      <w:pPr>
        <w:spacing w:after="0" w:line="276" w:lineRule="auto"/>
        <w:rPr>
          <w:rFonts w:ascii="Times New Roman" w:hAnsi="Times New Roman" w:cs="Times New Roman"/>
          <w:sz w:val="24"/>
          <w:szCs w:val="24"/>
        </w:rPr>
      </w:pPr>
    </w:p>
    <w:p w14:paraId="3A3131BF" w14:textId="068ED16D" w:rsidR="007838ED" w:rsidRPr="00E76719" w:rsidRDefault="007838ED" w:rsidP="00BE7935">
      <w:pPr>
        <w:spacing w:after="0" w:line="276" w:lineRule="auto"/>
        <w:jc w:val="right"/>
        <w:rPr>
          <w:rFonts w:cs="Arial"/>
          <w:b/>
          <w:sz w:val="24"/>
          <w:szCs w:val="24"/>
        </w:rPr>
      </w:pPr>
      <w:r w:rsidRPr="00E76719">
        <w:rPr>
          <w:rFonts w:cs="Arial"/>
          <w:b/>
          <w:sz w:val="24"/>
          <w:szCs w:val="24"/>
        </w:rPr>
        <w:t>María Susana Ruíz Palacios</w:t>
      </w:r>
    </w:p>
    <w:p w14:paraId="0C4E4794" w14:textId="6B160AE1" w:rsidR="007838ED" w:rsidRPr="00E76719" w:rsidRDefault="007838ED" w:rsidP="00BE7935">
      <w:pPr>
        <w:spacing w:after="0" w:line="276" w:lineRule="auto"/>
        <w:jc w:val="right"/>
        <w:rPr>
          <w:rFonts w:ascii="Times New Roman" w:hAnsi="Times New Roman" w:cs="Times New Roman"/>
          <w:sz w:val="24"/>
          <w:szCs w:val="24"/>
        </w:rPr>
      </w:pPr>
      <w:r w:rsidRPr="00E76719">
        <w:rPr>
          <w:rFonts w:ascii="Times New Roman" w:hAnsi="Times New Roman" w:cs="Times New Roman"/>
          <w:sz w:val="24"/>
          <w:szCs w:val="24"/>
        </w:rPr>
        <w:t xml:space="preserve">Universidad de Guadalajara, </w:t>
      </w:r>
      <w:r w:rsidR="003D2661" w:rsidRPr="00E76719">
        <w:rPr>
          <w:rFonts w:ascii="Times New Roman" w:hAnsi="Times New Roman" w:cs="Times New Roman"/>
          <w:sz w:val="24"/>
          <w:szCs w:val="24"/>
        </w:rPr>
        <w:t>México</w:t>
      </w:r>
    </w:p>
    <w:p w14:paraId="5E1F6AC9" w14:textId="3C803BC2" w:rsidR="003D2661" w:rsidRPr="00BE7935" w:rsidRDefault="003D2661" w:rsidP="00BE7935">
      <w:pPr>
        <w:spacing w:after="0" w:line="276" w:lineRule="auto"/>
        <w:jc w:val="right"/>
        <w:rPr>
          <w:rFonts w:cs="Times New Roman"/>
          <w:color w:val="FF0000"/>
          <w:sz w:val="24"/>
          <w:szCs w:val="24"/>
        </w:rPr>
      </w:pPr>
      <w:r w:rsidRPr="00BE7935">
        <w:rPr>
          <w:rFonts w:cs="Times New Roman"/>
          <w:color w:val="FF0000"/>
          <w:sz w:val="24"/>
          <w:szCs w:val="24"/>
        </w:rPr>
        <w:t>maria.rpalacios@academicos.udg.mx</w:t>
      </w:r>
    </w:p>
    <w:p w14:paraId="1458DF58" w14:textId="48D1E34C" w:rsidR="00C441C0" w:rsidRDefault="007838ED" w:rsidP="00BE7935">
      <w:pPr>
        <w:spacing w:after="0" w:line="276" w:lineRule="auto"/>
        <w:jc w:val="right"/>
        <w:rPr>
          <w:rFonts w:ascii="Times New Roman" w:hAnsi="Times New Roman" w:cs="Times New Roman"/>
          <w:sz w:val="24"/>
          <w:szCs w:val="24"/>
        </w:rPr>
      </w:pPr>
      <w:r w:rsidRPr="00E76719">
        <w:rPr>
          <w:rFonts w:ascii="Times New Roman" w:hAnsi="Times New Roman" w:cs="Times New Roman"/>
          <w:sz w:val="24"/>
          <w:szCs w:val="24"/>
        </w:rPr>
        <w:t>https://orcid.org/0000-0002-4602-6690</w:t>
      </w:r>
    </w:p>
    <w:p w14:paraId="091A7FF0" w14:textId="77777777" w:rsidR="00BE7935" w:rsidRPr="00BE7935" w:rsidRDefault="00BE7935" w:rsidP="00BE7935">
      <w:pPr>
        <w:spacing w:after="0" w:line="240" w:lineRule="auto"/>
        <w:jc w:val="right"/>
        <w:rPr>
          <w:rFonts w:ascii="Times New Roman" w:hAnsi="Times New Roman" w:cs="Times New Roman"/>
          <w:sz w:val="24"/>
          <w:szCs w:val="24"/>
        </w:rPr>
      </w:pPr>
    </w:p>
    <w:p w14:paraId="0FBD8E63" w14:textId="124E200D" w:rsidR="007838ED" w:rsidRPr="00BE7935" w:rsidRDefault="007838ED" w:rsidP="00BE7935">
      <w:pPr>
        <w:spacing w:after="0" w:line="360" w:lineRule="auto"/>
        <w:contextualSpacing/>
        <w:rPr>
          <w:rFonts w:ascii="Calibri" w:hAnsi="Calibri" w:cs="Calibri"/>
          <w:b/>
          <w:bCs/>
          <w:sz w:val="28"/>
          <w:szCs w:val="28"/>
        </w:rPr>
      </w:pPr>
      <w:r w:rsidRPr="00BE7935">
        <w:rPr>
          <w:rFonts w:ascii="Calibri" w:hAnsi="Calibri" w:cs="Calibri"/>
          <w:b/>
          <w:bCs/>
          <w:sz w:val="28"/>
          <w:szCs w:val="28"/>
        </w:rPr>
        <w:t xml:space="preserve">Resumen </w:t>
      </w:r>
    </w:p>
    <w:p w14:paraId="010A08B8" w14:textId="59EE9E12" w:rsidR="00FC4898" w:rsidRPr="00E76719" w:rsidRDefault="00956859" w:rsidP="00BE7935">
      <w:pPr>
        <w:spacing w:after="0" w:line="360" w:lineRule="auto"/>
        <w:contextualSpacing/>
        <w:jc w:val="both"/>
        <w:rPr>
          <w:rFonts w:ascii="Times New Roman" w:hAnsi="Times New Roman" w:cs="Times New Roman"/>
          <w:sz w:val="24"/>
          <w:szCs w:val="24"/>
        </w:rPr>
      </w:pPr>
      <w:r w:rsidRPr="00E76719">
        <w:rPr>
          <w:rFonts w:ascii="Times New Roman" w:hAnsi="Times New Roman" w:cs="Times New Roman"/>
          <w:sz w:val="24"/>
          <w:szCs w:val="24"/>
        </w:rPr>
        <w:t>El uso de nuevos materiales en la implementación de circuitos electrónicos</w:t>
      </w:r>
      <w:r w:rsidR="00263A4B" w:rsidRPr="00E76719">
        <w:rPr>
          <w:rFonts w:ascii="Times New Roman" w:hAnsi="Times New Roman" w:cs="Times New Roman"/>
          <w:sz w:val="24"/>
          <w:szCs w:val="24"/>
        </w:rPr>
        <w:t xml:space="preserve"> y antenas</w:t>
      </w:r>
      <w:r w:rsidRPr="00E76719">
        <w:rPr>
          <w:rFonts w:ascii="Times New Roman" w:hAnsi="Times New Roman" w:cs="Times New Roman"/>
          <w:sz w:val="24"/>
          <w:szCs w:val="24"/>
        </w:rPr>
        <w:t xml:space="preserve"> para comunicaciones posibilita a la industria la creación de nuevos productos. </w:t>
      </w:r>
      <w:r w:rsidR="007D7AA1" w:rsidRPr="00E76719">
        <w:rPr>
          <w:rFonts w:ascii="Times New Roman" w:hAnsi="Times New Roman" w:cs="Times New Roman"/>
          <w:sz w:val="24"/>
          <w:szCs w:val="24"/>
        </w:rPr>
        <w:t>En este sentido, e</w:t>
      </w:r>
      <w:r w:rsidRPr="00E76719">
        <w:rPr>
          <w:rFonts w:ascii="Times New Roman" w:hAnsi="Times New Roman" w:cs="Times New Roman"/>
          <w:sz w:val="24"/>
          <w:szCs w:val="24"/>
        </w:rPr>
        <w:t xml:space="preserve">l vidrio se puede emplear como un material para la implementación de antenas de bajo perfil, pues tiene características que favorecen su </w:t>
      </w:r>
      <w:r w:rsidR="00263A4B" w:rsidRPr="00E76719">
        <w:rPr>
          <w:rFonts w:ascii="Times New Roman" w:hAnsi="Times New Roman" w:cs="Times New Roman"/>
          <w:sz w:val="24"/>
          <w:szCs w:val="24"/>
        </w:rPr>
        <w:t>uso</w:t>
      </w:r>
      <w:r w:rsidRPr="00E76719">
        <w:rPr>
          <w:rFonts w:ascii="Times New Roman" w:hAnsi="Times New Roman" w:cs="Times New Roman"/>
          <w:sz w:val="24"/>
          <w:szCs w:val="24"/>
        </w:rPr>
        <w:t xml:space="preserve"> en vehículos, algunos equipos médicos y sistemas de radar. Sin embargo, hay retos que se deben afrontar</w:t>
      </w:r>
      <w:r w:rsidR="007D7AA1" w:rsidRPr="00E76719">
        <w:rPr>
          <w:rFonts w:ascii="Times New Roman" w:hAnsi="Times New Roman" w:cs="Times New Roman"/>
          <w:sz w:val="24"/>
          <w:szCs w:val="24"/>
        </w:rPr>
        <w:t>,</w:t>
      </w:r>
      <w:r w:rsidRPr="00E76719">
        <w:rPr>
          <w:rFonts w:ascii="Times New Roman" w:hAnsi="Times New Roman" w:cs="Times New Roman"/>
          <w:sz w:val="24"/>
          <w:szCs w:val="24"/>
        </w:rPr>
        <w:t xml:space="preserve"> como la elección adecuada de una estructura de antena. </w:t>
      </w:r>
      <w:r w:rsidR="007D7AA1" w:rsidRPr="00E76719">
        <w:rPr>
          <w:rFonts w:ascii="Times New Roman" w:hAnsi="Times New Roman" w:cs="Times New Roman"/>
          <w:sz w:val="24"/>
          <w:szCs w:val="24"/>
        </w:rPr>
        <w:t>Por tanto, e</w:t>
      </w:r>
      <w:r w:rsidRPr="00E76719">
        <w:rPr>
          <w:rFonts w:ascii="Times New Roman" w:hAnsi="Times New Roman" w:cs="Times New Roman"/>
          <w:sz w:val="24"/>
          <w:szCs w:val="24"/>
        </w:rPr>
        <w:t>l objetivo de este trabajo es determinar la geometría de antena de bajo perfil adecuada para implementar</w:t>
      </w:r>
      <w:r w:rsidR="00E47CC2" w:rsidRPr="00E76719">
        <w:rPr>
          <w:rFonts w:ascii="Times New Roman" w:hAnsi="Times New Roman" w:cs="Times New Roman"/>
          <w:sz w:val="24"/>
          <w:szCs w:val="24"/>
        </w:rPr>
        <w:t>se</w:t>
      </w:r>
      <w:r w:rsidRPr="00E76719">
        <w:rPr>
          <w:rFonts w:ascii="Times New Roman" w:hAnsi="Times New Roman" w:cs="Times New Roman"/>
          <w:sz w:val="24"/>
          <w:szCs w:val="24"/>
        </w:rPr>
        <w:t xml:space="preserve"> sobre el vidrio</w:t>
      </w:r>
      <w:r w:rsidR="00E47CC2" w:rsidRPr="00E76719">
        <w:rPr>
          <w:rFonts w:ascii="Times New Roman" w:hAnsi="Times New Roman" w:cs="Times New Roman"/>
          <w:sz w:val="24"/>
          <w:szCs w:val="24"/>
        </w:rPr>
        <w:t>.</w:t>
      </w:r>
      <w:r w:rsidR="007D7AA1" w:rsidRPr="00E76719">
        <w:rPr>
          <w:rFonts w:ascii="Times New Roman" w:hAnsi="Times New Roman" w:cs="Times New Roman"/>
          <w:sz w:val="24"/>
          <w:szCs w:val="24"/>
        </w:rPr>
        <w:t xml:space="preserve"> </w:t>
      </w:r>
      <w:r w:rsidR="00E47CC2" w:rsidRPr="00E76719">
        <w:rPr>
          <w:rFonts w:ascii="Times New Roman" w:hAnsi="Times New Roman" w:cs="Times New Roman"/>
          <w:sz w:val="24"/>
          <w:szCs w:val="24"/>
        </w:rPr>
        <w:t>Para ello</w:t>
      </w:r>
      <w:r w:rsidR="007D7AA1" w:rsidRPr="00E76719">
        <w:rPr>
          <w:rFonts w:ascii="Times New Roman" w:hAnsi="Times New Roman" w:cs="Times New Roman"/>
          <w:sz w:val="24"/>
          <w:szCs w:val="24"/>
        </w:rPr>
        <w:t>,</w:t>
      </w:r>
      <w:r w:rsidR="00E47CC2" w:rsidRPr="00E76719">
        <w:rPr>
          <w:rFonts w:ascii="Times New Roman" w:hAnsi="Times New Roman" w:cs="Times New Roman"/>
          <w:sz w:val="24"/>
          <w:szCs w:val="24"/>
        </w:rPr>
        <w:t xml:space="preserve"> se</w:t>
      </w:r>
      <w:r w:rsidR="007D7AA1" w:rsidRPr="00E76719">
        <w:rPr>
          <w:rFonts w:ascii="Times New Roman" w:hAnsi="Times New Roman" w:cs="Times New Roman"/>
          <w:sz w:val="24"/>
          <w:szCs w:val="24"/>
        </w:rPr>
        <w:t xml:space="preserve"> </w:t>
      </w:r>
      <w:r w:rsidR="00263A4B" w:rsidRPr="00E76719">
        <w:rPr>
          <w:rFonts w:ascii="Times New Roman" w:hAnsi="Times New Roman" w:cs="Times New Roman"/>
          <w:sz w:val="24"/>
          <w:szCs w:val="24"/>
        </w:rPr>
        <w:t>c</w:t>
      </w:r>
      <w:r w:rsidR="00E47CC2" w:rsidRPr="00E76719">
        <w:rPr>
          <w:rFonts w:ascii="Times New Roman" w:hAnsi="Times New Roman" w:cs="Times New Roman"/>
          <w:sz w:val="24"/>
          <w:szCs w:val="24"/>
        </w:rPr>
        <w:t>onsidera que la antena será usada en</w:t>
      </w:r>
      <w:r w:rsidRPr="00E76719">
        <w:rPr>
          <w:rFonts w:ascii="Times New Roman" w:hAnsi="Times New Roman" w:cs="Times New Roman"/>
          <w:sz w:val="24"/>
          <w:szCs w:val="24"/>
        </w:rPr>
        <w:t xml:space="preserve"> que las aplicaciones </w:t>
      </w:r>
      <w:r w:rsidR="00E47CC2" w:rsidRPr="00E76719">
        <w:rPr>
          <w:rFonts w:ascii="Times New Roman" w:hAnsi="Times New Roman" w:cs="Times New Roman"/>
          <w:sz w:val="24"/>
          <w:szCs w:val="24"/>
        </w:rPr>
        <w:t>que operan en</w:t>
      </w:r>
      <w:r w:rsidRPr="00E76719">
        <w:rPr>
          <w:rFonts w:ascii="Times New Roman" w:hAnsi="Times New Roman" w:cs="Times New Roman"/>
          <w:sz w:val="24"/>
          <w:szCs w:val="24"/>
        </w:rPr>
        <w:t xml:space="preserve"> la banda de 2.4</w:t>
      </w:r>
      <w:r w:rsidR="007D7AA1" w:rsidRPr="00E76719">
        <w:rPr>
          <w:rFonts w:ascii="Times New Roman" w:hAnsi="Times New Roman" w:cs="Times New Roman"/>
          <w:sz w:val="24"/>
          <w:szCs w:val="24"/>
        </w:rPr>
        <w:t> </w:t>
      </w:r>
      <w:r w:rsidRPr="00E76719">
        <w:rPr>
          <w:rFonts w:ascii="Times New Roman" w:hAnsi="Times New Roman" w:cs="Times New Roman"/>
          <w:sz w:val="24"/>
          <w:szCs w:val="24"/>
        </w:rPr>
        <w:t>GHz</w:t>
      </w:r>
      <w:r w:rsidR="00E47CC2" w:rsidRPr="00E76719">
        <w:rPr>
          <w:rFonts w:ascii="Times New Roman" w:hAnsi="Times New Roman" w:cs="Times New Roman"/>
          <w:sz w:val="24"/>
          <w:szCs w:val="24"/>
        </w:rPr>
        <w:t>, además de que su tamaño debe ser lo más pequeño posible consideran</w:t>
      </w:r>
      <w:r w:rsidR="00263A4B" w:rsidRPr="00E76719">
        <w:rPr>
          <w:rFonts w:ascii="Times New Roman" w:hAnsi="Times New Roman" w:cs="Times New Roman"/>
          <w:sz w:val="24"/>
          <w:szCs w:val="24"/>
        </w:rPr>
        <w:t>do</w:t>
      </w:r>
      <w:r w:rsidR="00E47CC2" w:rsidRPr="00E76719">
        <w:rPr>
          <w:rFonts w:ascii="Times New Roman" w:hAnsi="Times New Roman" w:cs="Times New Roman"/>
          <w:sz w:val="24"/>
          <w:szCs w:val="24"/>
        </w:rPr>
        <w:t xml:space="preserve"> un adecuado desempeño en el patrón de radiación y la ganancia. Con esta finalidad se diseñaron diferentes antenas de bajo perfil y se analizaron sus características de desempeño. </w:t>
      </w:r>
    </w:p>
    <w:p w14:paraId="165BD2C7" w14:textId="4E1E577B" w:rsidR="006E5408" w:rsidRPr="00E76719" w:rsidRDefault="00112C40" w:rsidP="00BE7935">
      <w:pPr>
        <w:spacing w:after="0" w:line="360" w:lineRule="auto"/>
        <w:contextualSpacing/>
        <w:jc w:val="both"/>
        <w:rPr>
          <w:rFonts w:ascii="Times New Roman" w:hAnsi="Times New Roman" w:cs="Times New Roman"/>
          <w:sz w:val="24"/>
          <w:szCs w:val="24"/>
        </w:rPr>
      </w:pPr>
      <w:r w:rsidRPr="00BE7935">
        <w:rPr>
          <w:rFonts w:ascii="Calibri" w:hAnsi="Calibri" w:cs="Times New Roman"/>
          <w:b/>
          <w:bCs/>
          <w:sz w:val="28"/>
        </w:rPr>
        <w:t>Palabras clave</w:t>
      </w:r>
      <w:r w:rsidRPr="00E76719">
        <w:rPr>
          <w:rFonts w:ascii="Arial" w:hAnsi="Arial" w:cs="Arial"/>
          <w:b/>
          <w:bCs/>
          <w:sz w:val="24"/>
          <w:szCs w:val="24"/>
        </w:rPr>
        <w:t>:</w:t>
      </w:r>
      <w:r w:rsidR="00A14179" w:rsidRPr="00E76719">
        <w:rPr>
          <w:rFonts w:ascii="Times New Roman" w:hAnsi="Times New Roman" w:cs="Times New Roman"/>
          <w:b/>
          <w:bCs/>
          <w:sz w:val="24"/>
          <w:szCs w:val="24"/>
        </w:rPr>
        <w:t xml:space="preserve"> </w:t>
      </w:r>
      <w:r w:rsidR="007D7AA1" w:rsidRPr="00E76719">
        <w:rPr>
          <w:rFonts w:ascii="Times New Roman" w:hAnsi="Times New Roman" w:cs="Times New Roman"/>
          <w:sz w:val="24"/>
          <w:szCs w:val="24"/>
        </w:rPr>
        <w:t>a</w:t>
      </w:r>
      <w:r w:rsidR="006E5408" w:rsidRPr="00E76719">
        <w:rPr>
          <w:rFonts w:ascii="Times New Roman" w:hAnsi="Times New Roman" w:cs="Times New Roman"/>
          <w:sz w:val="24"/>
          <w:szCs w:val="24"/>
        </w:rPr>
        <w:t>ntena, bajo perfil, vidrio, GPS, radar, 5G</w:t>
      </w:r>
      <w:r w:rsidR="007D7AA1" w:rsidRPr="00E76719">
        <w:rPr>
          <w:rFonts w:ascii="Times New Roman" w:hAnsi="Times New Roman" w:cs="Times New Roman"/>
          <w:sz w:val="24"/>
          <w:szCs w:val="24"/>
        </w:rPr>
        <w:t>.</w:t>
      </w:r>
    </w:p>
    <w:p w14:paraId="6679EE4B" w14:textId="77777777" w:rsidR="00BE7935" w:rsidRPr="00E76719" w:rsidRDefault="00BE7935" w:rsidP="00BE7935">
      <w:pPr>
        <w:spacing w:after="0" w:line="360" w:lineRule="auto"/>
        <w:contextualSpacing/>
        <w:rPr>
          <w:rFonts w:ascii="Arial" w:hAnsi="Arial" w:cs="Arial"/>
          <w:b/>
          <w:bCs/>
          <w:sz w:val="24"/>
          <w:szCs w:val="24"/>
        </w:rPr>
      </w:pPr>
    </w:p>
    <w:p w14:paraId="3221FEC8" w14:textId="442F44C3" w:rsidR="007838ED" w:rsidRPr="00BE7935" w:rsidRDefault="006E5408" w:rsidP="00BE7935">
      <w:pPr>
        <w:spacing w:after="0" w:line="360" w:lineRule="auto"/>
        <w:contextualSpacing/>
        <w:rPr>
          <w:rFonts w:ascii="Calibri" w:hAnsi="Calibri" w:cs="Times New Roman"/>
          <w:b/>
          <w:bCs/>
          <w:sz w:val="28"/>
        </w:rPr>
      </w:pPr>
      <w:r w:rsidRPr="00BE7935">
        <w:rPr>
          <w:rFonts w:ascii="Calibri" w:hAnsi="Calibri" w:cs="Times New Roman"/>
          <w:b/>
          <w:bCs/>
          <w:sz w:val="28"/>
        </w:rPr>
        <w:t>Abstrac</w:t>
      </w:r>
      <w:r w:rsidR="00112C40" w:rsidRPr="00BE7935">
        <w:rPr>
          <w:rFonts w:ascii="Calibri" w:hAnsi="Calibri" w:cs="Times New Roman"/>
          <w:b/>
          <w:bCs/>
          <w:sz w:val="28"/>
        </w:rPr>
        <w:t>t</w:t>
      </w:r>
    </w:p>
    <w:p w14:paraId="5CCF862A" w14:textId="5CB727DF" w:rsidR="00826BFC" w:rsidRPr="00E76719" w:rsidRDefault="00826BFC" w:rsidP="00907F5E">
      <w:pPr>
        <w:spacing w:after="0" w:line="360" w:lineRule="auto"/>
        <w:ind w:left="708"/>
        <w:contextualSpacing/>
        <w:jc w:val="both"/>
        <w:rPr>
          <w:rFonts w:ascii="Times New Roman" w:hAnsi="Times New Roman" w:cs="Times New Roman"/>
          <w:sz w:val="24"/>
          <w:szCs w:val="24"/>
          <w:lang w:val="en-US"/>
        </w:rPr>
      </w:pPr>
      <w:r w:rsidRPr="00E76719">
        <w:rPr>
          <w:rFonts w:ascii="Times New Roman" w:hAnsi="Times New Roman" w:cs="Times New Roman"/>
          <w:sz w:val="24"/>
          <w:szCs w:val="24"/>
          <w:lang w:val="en-US"/>
        </w:rPr>
        <w:t xml:space="preserve">The implementation of electronic circuits for communication using new materials is enabling the industry to create new products. Glass is a material that can be used to implement low-profile antennas because it has characteristics that </w:t>
      </w:r>
      <w:r w:rsidR="006D5DB0" w:rsidRPr="00E76719">
        <w:rPr>
          <w:rFonts w:ascii="Times New Roman" w:hAnsi="Times New Roman" w:cs="Times New Roman"/>
          <w:sz w:val="24"/>
          <w:szCs w:val="24"/>
          <w:lang w:val="en-US"/>
        </w:rPr>
        <w:t>facilitate</w:t>
      </w:r>
      <w:r w:rsidRPr="00E76719">
        <w:rPr>
          <w:rFonts w:ascii="Times New Roman" w:hAnsi="Times New Roman" w:cs="Times New Roman"/>
          <w:sz w:val="24"/>
          <w:szCs w:val="24"/>
          <w:lang w:val="en-US"/>
        </w:rPr>
        <w:t xml:space="preserve"> its use in vehicles, medical equipment, and radar systems. However, there are challenges that need to be addressed, such as choosing the appropriate antenna structure. The </w:t>
      </w:r>
      <w:r w:rsidRPr="00E76719">
        <w:rPr>
          <w:rFonts w:ascii="Times New Roman" w:hAnsi="Times New Roman" w:cs="Times New Roman"/>
          <w:sz w:val="24"/>
          <w:szCs w:val="24"/>
          <w:lang w:val="en-US"/>
        </w:rPr>
        <w:lastRenderedPageBreak/>
        <w:t>objective of this research is to determine the suitable low-profile antenna geometry to be implemented on glass.</w:t>
      </w:r>
    </w:p>
    <w:p w14:paraId="1F8FF999" w14:textId="58C34B45" w:rsidR="00A14179" w:rsidRPr="00E76719" w:rsidRDefault="00826BFC" w:rsidP="00BE7935">
      <w:pPr>
        <w:spacing w:after="0" w:line="360" w:lineRule="auto"/>
        <w:contextualSpacing/>
        <w:jc w:val="both"/>
        <w:rPr>
          <w:rFonts w:ascii="Times New Roman" w:hAnsi="Times New Roman" w:cs="Times New Roman"/>
          <w:sz w:val="24"/>
          <w:szCs w:val="24"/>
          <w:lang w:val="en-US"/>
        </w:rPr>
      </w:pPr>
      <w:r w:rsidRPr="00E76719">
        <w:rPr>
          <w:rFonts w:ascii="Times New Roman" w:hAnsi="Times New Roman" w:cs="Times New Roman"/>
          <w:sz w:val="24"/>
          <w:szCs w:val="24"/>
          <w:lang w:val="en-US"/>
        </w:rPr>
        <w:t xml:space="preserve">The antenna will be used in applications that operate in the 2.4 GHz band, and its size should be as small as possible while ensuring adequate performance in radiation pattern and gain. To achieve this purpose, different low-profile antennas were designed, and their performance characteristics were analyzed. </w:t>
      </w:r>
    </w:p>
    <w:p w14:paraId="47112139" w14:textId="509AC6F1" w:rsidR="006D5DB0" w:rsidRPr="00BE7935" w:rsidRDefault="006E5408" w:rsidP="00BE7935">
      <w:pPr>
        <w:spacing w:after="0" w:line="360" w:lineRule="auto"/>
        <w:contextualSpacing/>
        <w:rPr>
          <w:sz w:val="24"/>
          <w:szCs w:val="24"/>
          <w:lang w:val="en-US"/>
        </w:rPr>
      </w:pPr>
      <w:r w:rsidRPr="00BE7935">
        <w:rPr>
          <w:rFonts w:ascii="Calibri" w:hAnsi="Calibri" w:cs="Times New Roman"/>
          <w:b/>
          <w:bCs/>
          <w:sz w:val="28"/>
        </w:rPr>
        <w:t>Key Word</w:t>
      </w:r>
      <w:r w:rsidR="00A14179" w:rsidRPr="00BE7935">
        <w:rPr>
          <w:rFonts w:ascii="Calibri" w:hAnsi="Calibri" w:cs="Times New Roman"/>
          <w:b/>
          <w:bCs/>
          <w:sz w:val="28"/>
        </w:rPr>
        <w:t>s</w:t>
      </w:r>
      <w:r w:rsidR="00A14179" w:rsidRPr="00E76719">
        <w:rPr>
          <w:rFonts w:ascii="Arial" w:hAnsi="Arial" w:cs="Arial"/>
          <w:b/>
          <w:bCs/>
          <w:sz w:val="24"/>
          <w:szCs w:val="24"/>
          <w:lang w:val="en-US"/>
        </w:rPr>
        <w:t>:</w:t>
      </w:r>
      <w:r w:rsidR="00A14179" w:rsidRPr="00E76719">
        <w:rPr>
          <w:b/>
          <w:bCs/>
          <w:sz w:val="24"/>
          <w:szCs w:val="24"/>
          <w:lang w:val="en-US"/>
        </w:rPr>
        <w:t xml:space="preserve"> </w:t>
      </w:r>
      <w:r w:rsidR="00544A08" w:rsidRPr="00E76719">
        <w:rPr>
          <w:rFonts w:ascii="Times New Roman" w:hAnsi="Times New Roman" w:cs="Times New Roman"/>
          <w:sz w:val="24"/>
          <w:szCs w:val="24"/>
          <w:lang w:val="en-US"/>
        </w:rPr>
        <w:t>Anten</w:t>
      </w:r>
      <w:r w:rsidRPr="00E76719">
        <w:rPr>
          <w:rFonts w:ascii="Times New Roman" w:hAnsi="Times New Roman" w:cs="Times New Roman"/>
          <w:sz w:val="24"/>
          <w:szCs w:val="24"/>
          <w:lang w:val="en-US"/>
        </w:rPr>
        <w:t>n</w:t>
      </w:r>
      <w:r w:rsidR="00544A08" w:rsidRPr="00E76719">
        <w:rPr>
          <w:rFonts w:ascii="Times New Roman" w:hAnsi="Times New Roman" w:cs="Times New Roman"/>
          <w:sz w:val="24"/>
          <w:szCs w:val="24"/>
          <w:lang w:val="en-US"/>
        </w:rPr>
        <w:t>a,</w:t>
      </w:r>
      <w:r w:rsidRPr="00E76719">
        <w:rPr>
          <w:rFonts w:ascii="Times New Roman" w:hAnsi="Times New Roman" w:cs="Times New Roman"/>
          <w:sz w:val="24"/>
          <w:szCs w:val="24"/>
          <w:lang w:val="en-US"/>
        </w:rPr>
        <w:t xml:space="preserve"> low</w:t>
      </w:r>
      <w:r w:rsidR="0067551F" w:rsidRPr="00E76719">
        <w:rPr>
          <w:rFonts w:ascii="Times New Roman" w:hAnsi="Times New Roman" w:cs="Times New Roman"/>
          <w:sz w:val="24"/>
          <w:szCs w:val="24"/>
          <w:lang w:val="en-US"/>
        </w:rPr>
        <w:t>-</w:t>
      </w:r>
      <w:r w:rsidR="006D5DB0" w:rsidRPr="00E76719">
        <w:rPr>
          <w:rFonts w:ascii="Times New Roman" w:hAnsi="Times New Roman" w:cs="Times New Roman"/>
          <w:sz w:val="24"/>
          <w:szCs w:val="24"/>
          <w:lang w:val="en-US"/>
        </w:rPr>
        <w:t>profile</w:t>
      </w:r>
      <w:r w:rsidR="00544A08" w:rsidRPr="00E76719">
        <w:rPr>
          <w:rFonts w:ascii="Times New Roman" w:hAnsi="Times New Roman" w:cs="Times New Roman"/>
          <w:sz w:val="24"/>
          <w:szCs w:val="24"/>
          <w:lang w:val="en-US"/>
        </w:rPr>
        <w:t xml:space="preserve">, </w:t>
      </w:r>
      <w:r w:rsidRPr="00E76719">
        <w:rPr>
          <w:rFonts w:ascii="Times New Roman" w:hAnsi="Times New Roman" w:cs="Times New Roman"/>
          <w:sz w:val="24"/>
          <w:szCs w:val="24"/>
          <w:lang w:val="en-US"/>
        </w:rPr>
        <w:t>glass</w:t>
      </w:r>
      <w:r w:rsidR="00544A08" w:rsidRPr="00E76719">
        <w:rPr>
          <w:rFonts w:ascii="Times New Roman" w:hAnsi="Times New Roman" w:cs="Times New Roman"/>
          <w:sz w:val="24"/>
          <w:szCs w:val="24"/>
          <w:lang w:val="en-US"/>
        </w:rPr>
        <w:t>, GPS, radar, 5G</w:t>
      </w:r>
      <w:bookmarkEnd w:id="0"/>
    </w:p>
    <w:p w14:paraId="0E90BAE4" w14:textId="731C217D" w:rsidR="00BE7935" w:rsidRDefault="00BE7935" w:rsidP="00BE7935">
      <w:pPr>
        <w:spacing w:after="0" w:line="360" w:lineRule="auto"/>
        <w:jc w:val="center"/>
      </w:pPr>
      <w:r>
        <w:rPr>
          <w:rFonts w:ascii="Times New Roman" w:hAnsi="Times New Roman"/>
          <w:b/>
        </w:rPr>
        <w:t>Fecha Recepción:</w:t>
      </w:r>
      <w:r>
        <w:rPr>
          <w:rFonts w:ascii="Times New Roman" w:hAnsi="Times New Roman"/>
        </w:rPr>
        <w:t xml:space="preserve"> </w:t>
      </w:r>
      <w:proofErr w:type="gramStart"/>
      <w:r>
        <w:rPr>
          <w:rFonts w:ascii="Times New Roman" w:hAnsi="Times New Roman"/>
        </w:rPr>
        <w:t>Enero</w:t>
      </w:r>
      <w:proofErr w:type="gramEnd"/>
      <w:r>
        <w:rPr>
          <w:rFonts w:ascii="Times New Roman" w:hAnsi="Times New Roman"/>
        </w:rPr>
        <w:t xml:space="preserve"> 2023</w:t>
      </w:r>
      <w:r>
        <w:rPr>
          <w:rFonts w:ascii="Times New Roman" w:hAnsi="Times New Roman"/>
        </w:rPr>
        <w:t xml:space="preserve">                    </w:t>
      </w:r>
      <w:r>
        <w:rPr>
          <w:rFonts w:ascii="Times New Roman" w:hAnsi="Times New Roman"/>
        </w:rPr>
        <w:t xml:space="preserve">    </w:t>
      </w:r>
      <w:r>
        <w:rPr>
          <w:rFonts w:ascii="Times New Roman" w:hAnsi="Times New Roman"/>
          <w:b/>
        </w:rPr>
        <w:t>Fecha Aceptación:</w:t>
      </w:r>
      <w:r>
        <w:rPr>
          <w:rFonts w:ascii="Times New Roman" w:hAnsi="Times New Roman"/>
        </w:rPr>
        <w:t xml:space="preserve"> Julio 2023</w:t>
      </w:r>
    </w:p>
    <w:p w14:paraId="1F70BDFA" w14:textId="193DB9E4" w:rsidR="00A14179" w:rsidRPr="00BE7935" w:rsidRDefault="00BE7935" w:rsidP="00BE7935">
      <w:pPr>
        <w:spacing w:after="0" w:line="360" w:lineRule="auto"/>
        <w:jc w:val="center"/>
      </w:pPr>
      <w:r>
        <w:pict w14:anchorId="0961F8C1">
          <v:rect id="_x0000_i1025" style="width:441.9pt;height:1pt" o:hralign="center" o:hrstd="t" o:hr="t" fillcolor="#a0a0a0" stroked="f"/>
        </w:pict>
      </w:r>
    </w:p>
    <w:p w14:paraId="2985DF72" w14:textId="7D0EF042" w:rsidR="007838ED" w:rsidRPr="00E76719" w:rsidRDefault="007838ED" w:rsidP="00BE7935">
      <w:pPr>
        <w:spacing w:after="0" w:line="360" w:lineRule="auto"/>
        <w:contextualSpacing/>
        <w:jc w:val="center"/>
        <w:rPr>
          <w:rFonts w:ascii="Arial" w:hAnsi="Arial" w:cs="Arial"/>
          <w:b/>
          <w:bCs/>
          <w:sz w:val="28"/>
          <w:szCs w:val="28"/>
        </w:rPr>
      </w:pPr>
      <w:r w:rsidRPr="00E76719">
        <w:rPr>
          <w:rFonts w:ascii="Arial" w:hAnsi="Arial" w:cs="Arial"/>
          <w:b/>
          <w:bCs/>
          <w:sz w:val="28"/>
          <w:szCs w:val="28"/>
        </w:rPr>
        <w:t>Introducción</w:t>
      </w:r>
      <w:r w:rsidR="007D7AA1" w:rsidRPr="00E76719">
        <w:rPr>
          <w:rFonts w:ascii="Arial" w:hAnsi="Arial" w:cs="Arial"/>
          <w:b/>
          <w:bCs/>
          <w:sz w:val="28"/>
          <w:szCs w:val="28"/>
        </w:rPr>
        <w:t xml:space="preserve"> </w:t>
      </w:r>
    </w:p>
    <w:p w14:paraId="35B9CA19" w14:textId="7AA10F18" w:rsidR="00544A08" w:rsidRPr="00E76719" w:rsidRDefault="00544A08" w:rsidP="00BE7935">
      <w:pPr>
        <w:spacing w:after="0" w:line="360" w:lineRule="auto"/>
        <w:ind w:firstLine="708"/>
        <w:contextualSpacing/>
        <w:jc w:val="both"/>
        <w:rPr>
          <w:rFonts w:ascii="Times New Roman" w:hAnsi="Times New Roman" w:cs="Times New Roman"/>
          <w:sz w:val="24"/>
          <w:szCs w:val="24"/>
        </w:rPr>
      </w:pPr>
      <w:r w:rsidRPr="00E76719">
        <w:rPr>
          <w:rFonts w:ascii="Times New Roman" w:hAnsi="Times New Roman" w:cs="Times New Roman"/>
          <w:sz w:val="24"/>
          <w:szCs w:val="24"/>
        </w:rPr>
        <w:t>El uso de nuevos materiales en la integración de sistemas electrónicos recientemente se estudia con mayor interés (</w:t>
      </w:r>
      <w:bookmarkStart w:id="1" w:name="_Hlk146437791"/>
      <w:proofErr w:type="spellStart"/>
      <w:r w:rsidRPr="00E76719">
        <w:rPr>
          <w:rFonts w:ascii="Times New Roman" w:hAnsi="Times New Roman" w:cs="Times New Roman"/>
          <w:sz w:val="24"/>
          <w:szCs w:val="24"/>
        </w:rPr>
        <w:t>Letz</w:t>
      </w:r>
      <w:bookmarkEnd w:id="1"/>
      <w:proofErr w:type="spellEnd"/>
      <w:r w:rsidR="00875CD6" w:rsidRPr="00E76719">
        <w:rPr>
          <w:rFonts w:ascii="Times New Roman" w:hAnsi="Times New Roman" w:cs="Times New Roman"/>
          <w:sz w:val="24"/>
          <w:szCs w:val="24"/>
        </w:rPr>
        <w:t xml:space="preserve"> </w:t>
      </w:r>
      <w:r w:rsidR="00875CD6" w:rsidRPr="00E76719">
        <w:rPr>
          <w:rFonts w:ascii="Times New Roman" w:hAnsi="Times New Roman" w:cs="Times New Roman"/>
          <w:i/>
          <w:iCs/>
          <w:sz w:val="24"/>
          <w:szCs w:val="24"/>
        </w:rPr>
        <w:t>et al</w:t>
      </w:r>
      <w:r w:rsidR="00875CD6" w:rsidRPr="00E76719">
        <w:rPr>
          <w:rFonts w:ascii="Times New Roman" w:hAnsi="Times New Roman" w:cs="Times New Roman"/>
          <w:sz w:val="24"/>
          <w:szCs w:val="24"/>
        </w:rPr>
        <w:t>.</w:t>
      </w:r>
      <w:r w:rsidRPr="00E76719">
        <w:rPr>
          <w:rFonts w:ascii="Times New Roman" w:hAnsi="Times New Roman" w:cs="Times New Roman"/>
          <w:sz w:val="24"/>
          <w:szCs w:val="24"/>
        </w:rPr>
        <w:t>, 2022).</w:t>
      </w:r>
      <w:r w:rsidR="007D7AA1" w:rsidRPr="00E76719">
        <w:rPr>
          <w:rFonts w:ascii="Times New Roman" w:hAnsi="Times New Roman" w:cs="Times New Roman"/>
          <w:sz w:val="24"/>
          <w:szCs w:val="24"/>
        </w:rPr>
        <w:t xml:space="preserve"> </w:t>
      </w:r>
      <w:r w:rsidRPr="00E76719">
        <w:rPr>
          <w:rFonts w:ascii="Times New Roman" w:hAnsi="Times New Roman" w:cs="Times New Roman"/>
          <w:sz w:val="24"/>
          <w:szCs w:val="24"/>
        </w:rPr>
        <w:t>Por ejemplo, el vidrio tiene diferentes cualidades</w:t>
      </w:r>
      <w:r w:rsidR="007D7AA1" w:rsidRPr="00E76719">
        <w:rPr>
          <w:rFonts w:ascii="Times New Roman" w:hAnsi="Times New Roman" w:cs="Times New Roman"/>
          <w:sz w:val="24"/>
          <w:szCs w:val="24"/>
        </w:rPr>
        <w:t>,</w:t>
      </w:r>
      <w:r w:rsidRPr="00E76719">
        <w:rPr>
          <w:rFonts w:ascii="Times New Roman" w:hAnsi="Times New Roman" w:cs="Times New Roman"/>
          <w:sz w:val="24"/>
          <w:szCs w:val="24"/>
        </w:rPr>
        <w:t xml:space="preserve"> como la rigidez y </w:t>
      </w:r>
      <w:r w:rsidR="007D7AA1" w:rsidRPr="00E76719">
        <w:rPr>
          <w:rFonts w:ascii="Times New Roman" w:hAnsi="Times New Roman" w:cs="Times New Roman"/>
          <w:sz w:val="24"/>
          <w:szCs w:val="24"/>
        </w:rPr>
        <w:t xml:space="preserve">la </w:t>
      </w:r>
      <w:r w:rsidRPr="00E76719">
        <w:rPr>
          <w:rFonts w:ascii="Times New Roman" w:hAnsi="Times New Roman" w:cs="Times New Roman"/>
          <w:sz w:val="24"/>
          <w:szCs w:val="24"/>
        </w:rPr>
        <w:t>estabilidad</w:t>
      </w:r>
      <w:r w:rsidR="007D7AA1" w:rsidRPr="00E76719">
        <w:rPr>
          <w:rFonts w:ascii="Times New Roman" w:hAnsi="Times New Roman" w:cs="Times New Roman"/>
          <w:sz w:val="24"/>
          <w:szCs w:val="24"/>
        </w:rPr>
        <w:t>, lo que permite que se puedan hacer recortes para diferentes formas y tamaños; además,</w:t>
      </w:r>
      <w:r w:rsidRPr="00E76719">
        <w:rPr>
          <w:rFonts w:ascii="Times New Roman" w:hAnsi="Times New Roman" w:cs="Times New Roman"/>
          <w:sz w:val="24"/>
          <w:szCs w:val="24"/>
        </w:rPr>
        <w:t xml:space="preserve"> la superficie lisa con rugosidad superficial permite reducir las pérdidas por dispersión.</w:t>
      </w:r>
      <w:r w:rsidR="007D7AA1" w:rsidRPr="00E76719">
        <w:rPr>
          <w:rFonts w:ascii="Times New Roman" w:hAnsi="Times New Roman" w:cs="Times New Roman"/>
          <w:sz w:val="24"/>
          <w:szCs w:val="24"/>
        </w:rPr>
        <w:t xml:space="preserve"> Estas propiedades </w:t>
      </w:r>
      <w:r w:rsidRPr="00E76719">
        <w:rPr>
          <w:rFonts w:ascii="Times New Roman" w:hAnsi="Times New Roman" w:cs="Times New Roman"/>
          <w:sz w:val="24"/>
          <w:szCs w:val="24"/>
        </w:rPr>
        <w:t xml:space="preserve">son muy útiles para la construcción de antenas de bajo perfil, </w:t>
      </w:r>
      <w:r w:rsidR="007D7AA1" w:rsidRPr="00E76719">
        <w:rPr>
          <w:rFonts w:ascii="Times New Roman" w:hAnsi="Times New Roman" w:cs="Times New Roman"/>
          <w:sz w:val="24"/>
          <w:szCs w:val="24"/>
        </w:rPr>
        <w:t xml:space="preserve">como </w:t>
      </w:r>
      <w:r w:rsidRPr="00E76719">
        <w:rPr>
          <w:rFonts w:ascii="Times New Roman" w:hAnsi="Times New Roman" w:cs="Times New Roman"/>
          <w:sz w:val="24"/>
          <w:szCs w:val="24"/>
        </w:rPr>
        <w:t>la antena parche, la antena tipo monopolo, la antena TSA (</w:t>
      </w:r>
      <w:proofErr w:type="spellStart"/>
      <w:r w:rsidR="00535DAE" w:rsidRPr="00E76719">
        <w:rPr>
          <w:rFonts w:ascii="Times New Roman" w:hAnsi="Times New Roman" w:cs="Times New Roman"/>
          <w:i/>
          <w:iCs/>
          <w:sz w:val="24"/>
          <w:szCs w:val="24"/>
        </w:rPr>
        <w:t>t</w:t>
      </w:r>
      <w:r w:rsidRPr="00E76719">
        <w:rPr>
          <w:rFonts w:ascii="Times New Roman" w:hAnsi="Times New Roman" w:cs="Times New Roman"/>
          <w:i/>
          <w:iCs/>
          <w:sz w:val="24"/>
          <w:szCs w:val="24"/>
        </w:rPr>
        <w:t>a</w:t>
      </w:r>
      <w:r w:rsidR="00535DAE" w:rsidRPr="00E76719">
        <w:rPr>
          <w:rFonts w:ascii="Times New Roman" w:hAnsi="Times New Roman" w:cs="Times New Roman"/>
          <w:i/>
          <w:iCs/>
          <w:sz w:val="24"/>
          <w:szCs w:val="24"/>
        </w:rPr>
        <w:t>p</w:t>
      </w:r>
      <w:r w:rsidRPr="00E76719">
        <w:rPr>
          <w:rFonts w:ascii="Times New Roman" w:hAnsi="Times New Roman" w:cs="Times New Roman"/>
          <w:i/>
          <w:iCs/>
          <w:sz w:val="24"/>
          <w:szCs w:val="24"/>
        </w:rPr>
        <w:t>ered</w:t>
      </w:r>
      <w:proofErr w:type="spellEnd"/>
      <w:r w:rsidRPr="00E76719">
        <w:rPr>
          <w:rFonts w:ascii="Times New Roman" w:hAnsi="Times New Roman" w:cs="Times New Roman"/>
          <w:i/>
          <w:iCs/>
          <w:sz w:val="24"/>
          <w:szCs w:val="24"/>
        </w:rPr>
        <w:t xml:space="preserve"> slot antena</w:t>
      </w:r>
      <w:r w:rsidRPr="00E76719">
        <w:rPr>
          <w:rFonts w:ascii="Times New Roman" w:hAnsi="Times New Roman" w:cs="Times New Roman"/>
          <w:sz w:val="24"/>
          <w:szCs w:val="24"/>
        </w:rPr>
        <w:t>)</w:t>
      </w:r>
      <w:r w:rsidR="007D7AA1" w:rsidRPr="00E76719">
        <w:rPr>
          <w:rFonts w:ascii="Times New Roman" w:hAnsi="Times New Roman" w:cs="Times New Roman"/>
          <w:sz w:val="24"/>
          <w:szCs w:val="24"/>
        </w:rPr>
        <w:t>,</w:t>
      </w:r>
      <w:r w:rsidRPr="00E76719">
        <w:rPr>
          <w:rFonts w:ascii="Times New Roman" w:hAnsi="Times New Roman" w:cs="Times New Roman"/>
          <w:sz w:val="24"/>
          <w:szCs w:val="24"/>
        </w:rPr>
        <w:t xml:space="preserve"> entre otras. Todas ellas pueden ser construidas sobre un dieléctrico</w:t>
      </w:r>
      <w:r w:rsidR="00535DAE" w:rsidRPr="00E76719">
        <w:rPr>
          <w:rFonts w:ascii="Times New Roman" w:hAnsi="Times New Roman" w:cs="Times New Roman"/>
          <w:sz w:val="24"/>
          <w:szCs w:val="24"/>
        </w:rPr>
        <w:t xml:space="preserve"> y</w:t>
      </w:r>
      <w:r w:rsidR="00190D02" w:rsidRPr="00E76719">
        <w:rPr>
          <w:rFonts w:ascii="Times New Roman" w:hAnsi="Times New Roman" w:cs="Times New Roman"/>
          <w:sz w:val="24"/>
          <w:szCs w:val="24"/>
        </w:rPr>
        <w:t xml:space="preserve"> tienen algunas características</w:t>
      </w:r>
      <w:r w:rsidR="00535DAE" w:rsidRPr="00E76719">
        <w:rPr>
          <w:rFonts w:ascii="Times New Roman" w:hAnsi="Times New Roman" w:cs="Times New Roman"/>
          <w:sz w:val="24"/>
          <w:szCs w:val="24"/>
        </w:rPr>
        <w:t xml:space="preserve"> comunes</w:t>
      </w:r>
      <w:r w:rsidR="007D7AA1" w:rsidRPr="00E76719">
        <w:rPr>
          <w:rFonts w:ascii="Times New Roman" w:hAnsi="Times New Roman" w:cs="Times New Roman"/>
          <w:sz w:val="24"/>
          <w:szCs w:val="24"/>
        </w:rPr>
        <w:t>,</w:t>
      </w:r>
      <w:r w:rsidR="00535DAE" w:rsidRPr="00E76719">
        <w:rPr>
          <w:rFonts w:ascii="Times New Roman" w:hAnsi="Times New Roman" w:cs="Times New Roman"/>
          <w:sz w:val="24"/>
          <w:szCs w:val="24"/>
        </w:rPr>
        <w:t xml:space="preserve"> tales </w:t>
      </w:r>
      <w:r w:rsidR="00190D02" w:rsidRPr="00E76719">
        <w:rPr>
          <w:rFonts w:ascii="Times New Roman" w:hAnsi="Times New Roman" w:cs="Times New Roman"/>
          <w:sz w:val="24"/>
          <w:szCs w:val="24"/>
        </w:rPr>
        <w:t>como la robustez y la facilidad integración para ser fabricadas sobre circuitos impresos</w:t>
      </w:r>
      <w:r w:rsidR="003463F0" w:rsidRPr="00E76719">
        <w:rPr>
          <w:rFonts w:ascii="Times New Roman" w:hAnsi="Times New Roman" w:cs="Times New Roman"/>
          <w:sz w:val="24"/>
          <w:szCs w:val="24"/>
        </w:rPr>
        <w:t xml:space="preserve"> (Jordá</w:t>
      </w:r>
      <w:r w:rsidR="00875CD6" w:rsidRPr="00E76719">
        <w:rPr>
          <w:rFonts w:ascii="Times New Roman" w:hAnsi="Times New Roman" w:cs="Times New Roman"/>
          <w:sz w:val="24"/>
          <w:szCs w:val="24"/>
          <w:shd w:val="clear" w:color="auto" w:fill="FFFFFF"/>
        </w:rPr>
        <w:t xml:space="preserve"> </w:t>
      </w:r>
      <w:proofErr w:type="spellStart"/>
      <w:r w:rsidR="00875CD6" w:rsidRPr="00E76719">
        <w:rPr>
          <w:rFonts w:ascii="Times New Roman" w:hAnsi="Times New Roman" w:cs="Times New Roman"/>
          <w:sz w:val="24"/>
          <w:szCs w:val="24"/>
          <w:shd w:val="clear" w:color="auto" w:fill="FFFFFF"/>
        </w:rPr>
        <w:t>Cascant</w:t>
      </w:r>
      <w:proofErr w:type="spellEnd"/>
      <w:r w:rsidR="003463F0" w:rsidRPr="00E76719">
        <w:rPr>
          <w:rFonts w:ascii="Times New Roman" w:hAnsi="Times New Roman" w:cs="Times New Roman"/>
          <w:sz w:val="24"/>
          <w:szCs w:val="24"/>
        </w:rPr>
        <w:t>, 2021)</w:t>
      </w:r>
      <w:r w:rsidR="00190D02" w:rsidRPr="00E76719">
        <w:rPr>
          <w:rFonts w:ascii="Times New Roman" w:hAnsi="Times New Roman" w:cs="Times New Roman"/>
          <w:sz w:val="24"/>
          <w:szCs w:val="24"/>
        </w:rPr>
        <w:t xml:space="preserve">. </w:t>
      </w:r>
      <w:r w:rsidR="007D7AA1" w:rsidRPr="00E76719">
        <w:rPr>
          <w:rFonts w:ascii="Times New Roman" w:hAnsi="Times New Roman" w:cs="Times New Roman"/>
          <w:sz w:val="24"/>
          <w:szCs w:val="24"/>
        </w:rPr>
        <w:t xml:space="preserve">Además, </w:t>
      </w:r>
      <w:r w:rsidR="00190D02" w:rsidRPr="00E76719">
        <w:rPr>
          <w:rFonts w:ascii="Times New Roman" w:hAnsi="Times New Roman" w:cs="Times New Roman"/>
          <w:sz w:val="24"/>
          <w:szCs w:val="24"/>
        </w:rPr>
        <w:t xml:space="preserve">el diseño </w:t>
      </w:r>
      <w:r w:rsidR="007D7AA1" w:rsidRPr="00E76719">
        <w:rPr>
          <w:rFonts w:ascii="Times New Roman" w:hAnsi="Times New Roman" w:cs="Times New Roman"/>
          <w:sz w:val="24"/>
          <w:szCs w:val="24"/>
        </w:rPr>
        <w:t xml:space="preserve">generalmente </w:t>
      </w:r>
      <w:r w:rsidR="00190D02" w:rsidRPr="00E76719">
        <w:rPr>
          <w:rFonts w:ascii="Times New Roman" w:hAnsi="Times New Roman" w:cs="Times New Roman"/>
          <w:sz w:val="24"/>
          <w:szCs w:val="24"/>
        </w:rPr>
        <w:t xml:space="preserve">es simple y </w:t>
      </w:r>
      <w:r w:rsidR="00742952" w:rsidRPr="00E76719">
        <w:rPr>
          <w:rFonts w:ascii="Times New Roman" w:hAnsi="Times New Roman" w:cs="Times New Roman"/>
          <w:sz w:val="24"/>
          <w:szCs w:val="24"/>
        </w:rPr>
        <w:t>tienen un espesor delgado.</w:t>
      </w:r>
      <w:r w:rsidRPr="00E76719">
        <w:rPr>
          <w:rFonts w:ascii="Times New Roman" w:hAnsi="Times New Roman" w:cs="Times New Roman"/>
          <w:sz w:val="24"/>
          <w:szCs w:val="24"/>
        </w:rPr>
        <w:t xml:space="preserve"> </w:t>
      </w:r>
    </w:p>
    <w:p w14:paraId="4BA7F673" w14:textId="2C3819EC" w:rsidR="0045501A" w:rsidRPr="00E76719" w:rsidRDefault="00544A08" w:rsidP="00BE7935">
      <w:pPr>
        <w:spacing w:after="0" w:line="360" w:lineRule="auto"/>
        <w:contextualSpacing/>
        <w:jc w:val="both"/>
        <w:rPr>
          <w:rFonts w:ascii="Times New Roman" w:hAnsi="Times New Roman" w:cs="Times New Roman"/>
          <w:sz w:val="24"/>
          <w:szCs w:val="24"/>
        </w:rPr>
      </w:pPr>
      <w:r w:rsidRPr="00E76719">
        <w:rPr>
          <w:rFonts w:ascii="Times New Roman" w:hAnsi="Times New Roman" w:cs="Times New Roman"/>
          <w:sz w:val="24"/>
          <w:szCs w:val="24"/>
        </w:rPr>
        <w:tab/>
        <w:t>Existen diferentes aplicaciones para las antenas de bajo perfil construidas sobre una superficie de vidrio</w:t>
      </w:r>
      <w:r w:rsidR="009F63FB" w:rsidRPr="00E76719">
        <w:rPr>
          <w:rFonts w:ascii="Times New Roman" w:hAnsi="Times New Roman" w:cs="Times New Roman"/>
          <w:sz w:val="24"/>
          <w:szCs w:val="24"/>
        </w:rPr>
        <w:t xml:space="preserve">, algunas se han empleado en </w:t>
      </w:r>
      <w:r w:rsidRPr="00E76719">
        <w:rPr>
          <w:rFonts w:ascii="Times New Roman" w:hAnsi="Times New Roman" w:cs="Times New Roman"/>
          <w:sz w:val="24"/>
          <w:szCs w:val="24"/>
        </w:rPr>
        <w:t>vehículos</w:t>
      </w:r>
      <w:r w:rsidR="009F63FB" w:rsidRPr="00E76719">
        <w:rPr>
          <w:rFonts w:ascii="Times New Roman" w:hAnsi="Times New Roman" w:cs="Times New Roman"/>
          <w:sz w:val="24"/>
          <w:szCs w:val="24"/>
        </w:rPr>
        <w:t xml:space="preserve"> autónomos (</w:t>
      </w:r>
      <w:r w:rsidRPr="00E76719">
        <w:rPr>
          <w:rFonts w:ascii="Times New Roman" w:hAnsi="Times New Roman" w:cs="Times New Roman"/>
          <w:sz w:val="24"/>
          <w:szCs w:val="24"/>
        </w:rPr>
        <w:t>Hong</w:t>
      </w:r>
      <w:r w:rsidR="00C10171" w:rsidRPr="00E76719">
        <w:rPr>
          <w:rFonts w:ascii="Times New Roman" w:hAnsi="Times New Roman" w:cs="Times New Roman"/>
          <w:sz w:val="24"/>
          <w:szCs w:val="24"/>
        </w:rPr>
        <w:t xml:space="preserve"> </w:t>
      </w:r>
      <w:r w:rsidR="00C10171" w:rsidRPr="00E76719">
        <w:rPr>
          <w:rFonts w:ascii="Times New Roman" w:hAnsi="Times New Roman" w:cs="Times New Roman"/>
          <w:i/>
          <w:iCs/>
          <w:sz w:val="24"/>
          <w:szCs w:val="24"/>
        </w:rPr>
        <w:t>et al</w:t>
      </w:r>
      <w:r w:rsidR="00C10171" w:rsidRPr="00E76719">
        <w:rPr>
          <w:rFonts w:ascii="Times New Roman" w:hAnsi="Times New Roman" w:cs="Times New Roman"/>
          <w:sz w:val="24"/>
          <w:szCs w:val="24"/>
        </w:rPr>
        <w:t>.</w:t>
      </w:r>
      <w:r w:rsidRPr="00E76719">
        <w:rPr>
          <w:rFonts w:ascii="Times New Roman" w:hAnsi="Times New Roman" w:cs="Times New Roman"/>
          <w:sz w:val="24"/>
          <w:szCs w:val="24"/>
        </w:rPr>
        <w:t>, 2022</w:t>
      </w:r>
      <w:r w:rsidR="007D7AA1" w:rsidRPr="00E76719">
        <w:rPr>
          <w:rFonts w:ascii="Times New Roman" w:hAnsi="Times New Roman" w:cs="Times New Roman"/>
          <w:sz w:val="24"/>
          <w:szCs w:val="24"/>
        </w:rPr>
        <w:t xml:space="preserve">; </w:t>
      </w:r>
      <w:proofErr w:type="spellStart"/>
      <w:r w:rsidR="007D7AA1" w:rsidRPr="00E76719">
        <w:rPr>
          <w:rFonts w:ascii="Times New Roman" w:hAnsi="Times New Roman" w:cs="Times New Roman"/>
          <w:sz w:val="24"/>
          <w:szCs w:val="24"/>
        </w:rPr>
        <w:t>Youn</w:t>
      </w:r>
      <w:proofErr w:type="spellEnd"/>
      <w:r w:rsidR="00C10171" w:rsidRPr="00E76719">
        <w:rPr>
          <w:rFonts w:ascii="Times New Roman" w:hAnsi="Times New Roman" w:cs="Times New Roman"/>
          <w:sz w:val="24"/>
          <w:szCs w:val="24"/>
        </w:rPr>
        <w:t xml:space="preserve"> </w:t>
      </w:r>
      <w:r w:rsidR="00C10171" w:rsidRPr="00E76719">
        <w:rPr>
          <w:rFonts w:ascii="Times New Roman" w:hAnsi="Times New Roman" w:cs="Times New Roman"/>
          <w:i/>
          <w:iCs/>
          <w:sz w:val="24"/>
          <w:szCs w:val="24"/>
        </w:rPr>
        <w:t>et al</w:t>
      </w:r>
      <w:r w:rsidR="00C10171" w:rsidRPr="00E76719">
        <w:rPr>
          <w:rFonts w:ascii="Times New Roman" w:hAnsi="Times New Roman" w:cs="Times New Roman"/>
          <w:sz w:val="24"/>
          <w:szCs w:val="24"/>
        </w:rPr>
        <w:t>.</w:t>
      </w:r>
      <w:r w:rsidR="007D7AA1" w:rsidRPr="00E76719">
        <w:rPr>
          <w:rFonts w:ascii="Times New Roman" w:hAnsi="Times New Roman" w:cs="Times New Roman"/>
          <w:sz w:val="24"/>
          <w:szCs w:val="24"/>
        </w:rPr>
        <w:t>, 2021</w:t>
      </w:r>
      <w:r w:rsidRPr="00E76719">
        <w:rPr>
          <w:rFonts w:ascii="Times New Roman" w:hAnsi="Times New Roman" w:cs="Times New Roman"/>
          <w:sz w:val="24"/>
          <w:szCs w:val="24"/>
        </w:rPr>
        <w:t>)</w:t>
      </w:r>
      <w:r w:rsidR="009F63FB" w:rsidRPr="00E76719">
        <w:rPr>
          <w:rFonts w:ascii="Times New Roman" w:hAnsi="Times New Roman" w:cs="Times New Roman"/>
          <w:sz w:val="24"/>
          <w:szCs w:val="24"/>
        </w:rPr>
        <w:t xml:space="preserve">, en aplicaciones GPS (Global Position </w:t>
      </w:r>
      <w:proofErr w:type="spellStart"/>
      <w:r w:rsidR="009F63FB" w:rsidRPr="00E76719">
        <w:rPr>
          <w:rFonts w:ascii="Times New Roman" w:hAnsi="Times New Roman" w:cs="Times New Roman"/>
          <w:sz w:val="24"/>
          <w:szCs w:val="24"/>
        </w:rPr>
        <w:t>System</w:t>
      </w:r>
      <w:proofErr w:type="spellEnd"/>
      <w:r w:rsidR="009F63FB" w:rsidRPr="00E76719">
        <w:rPr>
          <w:rFonts w:ascii="Times New Roman" w:hAnsi="Times New Roman" w:cs="Times New Roman"/>
          <w:sz w:val="24"/>
          <w:szCs w:val="24"/>
        </w:rPr>
        <w:t xml:space="preserve">) </w:t>
      </w:r>
      <w:r w:rsidR="007D7AA1" w:rsidRPr="00E76719">
        <w:rPr>
          <w:rFonts w:ascii="Times New Roman" w:hAnsi="Times New Roman" w:cs="Times New Roman"/>
          <w:sz w:val="24"/>
          <w:szCs w:val="24"/>
        </w:rPr>
        <w:t>(</w:t>
      </w:r>
      <w:r w:rsidR="009F63FB" w:rsidRPr="00E76719">
        <w:rPr>
          <w:rFonts w:ascii="Times New Roman" w:hAnsi="Times New Roman" w:cs="Times New Roman"/>
          <w:sz w:val="24"/>
          <w:szCs w:val="24"/>
        </w:rPr>
        <w:t>Lin</w:t>
      </w:r>
      <w:r w:rsidR="00C10171" w:rsidRPr="00E76719">
        <w:rPr>
          <w:rFonts w:ascii="Times New Roman" w:hAnsi="Times New Roman" w:cs="Times New Roman"/>
          <w:sz w:val="24"/>
          <w:szCs w:val="24"/>
        </w:rPr>
        <w:t xml:space="preserve"> </w:t>
      </w:r>
      <w:r w:rsidR="00C10171" w:rsidRPr="00E76719">
        <w:rPr>
          <w:rFonts w:ascii="Times New Roman" w:hAnsi="Times New Roman" w:cs="Times New Roman"/>
          <w:i/>
          <w:iCs/>
          <w:sz w:val="24"/>
          <w:szCs w:val="24"/>
        </w:rPr>
        <w:t>et al</w:t>
      </w:r>
      <w:r w:rsidR="00C10171" w:rsidRPr="00E76719">
        <w:rPr>
          <w:rFonts w:ascii="Times New Roman" w:hAnsi="Times New Roman" w:cs="Times New Roman"/>
          <w:sz w:val="24"/>
          <w:szCs w:val="24"/>
        </w:rPr>
        <w:t>.</w:t>
      </w:r>
      <w:r w:rsidR="007D7AA1" w:rsidRPr="00E76719">
        <w:rPr>
          <w:rFonts w:ascii="Times New Roman" w:hAnsi="Times New Roman" w:cs="Times New Roman"/>
          <w:sz w:val="24"/>
          <w:szCs w:val="24"/>
        </w:rPr>
        <w:t>,</w:t>
      </w:r>
      <w:r w:rsidR="009F63FB" w:rsidRPr="00E76719">
        <w:rPr>
          <w:rFonts w:ascii="Times New Roman" w:hAnsi="Times New Roman" w:cs="Times New Roman"/>
          <w:sz w:val="24"/>
          <w:szCs w:val="24"/>
        </w:rPr>
        <w:t xml:space="preserve"> 2012) o para dispositivos </w:t>
      </w:r>
      <w:r w:rsidR="007D7AA1" w:rsidRPr="00E76719">
        <w:rPr>
          <w:rFonts w:ascii="Times New Roman" w:hAnsi="Times New Roman" w:cs="Times New Roman"/>
          <w:sz w:val="24"/>
          <w:szCs w:val="24"/>
        </w:rPr>
        <w:t>de</w:t>
      </w:r>
      <w:r w:rsidR="009F63FB" w:rsidRPr="00E76719">
        <w:rPr>
          <w:rFonts w:ascii="Times New Roman" w:hAnsi="Times New Roman" w:cs="Times New Roman"/>
          <w:sz w:val="24"/>
          <w:szCs w:val="24"/>
        </w:rPr>
        <w:t xml:space="preserve"> la red 5G (</w:t>
      </w:r>
      <w:proofErr w:type="spellStart"/>
      <w:r w:rsidR="009F63FB" w:rsidRPr="00E76719">
        <w:rPr>
          <w:rFonts w:ascii="Times New Roman" w:hAnsi="Times New Roman" w:cs="Times New Roman"/>
          <w:sz w:val="24"/>
          <w:szCs w:val="24"/>
        </w:rPr>
        <w:t>Erdogan</w:t>
      </w:r>
      <w:proofErr w:type="spellEnd"/>
      <w:r w:rsidR="00C10171" w:rsidRPr="00E76719">
        <w:rPr>
          <w:rFonts w:ascii="Times New Roman" w:hAnsi="Times New Roman" w:cs="Times New Roman"/>
          <w:sz w:val="24"/>
          <w:szCs w:val="24"/>
        </w:rPr>
        <w:t xml:space="preserve"> y </w:t>
      </w:r>
      <w:proofErr w:type="spellStart"/>
      <w:r w:rsidR="00C10171" w:rsidRPr="00E76719">
        <w:rPr>
          <w:rFonts w:ascii="Times New Roman" w:hAnsi="Times New Roman" w:cs="Times New Roman"/>
          <w:sz w:val="24"/>
          <w:szCs w:val="24"/>
          <w:shd w:val="clear" w:color="auto" w:fill="FFFFFF"/>
        </w:rPr>
        <w:t>Swaminathan</w:t>
      </w:r>
      <w:proofErr w:type="spellEnd"/>
      <w:r w:rsidR="009F63FB" w:rsidRPr="00E76719">
        <w:rPr>
          <w:rFonts w:ascii="Times New Roman" w:hAnsi="Times New Roman" w:cs="Times New Roman"/>
          <w:sz w:val="24"/>
          <w:szCs w:val="24"/>
        </w:rPr>
        <w:t xml:space="preserve">, </w:t>
      </w:r>
      <w:r w:rsidR="0045501A" w:rsidRPr="00E76719">
        <w:rPr>
          <w:rFonts w:ascii="Times New Roman" w:hAnsi="Times New Roman" w:cs="Times New Roman"/>
          <w:sz w:val="24"/>
          <w:szCs w:val="24"/>
        </w:rPr>
        <w:t>2</w:t>
      </w:r>
      <w:r w:rsidR="009F63FB" w:rsidRPr="00E76719">
        <w:rPr>
          <w:rFonts w:ascii="Times New Roman" w:hAnsi="Times New Roman" w:cs="Times New Roman"/>
          <w:sz w:val="24"/>
          <w:szCs w:val="24"/>
        </w:rPr>
        <w:t>021)</w:t>
      </w:r>
      <w:r w:rsidR="007D7AA1" w:rsidRPr="00E76719">
        <w:rPr>
          <w:rFonts w:ascii="Times New Roman" w:hAnsi="Times New Roman" w:cs="Times New Roman"/>
          <w:sz w:val="24"/>
          <w:szCs w:val="24"/>
        </w:rPr>
        <w:t>.</w:t>
      </w:r>
      <w:r w:rsidR="0045501A" w:rsidRPr="00E76719">
        <w:rPr>
          <w:rFonts w:ascii="Times New Roman" w:hAnsi="Times New Roman" w:cs="Times New Roman"/>
          <w:sz w:val="24"/>
          <w:szCs w:val="24"/>
        </w:rPr>
        <w:t xml:space="preserve"> </w:t>
      </w:r>
      <w:r w:rsidR="007D7AA1" w:rsidRPr="00E76719">
        <w:rPr>
          <w:rFonts w:ascii="Times New Roman" w:hAnsi="Times New Roman" w:cs="Times New Roman"/>
          <w:sz w:val="24"/>
          <w:szCs w:val="24"/>
        </w:rPr>
        <w:t xml:space="preserve">Igualmente, </w:t>
      </w:r>
      <w:r w:rsidR="0045501A" w:rsidRPr="00E76719">
        <w:rPr>
          <w:rFonts w:ascii="Times New Roman" w:hAnsi="Times New Roman" w:cs="Times New Roman"/>
          <w:sz w:val="24"/>
          <w:szCs w:val="24"/>
        </w:rPr>
        <w:t xml:space="preserve">existen muchas propuestas de diseño de antenas para usarse en redes inalámbricas de área local (WLAN) como la antena que propone </w:t>
      </w:r>
      <w:proofErr w:type="spellStart"/>
      <w:r w:rsidR="0045501A" w:rsidRPr="00E76719">
        <w:rPr>
          <w:rFonts w:ascii="Times New Roman" w:hAnsi="Times New Roman" w:cs="Times New Roman"/>
          <w:sz w:val="24"/>
          <w:szCs w:val="24"/>
        </w:rPr>
        <w:t>Dai</w:t>
      </w:r>
      <w:proofErr w:type="spellEnd"/>
      <w:r w:rsidR="0045501A" w:rsidRPr="00E76719">
        <w:rPr>
          <w:rFonts w:ascii="Times New Roman" w:hAnsi="Times New Roman" w:cs="Times New Roman"/>
          <w:sz w:val="24"/>
          <w:szCs w:val="24"/>
        </w:rPr>
        <w:t xml:space="preserve"> (2020). </w:t>
      </w:r>
    </w:p>
    <w:p w14:paraId="538A055E" w14:textId="4716EC3E" w:rsidR="007838ED" w:rsidRPr="00E76719" w:rsidRDefault="0045501A" w:rsidP="00BE7935">
      <w:pPr>
        <w:spacing w:after="0" w:line="360" w:lineRule="auto"/>
        <w:contextualSpacing/>
        <w:jc w:val="both"/>
        <w:rPr>
          <w:rFonts w:ascii="Times New Roman" w:hAnsi="Times New Roman" w:cs="Times New Roman"/>
          <w:sz w:val="24"/>
          <w:szCs w:val="24"/>
        </w:rPr>
      </w:pPr>
      <w:r w:rsidRPr="00E76719">
        <w:rPr>
          <w:rFonts w:ascii="Times New Roman" w:hAnsi="Times New Roman" w:cs="Times New Roman"/>
          <w:sz w:val="24"/>
          <w:szCs w:val="24"/>
        </w:rPr>
        <w:tab/>
      </w:r>
      <w:r w:rsidR="00742952" w:rsidRPr="00E76719">
        <w:rPr>
          <w:rFonts w:ascii="Times New Roman" w:hAnsi="Times New Roman" w:cs="Times New Roman"/>
          <w:sz w:val="24"/>
          <w:szCs w:val="24"/>
        </w:rPr>
        <w:t>L</w:t>
      </w:r>
      <w:r w:rsidRPr="00E76719">
        <w:rPr>
          <w:rFonts w:ascii="Times New Roman" w:hAnsi="Times New Roman" w:cs="Times New Roman"/>
          <w:sz w:val="24"/>
          <w:szCs w:val="24"/>
        </w:rPr>
        <w:t xml:space="preserve">as antenas para diferentes aplicaciones se pueden diferenciar </w:t>
      </w:r>
      <w:r w:rsidR="0060478E" w:rsidRPr="00E76719">
        <w:rPr>
          <w:rFonts w:ascii="Times New Roman" w:hAnsi="Times New Roman" w:cs="Times New Roman"/>
          <w:sz w:val="24"/>
          <w:szCs w:val="24"/>
        </w:rPr>
        <w:t>por</w:t>
      </w:r>
      <w:r w:rsidRPr="00E76719">
        <w:rPr>
          <w:rFonts w:ascii="Times New Roman" w:hAnsi="Times New Roman" w:cs="Times New Roman"/>
          <w:sz w:val="24"/>
          <w:szCs w:val="24"/>
        </w:rPr>
        <w:t xml:space="preserve"> el rango de frecuencia donde operan y el tipo de vidrio sobre el cual se implementan.</w:t>
      </w:r>
      <w:r w:rsidR="00DA299D" w:rsidRPr="00E76719">
        <w:rPr>
          <w:rFonts w:ascii="Times New Roman" w:hAnsi="Times New Roman" w:cs="Times New Roman"/>
          <w:sz w:val="24"/>
          <w:szCs w:val="24"/>
        </w:rPr>
        <w:t xml:space="preserve"> La mayor parte de las propuestas se </w:t>
      </w:r>
      <w:r w:rsidR="00742952" w:rsidRPr="00E76719">
        <w:rPr>
          <w:rFonts w:ascii="Times New Roman" w:hAnsi="Times New Roman" w:cs="Times New Roman"/>
          <w:sz w:val="24"/>
          <w:szCs w:val="24"/>
        </w:rPr>
        <w:t xml:space="preserve">diseñan para </w:t>
      </w:r>
      <w:r w:rsidR="00DA299D" w:rsidRPr="00E76719">
        <w:rPr>
          <w:rFonts w:ascii="Times New Roman" w:hAnsi="Times New Roman" w:cs="Times New Roman"/>
          <w:sz w:val="24"/>
          <w:szCs w:val="24"/>
        </w:rPr>
        <w:t>la banda de 142 a 160 MHz,</w:t>
      </w:r>
      <w:r w:rsidR="00742952" w:rsidRPr="00E76719">
        <w:rPr>
          <w:rFonts w:ascii="Times New Roman" w:hAnsi="Times New Roman" w:cs="Times New Roman"/>
          <w:sz w:val="24"/>
          <w:szCs w:val="24"/>
        </w:rPr>
        <w:t xml:space="preserve"> así como para</w:t>
      </w:r>
      <w:r w:rsidR="00DA299D" w:rsidRPr="00E76719">
        <w:rPr>
          <w:rFonts w:ascii="Times New Roman" w:hAnsi="Times New Roman" w:cs="Times New Roman"/>
          <w:sz w:val="24"/>
          <w:szCs w:val="24"/>
        </w:rPr>
        <w:t xml:space="preserve"> la</w:t>
      </w:r>
      <w:r w:rsidR="00742952" w:rsidRPr="00E76719">
        <w:rPr>
          <w:rFonts w:ascii="Times New Roman" w:hAnsi="Times New Roman" w:cs="Times New Roman"/>
          <w:sz w:val="24"/>
          <w:szCs w:val="24"/>
        </w:rPr>
        <w:t>s</w:t>
      </w:r>
      <w:r w:rsidR="00DA299D" w:rsidRPr="00E76719">
        <w:rPr>
          <w:rFonts w:ascii="Times New Roman" w:hAnsi="Times New Roman" w:cs="Times New Roman"/>
          <w:sz w:val="24"/>
          <w:szCs w:val="24"/>
        </w:rPr>
        <w:t xml:space="preserve"> banda</w:t>
      </w:r>
      <w:r w:rsidR="00742952" w:rsidRPr="00E76719">
        <w:rPr>
          <w:rFonts w:ascii="Times New Roman" w:hAnsi="Times New Roman" w:cs="Times New Roman"/>
          <w:sz w:val="24"/>
          <w:szCs w:val="24"/>
        </w:rPr>
        <w:t>s</w:t>
      </w:r>
      <w:r w:rsidR="00DA299D" w:rsidRPr="00E76719">
        <w:rPr>
          <w:rFonts w:ascii="Times New Roman" w:hAnsi="Times New Roman" w:cs="Times New Roman"/>
          <w:sz w:val="24"/>
          <w:szCs w:val="24"/>
        </w:rPr>
        <w:t xml:space="preserve"> </w:t>
      </w:r>
      <w:r w:rsidR="00742952" w:rsidRPr="00E76719">
        <w:rPr>
          <w:rFonts w:ascii="Times New Roman" w:hAnsi="Times New Roman" w:cs="Times New Roman"/>
          <w:sz w:val="24"/>
          <w:szCs w:val="24"/>
        </w:rPr>
        <w:t xml:space="preserve">usadas en </w:t>
      </w:r>
      <w:r w:rsidR="00DA299D" w:rsidRPr="00E76719">
        <w:rPr>
          <w:rFonts w:ascii="Times New Roman" w:hAnsi="Times New Roman" w:cs="Times New Roman"/>
          <w:sz w:val="24"/>
          <w:szCs w:val="24"/>
        </w:rPr>
        <w:t>la red 5G y 6G</w:t>
      </w:r>
      <w:r w:rsidR="007D7AA1" w:rsidRPr="00E76719">
        <w:rPr>
          <w:rFonts w:ascii="Times New Roman" w:hAnsi="Times New Roman" w:cs="Times New Roman"/>
          <w:sz w:val="24"/>
          <w:szCs w:val="24"/>
        </w:rPr>
        <w:t>,</w:t>
      </w:r>
      <w:r w:rsidR="00DA299D" w:rsidRPr="00E76719">
        <w:rPr>
          <w:rFonts w:ascii="Times New Roman" w:hAnsi="Times New Roman" w:cs="Times New Roman"/>
          <w:sz w:val="24"/>
          <w:szCs w:val="24"/>
        </w:rPr>
        <w:t xml:space="preserve"> </w:t>
      </w:r>
      <w:r w:rsidR="00742952" w:rsidRPr="00E76719">
        <w:rPr>
          <w:rFonts w:ascii="Times New Roman" w:hAnsi="Times New Roman" w:cs="Times New Roman"/>
          <w:sz w:val="24"/>
          <w:szCs w:val="24"/>
        </w:rPr>
        <w:t xml:space="preserve">en particular en </w:t>
      </w:r>
      <w:r w:rsidR="00B21616" w:rsidRPr="00E76719">
        <w:rPr>
          <w:rFonts w:ascii="Times New Roman" w:hAnsi="Times New Roman" w:cs="Times New Roman"/>
          <w:sz w:val="24"/>
          <w:szCs w:val="24"/>
        </w:rPr>
        <w:t>las bandas de</w:t>
      </w:r>
      <w:r w:rsidR="00DA299D" w:rsidRPr="00E76719">
        <w:rPr>
          <w:rFonts w:ascii="Times New Roman" w:hAnsi="Times New Roman" w:cs="Times New Roman"/>
          <w:sz w:val="24"/>
          <w:szCs w:val="24"/>
        </w:rPr>
        <w:t xml:space="preserve"> 28</w:t>
      </w:r>
      <w:r w:rsidR="007D7AA1" w:rsidRPr="00E76719">
        <w:rPr>
          <w:rFonts w:ascii="Times New Roman" w:hAnsi="Times New Roman" w:cs="Times New Roman"/>
          <w:sz w:val="24"/>
          <w:szCs w:val="24"/>
        </w:rPr>
        <w:t xml:space="preserve"> </w:t>
      </w:r>
      <w:r w:rsidR="00DA299D" w:rsidRPr="00E76719">
        <w:rPr>
          <w:rFonts w:ascii="Times New Roman" w:hAnsi="Times New Roman" w:cs="Times New Roman"/>
          <w:sz w:val="24"/>
          <w:szCs w:val="24"/>
        </w:rPr>
        <w:t>GHz</w:t>
      </w:r>
      <w:r w:rsidR="00B21616" w:rsidRPr="00E76719">
        <w:rPr>
          <w:rFonts w:ascii="Times New Roman" w:hAnsi="Times New Roman" w:cs="Times New Roman"/>
          <w:sz w:val="24"/>
          <w:szCs w:val="24"/>
        </w:rPr>
        <w:t xml:space="preserve"> y </w:t>
      </w:r>
      <w:r w:rsidR="00DA299D" w:rsidRPr="00E76719">
        <w:rPr>
          <w:rFonts w:ascii="Times New Roman" w:hAnsi="Times New Roman" w:cs="Times New Roman"/>
          <w:sz w:val="24"/>
          <w:szCs w:val="24"/>
        </w:rPr>
        <w:t>77 GHz</w:t>
      </w:r>
      <w:r w:rsidR="00742952" w:rsidRPr="00E76719">
        <w:rPr>
          <w:rFonts w:ascii="Times New Roman" w:hAnsi="Times New Roman" w:cs="Times New Roman"/>
          <w:sz w:val="24"/>
          <w:szCs w:val="24"/>
        </w:rPr>
        <w:t xml:space="preserve">; </w:t>
      </w:r>
      <w:r w:rsidR="00B21616" w:rsidRPr="00E76719">
        <w:rPr>
          <w:rFonts w:ascii="Times New Roman" w:hAnsi="Times New Roman" w:cs="Times New Roman"/>
          <w:sz w:val="24"/>
          <w:szCs w:val="24"/>
        </w:rPr>
        <w:t>algunas otras operan en</w:t>
      </w:r>
      <w:r w:rsidR="00DA299D" w:rsidRPr="00E76719">
        <w:rPr>
          <w:rFonts w:ascii="Times New Roman" w:hAnsi="Times New Roman" w:cs="Times New Roman"/>
          <w:sz w:val="24"/>
          <w:szCs w:val="24"/>
        </w:rPr>
        <w:t xml:space="preserve"> 146</w:t>
      </w:r>
      <w:r w:rsidR="007D7AA1" w:rsidRPr="00E76719">
        <w:rPr>
          <w:rFonts w:ascii="Times New Roman" w:hAnsi="Times New Roman" w:cs="Times New Roman"/>
          <w:sz w:val="24"/>
          <w:szCs w:val="24"/>
        </w:rPr>
        <w:t xml:space="preserve"> </w:t>
      </w:r>
      <w:r w:rsidR="00DA299D" w:rsidRPr="00E76719">
        <w:rPr>
          <w:rFonts w:ascii="Times New Roman" w:hAnsi="Times New Roman" w:cs="Times New Roman"/>
          <w:sz w:val="24"/>
          <w:szCs w:val="24"/>
        </w:rPr>
        <w:t xml:space="preserve">GHz como lo </w:t>
      </w:r>
      <w:r w:rsidR="007D7AA1" w:rsidRPr="00E76719">
        <w:rPr>
          <w:rFonts w:ascii="Times New Roman" w:hAnsi="Times New Roman" w:cs="Times New Roman"/>
          <w:sz w:val="24"/>
          <w:szCs w:val="24"/>
        </w:rPr>
        <w:t>indica</w:t>
      </w:r>
      <w:r w:rsidR="00C10171" w:rsidRPr="00E76719">
        <w:rPr>
          <w:rFonts w:ascii="Times New Roman" w:hAnsi="Times New Roman" w:cs="Times New Roman"/>
          <w:sz w:val="24"/>
          <w:szCs w:val="24"/>
        </w:rPr>
        <w:t>n</w:t>
      </w:r>
      <w:r w:rsidR="00DA299D" w:rsidRPr="00E76719">
        <w:rPr>
          <w:rFonts w:ascii="Times New Roman" w:hAnsi="Times New Roman" w:cs="Times New Roman"/>
          <w:sz w:val="24"/>
          <w:szCs w:val="24"/>
        </w:rPr>
        <w:t xml:space="preserve"> </w:t>
      </w:r>
      <w:r w:rsidR="00045F8E" w:rsidRPr="00E76719">
        <w:rPr>
          <w:rFonts w:ascii="Times New Roman" w:hAnsi="Times New Roman" w:cs="Times New Roman"/>
          <w:sz w:val="24"/>
          <w:szCs w:val="24"/>
        </w:rPr>
        <w:t>Zhou</w:t>
      </w:r>
      <w:r w:rsidR="00C10171" w:rsidRPr="00E76719">
        <w:rPr>
          <w:rFonts w:ascii="Times New Roman" w:hAnsi="Times New Roman" w:cs="Times New Roman"/>
          <w:sz w:val="24"/>
          <w:szCs w:val="24"/>
        </w:rPr>
        <w:t xml:space="preserve"> </w:t>
      </w:r>
      <w:r w:rsidR="00C10171" w:rsidRPr="00E76719">
        <w:rPr>
          <w:rFonts w:ascii="Times New Roman" w:hAnsi="Times New Roman" w:cs="Times New Roman"/>
          <w:i/>
          <w:iCs/>
          <w:sz w:val="24"/>
          <w:szCs w:val="24"/>
        </w:rPr>
        <w:t>et al</w:t>
      </w:r>
      <w:r w:rsidR="00C10171" w:rsidRPr="00E76719">
        <w:rPr>
          <w:rFonts w:ascii="Times New Roman" w:hAnsi="Times New Roman" w:cs="Times New Roman"/>
          <w:sz w:val="24"/>
          <w:szCs w:val="24"/>
        </w:rPr>
        <w:t xml:space="preserve">. </w:t>
      </w:r>
      <w:r w:rsidR="00045F8E" w:rsidRPr="00E76719">
        <w:rPr>
          <w:rFonts w:ascii="Times New Roman" w:hAnsi="Times New Roman" w:cs="Times New Roman"/>
          <w:sz w:val="24"/>
          <w:szCs w:val="24"/>
        </w:rPr>
        <w:t>(</w:t>
      </w:r>
      <w:r w:rsidR="00DA299D" w:rsidRPr="00E76719">
        <w:rPr>
          <w:rFonts w:ascii="Times New Roman" w:hAnsi="Times New Roman" w:cs="Times New Roman"/>
          <w:sz w:val="24"/>
          <w:szCs w:val="24"/>
        </w:rPr>
        <w:t xml:space="preserve">2020). </w:t>
      </w:r>
    </w:p>
    <w:p w14:paraId="4FF766B6" w14:textId="77777777" w:rsidR="007D7AA1" w:rsidRPr="00E76719" w:rsidRDefault="00B21616" w:rsidP="00BE7935">
      <w:pPr>
        <w:spacing w:after="0" w:line="360" w:lineRule="auto"/>
        <w:contextualSpacing/>
        <w:jc w:val="both"/>
        <w:rPr>
          <w:rFonts w:ascii="Times New Roman" w:hAnsi="Times New Roman" w:cs="Times New Roman"/>
          <w:sz w:val="24"/>
          <w:szCs w:val="24"/>
        </w:rPr>
      </w:pPr>
      <w:r w:rsidRPr="00E76719">
        <w:rPr>
          <w:rFonts w:ascii="Times New Roman" w:hAnsi="Times New Roman" w:cs="Times New Roman"/>
          <w:sz w:val="24"/>
          <w:szCs w:val="24"/>
        </w:rPr>
        <w:tab/>
        <w:t>Debido a que el desempeño de la antena depende del dieléctrico sobre el cual se implementa</w:t>
      </w:r>
      <w:r w:rsidR="0060478E" w:rsidRPr="00E76719">
        <w:rPr>
          <w:rFonts w:ascii="Times New Roman" w:hAnsi="Times New Roman" w:cs="Times New Roman"/>
          <w:sz w:val="24"/>
          <w:szCs w:val="24"/>
        </w:rPr>
        <w:t xml:space="preserve">, en este trabajo </w:t>
      </w:r>
      <w:r w:rsidRPr="00E76719">
        <w:rPr>
          <w:rFonts w:ascii="Times New Roman" w:hAnsi="Times New Roman" w:cs="Times New Roman"/>
          <w:sz w:val="24"/>
          <w:szCs w:val="24"/>
        </w:rPr>
        <w:t xml:space="preserve">se realiza un análisis comparativo de diferentes geometrías de antenas de bajo perfil implementadas en vidrio con la intención de responder la </w:t>
      </w:r>
      <w:r w:rsidR="007D7AA1" w:rsidRPr="00E76719">
        <w:rPr>
          <w:rFonts w:ascii="Times New Roman" w:hAnsi="Times New Roman" w:cs="Times New Roman"/>
          <w:sz w:val="24"/>
          <w:szCs w:val="24"/>
        </w:rPr>
        <w:t xml:space="preserve">siguiente </w:t>
      </w:r>
      <w:r w:rsidRPr="00E76719">
        <w:rPr>
          <w:rFonts w:ascii="Times New Roman" w:hAnsi="Times New Roman" w:cs="Times New Roman"/>
          <w:sz w:val="24"/>
          <w:szCs w:val="24"/>
        </w:rPr>
        <w:t>pregunta</w:t>
      </w:r>
      <w:r w:rsidR="007D7AA1" w:rsidRPr="00E76719">
        <w:rPr>
          <w:rFonts w:ascii="Times New Roman" w:hAnsi="Times New Roman" w:cs="Times New Roman"/>
          <w:sz w:val="24"/>
          <w:szCs w:val="24"/>
        </w:rPr>
        <w:t>:</w:t>
      </w:r>
      <w:r w:rsidRPr="00E76719">
        <w:rPr>
          <w:rFonts w:ascii="Times New Roman" w:hAnsi="Times New Roman" w:cs="Times New Roman"/>
          <w:sz w:val="24"/>
          <w:szCs w:val="24"/>
        </w:rPr>
        <w:t xml:space="preserve"> ¿cuál de las antenas tiene un mejor desempeño sobre el vidrio, considerando su patrón de radiación y </w:t>
      </w:r>
      <w:r w:rsidR="00F04F1D" w:rsidRPr="00E76719">
        <w:rPr>
          <w:rFonts w:ascii="Times New Roman" w:hAnsi="Times New Roman" w:cs="Times New Roman"/>
          <w:sz w:val="24"/>
          <w:szCs w:val="24"/>
        </w:rPr>
        <w:t xml:space="preserve">tamaño? </w:t>
      </w:r>
    </w:p>
    <w:p w14:paraId="6C15DA52" w14:textId="40DF0127" w:rsidR="00B21616" w:rsidRPr="00E76719" w:rsidRDefault="007D7AA1" w:rsidP="00BE7935">
      <w:pPr>
        <w:spacing w:after="0" w:line="360" w:lineRule="auto"/>
        <w:ind w:firstLine="708"/>
        <w:contextualSpacing/>
        <w:jc w:val="both"/>
        <w:rPr>
          <w:rFonts w:ascii="Times New Roman" w:hAnsi="Times New Roman" w:cs="Times New Roman"/>
          <w:sz w:val="24"/>
          <w:szCs w:val="24"/>
        </w:rPr>
      </w:pPr>
      <w:r w:rsidRPr="00E76719">
        <w:rPr>
          <w:rFonts w:ascii="Times New Roman" w:hAnsi="Times New Roman" w:cs="Times New Roman"/>
          <w:sz w:val="24"/>
          <w:szCs w:val="24"/>
        </w:rPr>
        <w:lastRenderedPageBreak/>
        <w:t>P</w:t>
      </w:r>
      <w:r w:rsidR="00B21616" w:rsidRPr="00E76719">
        <w:rPr>
          <w:rFonts w:ascii="Times New Roman" w:hAnsi="Times New Roman" w:cs="Times New Roman"/>
          <w:sz w:val="24"/>
          <w:szCs w:val="24"/>
        </w:rPr>
        <w:t xml:space="preserve">ara responder esta </w:t>
      </w:r>
      <w:r w:rsidRPr="00E76719">
        <w:rPr>
          <w:rFonts w:ascii="Times New Roman" w:hAnsi="Times New Roman" w:cs="Times New Roman"/>
          <w:sz w:val="24"/>
          <w:szCs w:val="24"/>
        </w:rPr>
        <w:t>interrogante</w:t>
      </w:r>
      <w:r w:rsidR="00B21616" w:rsidRPr="00E76719">
        <w:rPr>
          <w:rFonts w:ascii="Times New Roman" w:hAnsi="Times New Roman" w:cs="Times New Roman"/>
          <w:sz w:val="24"/>
          <w:szCs w:val="24"/>
        </w:rPr>
        <w:t xml:space="preserve"> se eligieron las siguientes antenas de bajo perfil</w:t>
      </w:r>
      <w:r w:rsidRPr="00E76719">
        <w:rPr>
          <w:rFonts w:ascii="Times New Roman" w:hAnsi="Times New Roman" w:cs="Times New Roman"/>
          <w:sz w:val="24"/>
          <w:szCs w:val="24"/>
        </w:rPr>
        <w:t>:</w:t>
      </w:r>
      <w:r w:rsidR="00705B7A" w:rsidRPr="00E76719">
        <w:rPr>
          <w:rFonts w:ascii="Times New Roman" w:hAnsi="Times New Roman" w:cs="Times New Roman"/>
          <w:sz w:val="24"/>
          <w:szCs w:val="24"/>
        </w:rPr>
        <w:t xml:space="preserve"> antena parche, monop</w:t>
      </w:r>
      <w:r w:rsidR="00447008" w:rsidRPr="00E76719">
        <w:rPr>
          <w:rFonts w:ascii="Times New Roman" w:hAnsi="Times New Roman" w:cs="Times New Roman"/>
          <w:sz w:val="24"/>
          <w:szCs w:val="24"/>
        </w:rPr>
        <w:t>o</w:t>
      </w:r>
      <w:r w:rsidR="00705B7A" w:rsidRPr="00E76719">
        <w:rPr>
          <w:rFonts w:ascii="Times New Roman" w:hAnsi="Times New Roman" w:cs="Times New Roman"/>
          <w:sz w:val="24"/>
          <w:szCs w:val="24"/>
        </w:rPr>
        <w:t>lo plano,</w:t>
      </w:r>
      <w:r w:rsidR="0060478E" w:rsidRPr="00E76719">
        <w:rPr>
          <w:rFonts w:ascii="Times New Roman" w:hAnsi="Times New Roman" w:cs="Times New Roman"/>
          <w:sz w:val="24"/>
          <w:szCs w:val="24"/>
        </w:rPr>
        <w:t xml:space="preserve"> lazo resonante y dipolo plano</w:t>
      </w:r>
      <w:r w:rsidRPr="00E76719">
        <w:rPr>
          <w:rFonts w:ascii="Times New Roman" w:hAnsi="Times New Roman" w:cs="Times New Roman"/>
          <w:sz w:val="24"/>
          <w:szCs w:val="24"/>
        </w:rPr>
        <w:t>,</w:t>
      </w:r>
      <w:r w:rsidR="00B21616" w:rsidRPr="00E76719">
        <w:rPr>
          <w:rFonts w:ascii="Times New Roman" w:hAnsi="Times New Roman" w:cs="Times New Roman"/>
          <w:sz w:val="24"/>
          <w:szCs w:val="24"/>
        </w:rPr>
        <w:t xml:space="preserve"> </w:t>
      </w:r>
      <w:r w:rsidR="00705B7A" w:rsidRPr="00E76719">
        <w:rPr>
          <w:rFonts w:ascii="Times New Roman" w:hAnsi="Times New Roman" w:cs="Times New Roman"/>
          <w:sz w:val="24"/>
          <w:szCs w:val="24"/>
        </w:rPr>
        <w:t>todas diseña</w:t>
      </w:r>
      <w:r w:rsidRPr="00E76719">
        <w:rPr>
          <w:rFonts w:ascii="Times New Roman" w:hAnsi="Times New Roman" w:cs="Times New Roman"/>
          <w:sz w:val="24"/>
          <w:szCs w:val="24"/>
        </w:rPr>
        <w:t>das</w:t>
      </w:r>
      <w:r w:rsidR="00705B7A" w:rsidRPr="00E76719">
        <w:rPr>
          <w:rFonts w:ascii="Times New Roman" w:hAnsi="Times New Roman" w:cs="Times New Roman"/>
          <w:sz w:val="24"/>
          <w:szCs w:val="24"/>
        </w:rPr>
        <w:t xml:space="preserve"> para la banda ISM (Industrial </w:t>
      </w:r>
      <w:proofErr w:type="spellStart"/>
      <w:r w:rsidR="00705B7A" w:rsidRPr="00E76719">
        <w:rPr>
          <w:rFonts w:ascii="Times New Roman" w:hAnsi="Times New Roman" w:cs="Times New Roman"/>
          <w:sz w:val="24"/>
          <w:szCs w:val="24"/>
        </w:rPr>
        <w:t>Scientific</w:t>
      </w:r>
      <w:proofErr w:type="spellEnd"/>
      <w:r w:rsidR="00705B7A" w:rsidRPr="00E76719">
        <w:rPr>
          <w:rFonts w:ascii="Times New Roman" w:hAnsi="Times New Roman" w:cs="Times New Roman"/>
          <w:sz w:val="24"/>
          <w:szCs w:val="24"/>
        </w:rPr>
        <w:t xml:space="preserve"> and Medical</w:t>
      </w:r>
      <w:r w:rsidR="00263A4B" w:rsidRPr="00E76719">
        <w:rPr>
          <w:rFonts w:ascii="Times New Roman" w:hAnsi="Times New Roman" w:cs="Times New Roman"/>
          <w:sz w:val="24"/>
          <w:szCs w:val="24"/>
        </w:rPr>
        <w:t>)</w:t>
      </w:r>
      <w:r w:rsidR="00705B7A" w:rsidRPr="00E76719">
        <w:rPr>
          <w:rFonts w:ascii="Times New Roman" w:hAnsi="Times New Roman" w:cs="Times New Roman"/>
          <w:sz w:val="24"/>
          <w:szCs w:val="24"/>
        </w:rPr>
        <w:t xml:space="preserve"> de 2.4 GHz</w:t>
      </w:r>
      <w:r w:rsidRPr="00E76719">
        <w:rPr>
          <w:rFonts w:ascii="Times New Roman" w:hAnsi="Times New Roman" w:cs="Times New Roman"/>
          <w:sz w:val="24"/>
          <w:szCs w:val="24"/>
        </w:rPr>
        <w:t>. Asimismo,</w:t>
      </w:r>
      <w:r w:rsidR="00705B7A" w:rsidRPr="00E76719">
        <w:rPr>
          <w:rFonts w:ascii="Times New Roman" w:hAnsi="Times New Roman" w:cs="Times New Roman"/>
          <w:sz w:val="24"/>
          <w:szCs w:val="24"/>
        </w:rPr>
        <w:t xml:space="preserve"> </w:t>
      </w:r>
      <w:r w:rsidR="00B21616" w:rsidRPr="00E76719">
        <w:rPr>
          <w:rFonts w:ascii="Times New Roman" w:hAnsi="Times New Roman" w:cs="Times New Roman"/>
          <w:sz w:val="24"/>
          <w:szCs w:val="24"/>
        </w:rPr>
        <w:t>se simularon y analizaron su</w:t>
      </w:r>
      <w:r w:rsidRPr="00E76719">
        <w:rPr>
          <w:rFonts w:ascii="Times New Roman" w:hAnsi="Times New Roman" w:cs="Times New Roman"/>
          <w:sz w:val="24"/>
          <w:szCs w:val="24"/>
        </w:rPr>
        <w:t>s</w:t>
      </w:r>
      <w:r w:rsidR="00B21616" w:rsidRPr="00E76719">
        <w:rPr>
          <w:rFonts w:ascii="Times New Roman" w:hAnsi="Times New Roman" w:cs="Times New Roman"/>
          <w:sz w:val="24"/>
          <w:szCs w:val="24"/>
        </w:rPr>
        <w:t xml:space="preserve"> respuesta</w:t>
      </w:r>
      <w:r w:rsidRPr="00E76719">
        <w:rPr>
          <w:rFonts w:ascii="Times New Roman" w:hAnsi="Times New Roman" w:cs="Times New Roman"/>
          <w:sz w:val="24"/>
          <w:szCs w:val="24"/>
        </w:rPr>
        <w:t>s</w:t>
      </w:r>
      <w:r w:rsidR="00B21616" w:rsidRPr="00E76719">
        <w:rPr>
          <w:rFonts w:ascii="Times New Roman" w:hAnsi="Times New Roman" w:cs="Times New Roman"/>
          <w:sz w:val="24"/>
          <w:szCs w:val="24"/>
        </w:rPr>
        <w:t xml:space="preserve"> considerando </w:t>
      </w:r>
      <w:r w:rsidR="0060478E" w:rsidRPr="00E76719">
        <w:rPr>
          <w:rFonts w:ascii="Times New Roman" w:hAnsi="Times New Roman" w:cs="Times New Roman"/>
          <w:sz w:val="24"/>
          <w:szCs w:val="24"/>
        </w:rPr>
        <w:t>el coeficiente de reflexión de entrada</w:t>
      </w:r>
      <w:r w:rsidR="00B21616" w:rsidRPr="00E76719">
        <w:rPr>
          <w:rFonts w:ascii="Times New Roman" w:hAnsi="Times New Roman" w:cs="Times New Roman"/>
          <w:sz w:val="24"/>
          <w:szCs w:val="24"/>
        </w:rPr>
        <w:t xml:space="preserve"> y la </w:t>
      </w:r>
      <w:r w:rsidR="0060478E" w:rsidRPr="00E76719">
        <w:rPr>
          <w:rFonts w:ascii="Times New Roman" w:hAnsi="Times New Roman" w:cs="Times New Roman"/>
          <w:sz w:val="24"/>
          <w:szCs w:val="24"/>
        </w:rPr>
        <w:t>directividad</w:t>
      </w:r>
      <w:r w:rsidR="00B21616" w:rsidRPr="00E76719">
        <w:rPr>
          <w:rFonts w:ascii="Times New Roman" w:hAnsi="Times New Roman" w:cs="Times New Roman"/>
          <w:sz w:val="24"/>
          <w:szCs w:val="24"/>
        </w:rPr>
        <w:t xml:space="preserve">. En las siguientes secciones se detallará </w:t>
      </w:r>
      <w:r w:rsidR="00570C07" w:rsidRPr="00E76719">
        <w:rPr>
          <w:rFonts w:ascii="Times New Roman" w:hAnsi="Times New Roman" w:cs="Times New Roman"/>
          <w:sz w:val="24"/>
          <w:szCs w:val="24"/>
        </w:rPr>
        <w:t xml:space="preserve">la metodología y </w:t>
      </w:r>
      <w:r w:rsidRPr="00E76719">
        <w:rPr>
          <w:rFonts w:ascii="Times New Roman" w:hAnsi="Times New Roman" w:cs="Times New Roman"/>
          <w:sz w:val="24"/>
          <w:szCs w:val="24"/>
        </w:rPr>
        <w:t xml:space="preserve">se </w:t>
      </w:r>
      <w:r w:rsidR="00570C07" w:rsidRPr="00E76719">
        <w:rPr>
          <w:rFonts w:ascii="Times New Roman" w:hAnsi="Times New Roman" w:cs="Times New Roman"/>
          <w:sz w:val="24"/>
          <w:szCs w:val="24"/>
        </w:rPr>
        <w:t>mos</w:t>
      </w:r>
      <w:r w:rsidR="000E1532" w:rsidRPr="00E76719">
        <w:rPr>
          <w:rFonts w:ascii="Times New Roman" w:hAnsi="Times New Roman" w:cs="Times New Roman"/>
          <w:sz w:val="24"/>
          <w:szCs w:val="24"/>
        </w:rPr>
        <w:t>t</w:t>
      </w:r>
      <w:r w:rsidR="00570C07" w:rsidRPr="00E76719">
        <w:rPr>
          <w:rFonts w:ascii="Times New Roman" w:hAnsi="Times New Roman" w:cs="Times New Roman"/>
          <w:sz w:val="24"/>
          <w:szCs w:val="24"/>
        </w:rPr>
        <w:t>rarán los resultados derivados de la investigación.</w:t>
      </w:r>
    </w:p>
    <w:p w14:paraId="1E3C3A3E" w14:textId="6C16B332" w:rsidR="00447008" w:rsidRPr="00E76719" w:rsidRDefault="00447008" w:rsidP="00BE7935">
      <w:pPr>
        <w:spacing w:after="0" w:line="360" w:lineRule="auto"/>
        <w:contextualSpacing/>
        <w:jc w:val="both"/>
        <w:rPr>
          <w:rFonts w:ascii="Times New Roman" w:hAnsi="Times New Roman" w:cs="Times New Roman"/>
          <w:sz w:val="24"/>
          <w:szCs w:val="24"/>
        </w:rPr>
      </w:pPr>
    </w:p>
    <w:p w14:paraId="3DE56526" w14:textId="463C0FAE" w:rsidR="00447008" w:rsidRPr="00BE7935" w:rsidRDefault="00A14179" w:rsidP="00BE7935">
      <w:pPr>
        <w:spacing w:after="0" w:line="360" w:lineRule="auto"/>
        <w:contextualSpacing/>
        <w:jc w:val="center"/>
        <w:rPr>
          <w:rFonts w:ascii="Arial" w:hAnsi="Arial" w:cs="Arial"/>
          <w:b/>
          <w:bCs/>
          <w:sz w:val="28"/>
          <w:szCs w:val="28"/>
        </w:rPr>
      </w:pPr>
      <w:r w:rsidRPr="00BE7935">
        <w:rPr>
          <w:rFonts w:ascii="Arial" w:hAnsi="Arial" w:cs="Arial"/>
          <w:b/>
          <w:bCs/>
          <w:sz w:val="28"/>
          <w:szCs w:val="28"/>
        </w:rPr>
        <w:t>Características de desempeño</w:t>
      </w:r>
      <w:r w:rsidR="007D7AA1" w:rsidRPr="00BE7935">
        <w:rPr>
          <w:rFonts w:ascii="Arial" w:hAnsi="Arial" w:cs="Arial"/>
          <w:b/>
          <w:bCs/>
          <w:sz w:val="28"/>
          <w:szCs w:val="28"/>
        </w:rPr>
        <w:t xml:space="preserve"> </w:t>
      </w:r>
    </w:p>
    <w:p w14:paraId="1682F307" w14:textId="282ADE77" w:rsidR="00180FB8" w:rsidRPr="00E76719" w:rsidRDefault="00180FB8" w:rsidP="00BE7935">
      <w:pPr>
        <w:autoSpaceDE w:val="0"/>
        <w:autoSpaceDN w:val="0"/>
        <w:adjustRightInd w:val="0"/>
        <w:spacing w:after="0" w:line="360" w:lineRule="auto"/>
        <w:ind w:firstLine="708"/>
        <w:contextualSpacing/>
        <w:jc w:val="both"/>
        <w:rPr>
          <w:rFonts w:ascii="Times New Roman" w:eastAsiaTheme="minorEastAsia" w:hAnsi="Times New Roman" w:cs="Times New Roman"/>
          <w:sz w:val="24"/>
          <w:szCs w:val="24"/>
        </w:rPr>
      </w:pPr>
      <w:r w:rsidRPr="00E76719">
        <w:rPr>
          <w:rFonts w:ascii="Times New Roman" w:hAnsi="Times New Roman" w:cs="Times New Roman"/>
          <w:sz w:val="24"/>
          <w:szCs w:val="24"/>
        </w:rPr>
        <w:t xml:space="preserve">El valor de la constante dieléctrica indica la capacidad que tiene un material </w:t>
      </w:r>
      <w:r w:rsidR="007D7AA1" w:rsidRPr="00E76719">
        <w:rPr>
          <w:rFonts w:ascii="Times New Roman" w:hAnsi="Times New Roman" w:cs="Times New Roman"/>
          <w:sz w:val="24"/>
          <w:szCs w:val="24"/>
        </w:rPr>
        <w:t>para</w:t>
      </w:r>
      <w:r w:rsidRPr="00E76719">
        <w:rPr>
          <w:rFonts w:ascii="Times New Roman" w:hAnsi="Times New Roman" w:cs="Times New Roman"/>
          <w:sz w:val="24"/>
          <w:szCs w:val="24"/>
        </w:rPr>
        <w:t xml:space="preserve"> almacenar energía</w:t>
      </w:r>
      <w:r w:rsidR="007D7AA1" w:rsidRPr="00E76719">
        <w:rPr>
          <w:rFonts w:ascii="Times New Roman" w:hAnsi="Times New Roman" w:cs="Times New Roman"/>
          <w:sz w:val="24"/>
          <w:szCs w:val="24"/>
        </w:rPr>
        <w:t>.</w:t>
      </w:r>
      <w:r w:rsidRPr="00E76719">
        <w:rPr>
          <w:rFonts w:ascii="Times New Roman" w:hAnsi="Times New Roman" w:cs="Times New Roman"/>
          <w:sz w:val="24"/>
          <w:szCs w:val="24"/>
        </w:rPr>
        <w:t xml:space="preserve"> </w:t>
      </w:r>
      <w:r w:rsidR="007D7AA1" w:rsidRPr="00E76719">
        <w:rPr>
          <w:rFonts w:ascii="Times New Roman" w:hAnsi="Times New Roman" w:cs="Times New Roman"/>
          <w:sz w:val="24"/>
          <w:szCs w:val="24"/>
        </w:rPr>
        <w:t>P</w:t>
      </w:r>
      <w:r w:rsidRPr="00E76719">
        <w:rPr>
          <w:rFonts w:ascii="Times New Roman" w:hAnsi="Times New Roman" w:cs="Times New Roman"/>
          <w:sz w:val="24"/>
          <w:szCs w:val="24"/>
        </w:rPr>
        <w:t>ara determinar</w:t>
      </w:r>
      <w:r w:rsidR="005A64E3" w:rsidRPr="00E76719">
        <w:rPr>
          <w:rFonts w:ascii="Times New Roman" w:hAnsi="Times New Roman" w:cs="Times New Roman"/>
          <w:sz w:val="24"/>
          <w:szCs w:val="24"/>
        </w:rPr>
        <w:t xml:space="preserve"> este valor </w:t>
      </w:r>
      <w:r w:rsidRPr="00E76719">
        <w:rPr>
          <w:rFonts w:ascii="Times New Roman" w:hAnsi="Times New Roman" w:cs="Times New Roman"/>
          <w:sz w:val="24"/>
          <w:szCs w:val="24"/>
        </w:rPr>
        <w:t>se construy</w:t>
      </w:r>
      <w:r w:rsidR="005A64E3" w:rsidRPr="00E76719">
        <w:rPr>
          <w:rFonts w:ascii="Times New Roman" w:hAnsi="Times New Roman" w:cs="Times New Roman"/>
          <w:sz w:val="24"/>
          <w:szCs w:val="24"/>
        </w:rPr>
        <w:t>ó</w:t>
      </w:r>
      <w:r w:rsidRPr="00E76719">
        <w:rPr>
          <w:rFonts w:ascii="Times New Roman" w:hAnsi="Times New Roman" w:cs="Times New Roman"/>
          <w:sz w:val="24"/>
          <w:szCs w:val="24"/>
        </w:rPr>
        <w:t xml:space="preserve"> un capacitor</w:t>
      </w:r>
      <w:r w:rsidR="005A64E3" w:rsidRPr="00E76719">
        <w:rPr>
          <w:rFonts w:ascii="Times New Roman" w:hAnsi="Times New Roman" w:cs="Times New Roman"/>
          <w:sz w:val="24"/>
          <w:szCs w:val="24"/>
        </w:rPr>
        <w:t xml:space="preserve"> </w:t>
      </w:r>
      <w:r w:rsidR="00633323" w:rsidRPr="00E76719">
        <w:rPr>
          <w:rFonts w:ascii="Times New Roman" w:hAnsi="Times New Roman" w:cs="Times New Roman"/>
          <w:sz w:val="24"/>
          <w:szCs w:val="24"/>
        </w:rPr>
        <w:t>con el vidrio</w:t>
      </w:r>
      <w:r w:rsidR="007D7AA1" w:rsidRPr="00E76719">
        <w:rPr>
          <w:rFonts w:ascii="Times New Roman" w:hAnsi="Times New Roman" w:cs="Times New Roman"/>
          <w:sz w:val="24"/>
          <w:szCs w:val="24"/>
        </w:rPr>
        <w:t>,</w:t>
      </w:r>
      <w:r w:rsidR="00633323" w:rsidRPr="00E76719">
        <w:rPr>
          <w:rFonts w:ascii="Times New Roman" w:hAnsi="Times New Roman" w:cs="Times New Roman"/>
          <w:sz w:val="24"/>
          <w:szCs w:val="24"/>
        </w:rPr>
        <w:t xml:space="preserve"> </w:t>
      </w:r>
      <w:r w:rsidR="005A64E3" w:rsidRPr="00E76719">
        <w:rPr>
          <w:rFonts w:ascii="Times New Roman" w:hAnsi="Times New Roman" w:cs="Times New Roman"/>
          <w:sz w:val="24"/>
          <w:szCs w:val="24"/>
        </w:rPr>
        <w:t xml:space="preserve">y </w:t>
      </w:r>
      <w:r w:rsidRPr="00E76719">
        <w:rPr>
          <w:rFonts w:ascii="Times New Roman" w:hAnsi="Times New Roman" w:cs="Times New Roman"/>
          <w:sz w:val="24"/>
          <w:szCs w:val="24"/>
        </w:rPr>
        <w:t xml:space="preserve">los datos obtenidos se corroboraron con los resultados que se muestran en diferentes estudios </w:t>
      </w:r>
      <w:r w:rsidR="00DB2C2F" w:rsidRPr="00E76719">
        <w:rPr>
          <w:rFonts w:ascii="Times New Roman" w:hAnsi="Times New Roman" w:cs="Times New Roman"/>
          <w:sz w:val="24"/>
          <w:szCs w:val="24"/>
        </w:rPr>
        <w:t>(</w:t>
      </w:r>
      <w:proofErr w:type="spellStart"/>
      <w:r w:rsidR="00DB2C2F" w:rsidRPr="00E76719">
        <w:rPr>
          <w:rFonts w:ascii="Times New Roman" w:hAnsi="Times New Roman" w:cs="Times New Roman"/>
          <w:sz w:val="24"/>
          <w:szCs w:val="24"/>
        </w:rPr>
        <w:t>Letz</w:t>
      </w:r>
      <w:proofErr w:type="spellEnd"/>
      <w:r w:rsidR="00DB2C2F" w:rsidRPr="00E76719">
        <w:rPr>
          <w:rFonts w:ascii="Times New Roman" w:hAnsi="Times New Roman" w:cs="Times New Roman"/>
          <w:sz w:val="24"/>
          <w:szCs w:val="24"/>
        </w:rPr>
        <w:t xml:space="preserve">, 2017; </w:t>
      </w:r>
      <w:proofErr w:type="spellStart"/>
      <w:r w:rsidRPr="00E76719">
        <w:rPr>
          <w:rFonts w:ascii="Times New Roman" w:hAnsi="Times New Roman" w:cs="Times New Roman"/>
          <w:sz w:val="24"/>
          <w:szCs w:val="24"/>
        </w:rPr>
        <w:t>Sprengard</w:t>
      </w:r>
      <w:proofErr w:type="spellEnd"/>
      <w:r w:rsidR="00C10171" w:rsidRPr="00E76719">
        <w:rPr>
          <w:rFonts w:ascii="Times New Roman" w:hAnsi="Times New Roman" w:cs="Times New Roman"/>
          <w:sz w:val="24"/>
          <w:szCs w:val="24"/>
        </w:rPr>
        <w:t xml:space="preserve"> </w:t>
      </w:r>
      <w:r w:rsidR="00C10171" w:rsidRPr="00E76719">
        <w:rPr>
          <w:rFonts w:ascii="Times New Roman" w:hAnsi="Times New Roman" w:cs="Times New Roman"/>
          <w:i/>
          <w:iCs/>
          <w:sz w:val="24"/>
          <w:szCs w:val="24"/>
        </w:rPr>
        <w:t>et al</w:t>
      </w:r>
      <w:r w:rsidR="00C10171" w:rsidRPr="00E76719">
        <w:rPr>
          <w:rFonts w:ascii="Times New Roman" w:hAnsi="Times New Roman" w:cs="Times New Roman"/>
          <w:sz w:val="24"/>
          <w:szCs w:val="24"/>
        </w:rPr>
        <w:t>.</w:t>
      </w:r>
      <w:r w:rsidR="00DB2C2F" w:rsidRPr="00E76719">
        <w:rPr>
          <w:rFonts w:ascii="Times New Roman" w:hAnsi="Times New Roman" w:cs="Times New Roman"/>
          <w:sz w:val="24"/>
          <w:szCs w:val="24"/>
        </w:rPr>
        <w:t>,</w:t>
      </w:r>
      <w:r w:rsidRPr="00E76719">
        <w:rPr>
          <w:rFonts w:ascii="Times New Roman" w:hAnsi="Times New Roman" w:cs="Times New Roman"/>
          <w:sz w:val="24"/>
          <w:szCs w:val="24"/>
        </w:rPr>
        <w:t xml:space="preserve"> 2016)</w:t>
      </w:r>
      <w:r w:rsidR="00DB2C2F" w:rsidRPr="00E76719">
        <w:rPr>
          <w:rFonts w:ascii="Times New Roman" w:hAnsi="Times New Roman" w:cs="Times New Roman"/>
          <w:sz w:val="24"/>
          <w:szCs w:val="24"/>
        </w:rPr>
        <w:t>.</w:t>
      </w:r>
      <w:r w:rsidR="007D7AA1" w:rsidRPr="00E76719">
        <w:rPr>
          <w:rFonts w:ascii="Times New Roman" w:hAnsi="Times New Roman" w:cs="Times New Roman"/>
          <w:sz w:val="24"/>
          <w:szCs w:val="24"/>
        </w:rPr>
        <w:t xml:space="preserve"> </w:t>
      </w:r>
      <w:r w:rsidR="00DB2C2F" w:rsidRPr="00E76719">
        <w:rPr>
          <w:rFonts w:ascii="Times New Roman" w:hAnsi="Times New Roman" w:cs="Times New Roman"/>
          <w:sz w:val="24"/>
          <w:szCs w:val="24"/>
        </w:rPr>
        <w:t>E</w:t>
      </w:r>
      <w:r w:rsidR="005A64E3" w:rsidRPr="00E76719">
        <w:rPr>
          <w:rFonts w:ascii="Times New Roman" w:hAnsi="Times New Roman" w:cs="Times New Roman"/>
          <w:sz w:val="24"/>
          <w:szCs w:val="24"/>
        </w:rPr>
        <w:t xml:space="preserve">n esta investigación se usó el valor de </w:t>
      </w:r>
      <w:r w:rsidR="002131C0" w:rsidRPr="00E76719">
        <w:rPr>
          <w:rFonts w:ascii="Times New Roman" w:hAnsi="Times New Roman" w:cs="Times New Roman"/>
          <w:sz w:val="24"/>
          <w:szCs w:val="24"/>
        </w:rPr>
        <w:t xml:space="preserve">constante dieléctrica </w:t>
      </w:r>
      <m:oMath>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r</m:t>
            </m:r>
          </m:sub>
        </m:sSub>
      </m:oMath>
      <w:r w:rsidR="002131C0" w:rsidRPr="00E76719">
        <w:rPr>
          <w:rFonts w:ascii="Times New Roman" w:eastAsiaTheme="minorEastAsia" w:hAnsi="Times New Roman" w:cs="Times New Roman"/>
          <w:sz w:val="24"/>
          <w:szCs w:val="24"/>
        </w:rPr>
        <w:t xml:space="preserve"> igual a 6</w:t>
      </w:r>
      <w:r w:rsidR="00DB2C2F" w:rsidRPr="00E76719">
        <w:rPr>
          <w:rFonts w:ascii="Times New Roman" w:eastAsiaTheme="minorEastAsia" w:hAnsi="Times New Roman" w:cs="Times New Roman"/>
          <w:sz w:val="24"/>
          <w:szCs w:val="24"/>
        </w:rPr>
        <w:t>.</w:t>
      </w:r>
      <w:r w:rsidR="002131C0" w:rsidRPr="00E76719">
        <w:rPr>
          <w:rFonts w:ascii="Times New Roman" w:eastAsiaTheme="minorEastAsia" w:hAnsi="Times New Roman" w:cs="Times New Roman"/>
          <w:sz w:val="24"/>
          <w:szCs w:val="24"/>
        </w:rPr>
        <w:t xml:space="preserve"> </w:t>
      </w:r>
      <w:r w:rsidR="00DB2C2F" w:rsidRPr="00E76719">
        <w:rPr>
          <w:rFonts w:ascii="Times New Roman" w:eastAsiaTheme="minorEastAsia" w:hAnsi="Times New Roman" w:cs="Times New Roman"/>
          <w:sz w:val="24"/>
          <w:szCs w:val="24"/>
        </w:rPr>
        <w:t>A</w:t>
      </w:r>
      <w:r w:rsidR="002131C0" w:rsidRPr="00E76719">
        <w:rPr>
          <w:rFonts w:ascii="Times New Roman" w:eastAsiaTheme="minorEastAsia" w:hAnsi="Times New Roman" w:cs="Times New Roman"/>
          <w:sz w:val="24"/>
          <w:szCs w:val="24"/>
        </w:rPr>
        <w:t>demás</w:t>
      </w:r>
      <w:r w:rsidR="00DB2C2F" w:rsidRPr="00E76719">
        <w:rPr>
          <w:rFonts w:ascii="Times New Roman" w:eastAsiaTheme="minorEastAsia" w:hAnsi="Times New Roman" w:cs="Times New Roman"/>
          <w:sz w:val="24"/>
          <w:szCs w:val="24"/>
        </w:rPr>
        <w:t>,</w:t>
      </w:r>
      <w:r w:rsidR="002131C0" w:rsidRPr="00E76719">
        <w:rPr>
          <w:rFonts w:ascii="Times New Roman" w:eastAsiaTheme="minorEastAsia" w:hAnsi="Times New Roman" w:cs="Times New Roman"/>
          <w:sz w:val="24"/>
          <w:szCs w:val="24"/>
        </w:rPr>
        <w:t xml:space="preserve"> la altura del vidrio sobre </w:t>
      </w:r>
      <w:r w:rsidR="00DB2C2F" w:rsidRPr="00E76719">
        <w:rPr>
          <w:rFonts w:ascii="Times New Roman" w:eastAsiaTheme="minorEastAsia" w:hAnsi="Times New Roman" w:cs="Times New Roman"/>
          <w:sz w:val="24"/>
          <w:szCs w:val="24"/>
        </w:rPr>
        <w:t>el</w:t>
      </w:r>
      <w:r w:rsidR="002131C0" w:rsidRPr="00E76719">
        <w:rPr>
          <w:rFonts w:ascii="Times New Roman" w:eastAsiaTheme="minorEastAsia" w:hAnsi="Times New Roman" w:cs="Times New Roman"/>
          <w:sz w:val="24"/>
          <w:szCs w:val="24"/>
        </w:rPr>
        <w:t xml:space="preserve"> cual se implement</w:t>
      </w:r>
      <w:r w:rsidR="00DB2C2F" w:rsidRPr="00E76719">
        <w:rPr>
          <w:rFonts w:ascii="Times New Roman" w:eastAsiaTheme="minorEastAsia" w:hAnsi="Times New Roman" w:cs="Times New Roman"/>
          <w:sz w:val="24"/>
          <w:szCs w:val="24"/>
        </w:rPr>
        <w:t>ó, medida en forma directa,</w:t>
      </w:r>
      <w:r w:rsidR="002131C0" w:rsidRPr="00E76719">
        <w:rPr>
          <w:rFonts w:ascii="Times New Roman" w:eastAsiaTheme="minorEastAsia" w:hAnsi="Times New Roman" w:cs="Times New Roman"/>
          <w:sz w:val="24"/>
          <w:szCs w:val="24"/>
        </w:rPr>
        <w:t xml:space="preserve"> </w:t>
      </w:r>
      <w:r w:rsidR="00DB2C2F" w:rsidRPr="00E76719">
        <w:rPr>
          <w:rFonts w:ascii="Times New Roman" w:eastAsiaTheme="minorEastAsia" w:hAnsi="Times New Roman" w:cs="Times New Roman"/>
          <w:sz w:val="24"/>
          <w:szCs w:val="24"/>
        </w:rPr>
        <w:t>fue de</w:t>
      </w:r>
      <w:r w:rsidR="002131C0" w:rsidRPr="00E76719">
        <w:rPr>
          <w:rFonts w:ascii="Times New Roman" w:eastAsiaTheme="minorEastAsia" w:hAnsi="Times New Roman" w:cs="Times New Roman"/>
          <w:sz w:val="24"/>
          <w:szCs w:val="24"/>
        </w:rPr>
        <w:t xml:space="preserve"> 1.81 </w:t>
      </w:r>
      <w:proofErr w:type="spellStart"/>
      <w:r w:rsidR="002131C0" w:rsidRPr="00E76719">
        <w:rPr>
          <w:rFonts w:ascii="Times New Roman" w:eastAsiaTheme="minorEastAsia" w:hAnsi="Times New Roman" w:cs="Times New Roman"/>
          <w:sz w:val="24"/>
          <w:szCs w:val="24"/>
        </w:rPr>
        <w:t>mm</w:t>
      </w:r>
      <w:r w:rsidR="005A64E3" w:rsidRPr="00E76719">
        <w:rPr>
          <w:rFonts w:ascii="Times New Roman" w:eastAsiaTheme="minorEastAsia" w:hAnsi="Times New Roman" w:cs="Times New Roman"/>
          <w:sz w:val="24"/>
          <w:szCs w:val="24"/>
        </w:rPr>
        <w:t>.</w:t>
      </w:r>
      <w:proofErr w:type="spellEnd"/>
    </w:p>
    <w:p w14:paraId="4C7D4DAA" w14:textId="475AE7AB" w:rsidR="00633323" w:rsidRPr="00E76719" w:rsidRDefault="00633323" w:rsidP="00BE7935">
      <w:pPr>
        <w:autoSpaceDE w:val="0"/>
        <w:autoSpaceDN w:val="0"/>
        <w:adjustRightInd w:val="0"/>
        <w:spacing w:after="0" w:line="360" w:lineRule="auto"/>
        <w:contextualSpacing/>
        <w:jc w:val="both"/>
        <w:rPr>
          <w:rFonts w:ascii="Times New Roman" w:eastAsiaTheme="minorEastAsia" w:hAnsi="Times New Roman" w:cs="Times New Roman"/>
          <w:sz w:val="24"/>
          <w:szCs w:val="24"/>
        </w:rPr>
      </w:pPr>
      <w:r w:rsidRPr="00E76719">
        <w:rPr>
          <w:rFonts w:ascii="Times New Roman" w:eastAsiaTheme="minorEastAsia" w:hAnsi="Times New Roman" w:cs="Times New Roman"/>
          <w:sz w:val="24"/>
          <w:szCs w:val="24"/>
        </w:rPr>
        <w:tab/>
        <w:t>Por otra parte, dado que las antenas se implementa</w:t>
      </w:r>
      <w:r w:rsidR="00DB2C2F" w:rsidRPr="00E76719">
        <w:rPr>
          <w:rFonts w:ascii="Times New Roman" w:eastAsiaTheme="minorEastAsia" w:hAnsi="Times New Roman" w:cs="Times New Roman"/>
          <w:sz w:val="24"/>
          <w:szCs w:val="24"/>
        </w:rPr>
        <w:t>ron</w:t>
      </w:r>
      <w:r w:rsidRPr="00E76719">
        <w:rPr>
          <w:rFonts w:ascii="Times New Roman" w:eastAsiaTheme="minorEastAsia" w:hAnsi="Times New Roman" w:cs="Times New Roman"/>
          <w:sz w:val="24"/>
          <w:szCs w:val="24"/>
        </w:rPr>
        <w:t xml:space="preserve"> en vidrio</w:t>
      </w:r>
      <w:r w:rsidR="00DB2C2F" w:rsidRPr="00E76719">
        <w:rPr>
          <w:rFonts w:ascii="Times New Roman" w:eastAsiaTheme="minorEastAsia" w:hAnsi="Times New Roman" w:cs="Times New Roman"/>
          <w:sz w:val="24"/>
          <w:szCs w:val="24"/>
        </w:rPr>
        <w:t xml:space="preserve">, se previó </w:t>
      </w:r>
      <w:r w:rsidRPr="00E76719">
        <w:rPr>
          <w:rFonts w:ascii="Times New Roman" w:eastAsiaTheme="minorEastAsia" w:hAnsi="Times New Roman" w:cs="Times New Roman"/>
          <w:sz w:val="24"/>
          <w:szCs w:val="24"/>
        </w:rPr>
        <w:t>que las técnicas de suministro de energía evit</w:t>
      </w:r>
      <w:r w:rsidR="00DB2C2F" w:rsidRPr="00E76719">
        <w:rPr>
          <w:rFonts w:ascii="Times New Roman" w:eastAsiaTheme="minorEastAsia" w:hAnsi="Times New Roman" w:cs="Times New Roman"/>
          <w:sz w:val="24"/>
          <w:szCs w:val="24"/>
        </w:rPr>
        <w:t>aran</w:t>
      </w:r>
      <w:r w:rsidRPr="00E76719">
        <w:rPr>
          <w:rFonts w:ascii="Times New Roman" w:eastAsiaTheme="minorEastAsia" w:hAnsi="Times New Roman" w:cs="Times New Roman"/>
          <w:sz w:val="24"/>
          <w:szCs w:val="24"/>
        </w:rPr>
        <w:t xml:space="preserve"> la perforación</w:t>
      </w:r>
      <w:r w:rsidR="00DB2C2F" w:rsidRPr="00E76719">
        <w:rPr>
          <w:rFonts w:ascii="Times New Roman" w:eastAsiaTheme="minorEastAsia" w:hAnsi="Times New Roman" w:cs="Times New Roman"/>
          <w:sz w:val="24"/>
          <w:szCs w:val="24"/>
        </w:rPr>
        <w:t>, por lo que el</w:t>
      </w:r>
      <w:r w:rsidRPr="00E76719">
        <w:rPr>
          <w:rFonts w:ascii="Times New Roman" w:eastAsiaTheme="minorEastAsia" w:hAnsi="Times New Roman" w:cs="Times New Roman"/>
          <w:sz w:val="24"/>
          <w:szCs w:val="24"/>
        </w:rPr>
        <w:t xml:space="preserve"> diseñ</w:t>
      </w:r>
      <w:r w:rsidR="00DB2C2F" w:rsidRPr="00E76719">
        <w:rPr>
          <w:rFonts w:ascii="Times New Roman" w:eastAsiaTheme="minorEastAsia" w:hAnsi="Times New Roman" w:cs="Times New Roman"/>
          <w:sz w:val="24"/>
          <w:szCs w:val="24"/>
        </w:rPr>
        <w:t xml:space="preserve">o de cada una consideró </w:t>
      </w:r>
      <w:r w:rsidRPr="00E76719">
        <w:rPr>
          <w:rFonts w:ascii="Times New Roman" w:eastAsiaTheme="minorEastAsia" w:hAnsi="Times New Roman" w:cs="Times New Roman"/>
          <w:sz w:val="24"/>
          <w:szCs w:val="24"/>
        </w:rPr>
        <w:t>este aspecto.</w:t>
      </w:r>
    </w:p>
    <w:p w14:paraId="2E3467F6" w14:textId="2B07AAF3" w:rsidR="00633323" w:rsidRPr="00E76719" w:rsidRDefault="00633323" w:rsidP="00BE7935">
      <w:pPr>
        <w:autoSpaceDE w:val="0"/>
        <w:autoSpaceDN w:val="0"/>
        <w:adjustRightInd w:val="0"/>
        <w:spacing w:after="0" w:line="360" w:lineRule="auto"/>
        <w:contextualSpacing/>
        <w:jc w:val="both"/>
        <w:rPr>
          <w:rFonts w:ascii="Times New Roman" w:eastAsiaTheme="minorEastAsia" w:hAnsi="Times New Roman" w:cs="Times New Roman"/>
          <w:sz w:val="24"/>
          <w:szCs w:val="24"/>
        </w:rPr>
      </w:pPr>
      <w:r w:rsidRPr="00E76719">
        <w:rPr>
          <w:rFonts w:ascii="Times New Roman" w:eastAsiaTheme="minorEastAsia" w:hAnsi="Times New Roman" w:cs="Times New Roman"/>
          <w:sz w:val="24"/>
          <w:szCs w:val="24"/>
        </w:rPr>
        <w:tab/>
        <w:t xml:space="preserve">Para determinar las características de desempeño se </w:t>
      </w:r>
      <w:r w:rsidR="006972F4" w:rsidRPr="00E76719">
        <w:rPr>
          <w:rFonts w:ascii="Times New Roman" w:eastAsiaTheme="minorEastAsia" w:hAnsi="Times New Roman" w:cs="Times New Roman"/>
          <w:sz w:val="24"/>
          <w:szCs w:val="24"/>
        </w:rPr>
        <w:t>buscó</w:t>
      </w:r>
      <w:r w:rsidRPr="00E76719">
        <w:rPr>
          <w:rFonts w:ascii="Times New Roman" w:eastAsiaTheme="minorEastAsia" w:hAnsi="Times New Roman" w:cs="Times New Roman"/>
          <w:sz w:val="24"/>
          <w:szCs w:val="24"/>
        </w:rPr>
        <w:t xml:space="preserve"> que la antena t</w:t>
      </w:r>
      <w:r w:rsidR="006972F4" w:rsidRPr="00E76719">
        <w:rPr>
          <w:rFonts w:ascii="Times New Roman" w:eastAsiaTheme="minorEastAsia" w:hAnsi="Times New Roman" w:cs="Times New Roman"/>
          <w:sz w:val="24"/>
          <w:szCs w:val="24"/>
        </w:rPr>
        <w:t>uviera</w:t>
      </w:r>
      <w:r w:rsidRPr="00E76719">
        <w:rPr>
          <w:rFonts w:ascii="Times New Roman" w:eastAsiaTheme="minorEastAsia" w:hAnsi="Times New Roman" w:cs="Times New Roman"/>
          <w:sz w:val="24"/>
          <w:szCs w:val="24"/>
        </w:rPr>
        <w:t xml:space="preserve"> un valor de</w:t>
      </w:r>
      <w:r w:rsidR="006972F4" w:rsidRPr="00E76719">
        <w:rPr>
          <w:rFonts w:ascii="Times New Roman" w:eastAsiaTheme="minorEastAsia" w:hAnsi="Times New Roman" w:cs="Times New Roman"/>
          <w:sz w:val="24"/>
          <w:szCs w:val="24"/>
        </w:rPr>
        <w:t xml:space="preserve"> magnitud de coeficiente de reflexión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11</m:t>
                </m:r>
              </m:sub>
            </m:sSub>
          </m:e>
        </m:d>
        <m:r>
          <w:rPr>
            <w:rFonts w:ascii="Cambria Math" w:eastAsiaTheme="minorEastAsia" w:hAnsi="Cambria Math" w:cs="Times New Roman"/>
            <w:sz w:val="24"/>
            <w:szCs w:val="24"/>
          </w:rPr>
          <m:t>=-10</m:t>
        </m:r>
        <m:r>
          <m:rPr>
            <m:sty m:val="p"/>
          </m:rPr>
          <w:rPr>
            <w:rFonts w:ascii="Cambria Math" w:eastAsiaTheme="minorEastAsia" w:hAnsi="Cambria Math" w:cs="Times New Roman"/>
            <w:sz w:val="24"/>
            <w:szCs w:val="24"/>
          </w:rPr>
          <m:t>dB</m:t>
        </m:r>
      </m:oMath>
      <w:r w:rsidR="00A45AF9" w:rsidRPr="00E76719">
        <w:rPr>
          <w:rFonts w:ascii="Times New Roman" w:eastAsiaTheme="minorEastAsia" w:hAnsi="Times New Roman" w:cs="Times New Roman"/>
          <w:iCs/>
          <w:sz w:val="24"/>
          <w:szCs w:val="24"/>
        </w:rPr>
        <w:t>,</w:t>
      </w:r>
      <w:r w:rsidRPr="00E76719">
        <w:rPr>
          <w:rFonts w:ascii="Times New Roman" w:eastAsiaTheme="minorEastAsia" w:hAnsi="Times New Roman" w:cs="Times New Roman"/>
          <w:sz w:val="24"/>
          <w:szCs w:val="24"/>
        </w:rPr>
        <w:t xml:space="preserve"> </w:t>
      </w:r>
      <w:r w:rsidR="006972F4" w:rsidRPr="00E76719">
        <w:rPr>
          <w:rFonts w:ascii="Times New Roman" w:eastAsiaTheme="minorEastAsia" w:hAnsi="Times New Roman" w:cs="Times New Roman"/>
          <w:sz w:val="24"/>
          <w:szCs w:val="24"/>
        </w:rPr>
        <w:t>o menor</w:t>
      </w:r>
      <w:r w:rsidR="00DB2C2F" w:rsidRPr="00E76719">
        <w:rPr>
          <w:rFonts w:ascii="Times New Roman" w:eastAsiaTheme="minorEastAsia" w:hAnsi="Times New Roman" w:cs="Times New Roman"/>
          <w:sz w:val="24"/>
          <w:szCs w:val="24"/>
        </w:rPr>
        <w:t>; además,</w:t>
      </w:r>
      <w:r w:rsidR="006972F4" w:rsidRPr="00E76719">
        <w:rPr>
          <w:rFonts w:ascii="Times New Roman" w:eastAsiaTheme="minorEastAsia" w:hAnsi="Times New Roman" w:cs="Times New Roman"/>
          <w:sz w:val="24"/>
          <w:szCs w:val="24"/>
        </w:rPr>
        <w:t xml:space="preserve"> </w:t>
      </w:r>
      <w:r w:rsidR="00A45AF9" w:rsidRPr="00E76719">
        <w:rPr>
          <w:rFonts w:ascii="Times New Roman" w:eastAsiaTheme="minorEastAsia" w:hAnsi="Times New Roman" w:cs="Times New Roman"/>
          <w:sz w:val="24"/>
          <w:szCs w:val="24"/>
        </w:rPr>
        <w:t xml:space="preserve">en la banda ISM de 2.4 GHz </w:t>
      </w:r>
      <w:r w:rsidR="006972F4" w:rsidRPr="00E76719">
        <w:rPr>
          <w:rFonts w:ascii="Times New Roman" w:eastAsiaTheme="minorEastAsia" w:hAnsi="Times New Roman" w:cs="Times New Roman"/>
          <w:sz w:val="24"/>
          <w:szCs w:val="24"/>
        </w:rPr>
        <w:t>se determinaron la</w:t>
      </w:r>
      <w:r w:rsidRPr="00E76719">
        <w:rPr>
          <w:rFonts w:ascii="Times New Roman" w:eastAsiaTheme="minorEastAsia" w:hAnsi="Times New Roman" w:cs="Times New Roman"/>
          <w:sz w:val="24"/>
          <w:szCs w:val="24"/>
        </w:rPr>
        <w:t>s dimensiones físicas</w:t>
      </w:r>
      <w:r w:rsidR="00A45AF9" w:rsidRPr="00E76719">
        <w:rPr>
          <w:rFonts w:ascii="Times New Roman" w:eastAsiaTheme="minorEastAsia" w:hAnsi="Times New Roman" w:cs="Times New Roman"/>
          <w:sz w:val="24"/>
          <w:szCs w:val="24"/>
        </w:rPr>
        <w:t xml:space="preserve">, </w:t>
      </w:r>
      <w:r w:rsidRPr="00E76719">
        <w:rPr>
          <w:rFonts w:ascii="Times New Roman" w:eastAsiaTheme="minorEastAsia" w:hAnsi="Times New Roman" w:cs="Times New Roman"/>
          <w:sz w:val="24"/>
          <w:szCs w:val="24"/>
        </w:rPr>
        <w:t>el patrón de radiación</w:t>
      </w:r>
      <w:r w:rsidR="006972F4" w:rsidRPr="00E76719">
        <w:rPr>
          <w:rFonts w:ascii="Times New Roman" w:eastAsiaTheme="minorEastAsia" w:hAnsi="Times New Roman" w:cs="Times New Roman"/>
          <w:sz w:val="24"/>
          <w:szCs w:val="24"/>
        </w:rPr>
        <w:t xml:space="preserve"> resultante</w:t>
      </w:r>
      <w:r w:rsidR="00A45AF9" w:rsidRPr="00E76719">
        <w:rPr>
          <w:rFonts w:ascii="Times New Roman" w:eastAsiaTheme="minorEastAsia" w:hAnsi="Times New Roman" w:cs="Times New Roman"/>
          <w:sz w:val="24"/>
          <w:szCs w:val="24"/>
        </w:rPr>
        <w:t xml:space="preserve"> y el ancho de banda</w:t>
      </w:r>
      <w:r w:rsidRPr="00E76719">
        <w:rPr>
          <w:rFonts w:ascii="Times New Roman" w:eastAsiaTheme="minorEastAsia" w:hAnsi="Times New Roman" w:cs="Times New Roman"/>
          <w:sz w:val="24"/>
          <w:szCs w:val="24"/>
        </w:rPr>
        <w:t xml:space="preserve">. </w:t>
      </w:r>
    </w:p>
    <w:p w14:paraId="04EF6D77" w14:textId="02AECDA3" w:rsidR="00633323" w:rsidRDefault="00633323" w:rsidP="00BE7935">
      <w:pPr>
        <w:autoSpaceDE w:val="0"/>
        <w:autoSpaceDN w:val="0"/>
        <w:adjustRightInd w:val="0"/>
        <w:spacing w:after="0" w:line="360" w:lineRule="auto"/>
        <w:contextualSpacing/>
        <w:jc w:val="both"/>
        <w:rPr>
          <w:rFonts w:ascii="Times New Roman" w:eastAsiaTheme="minorEastAsia" w:hAnsi="Times New Roman" w:cs="Times New Roman"/>
          <w:sz w:val="24"/>
          <w:szCs w:val="24"/>
        </w:rPr>
      </w:pPr>
      <w:r w:rsidRPr="00E76719">
        <w:rPr>
          <w:rFonts w:ascii="Times New Roman" w:eastAsiaTheme="minorEastAsia" w:hAnsi="Times New Roman" w:cs="Times New Roman"/>
          <w:sz w:val="24"/>
          <w:szCs w:val="24"/>
        </w:rPr>
        <w:tab/>
      </w:r>
      <w:r w:rsidR="00DB2C2F" w:rsidRPr="00E76719">
        <w:rPr>
          <w:rFonts w:ascii="Times New Roman" w:eastAsiaTheme="minorEastAsia" w:hAnsi="Times New Roman" w:cs="Times New Roman"/>
          <w:sz w:val="24"/>
          <w:szCs w:val="24"/>
        </w:rPr>
        <w:t>A continuación,</w:t>
      </w:r>
      <w:r w:rsidRPr="00E76719">
        <w:rPr>
          <w:rFonts w:ascii="Times New Roman" w:eastAsiaTheme="minorEastAsia" w:hAnsi="Times New Roman" w:cs="Times New Roman"/>
          <w:sz w:val="24"/>
          <w:szCs w:val="24"/>
        </w:rPr>
        <w:t xml:space="preserve"> se describe el funcionamiento de cada una de las antenas propuestas para este análisis. </w:t>
      </w:r>
    </w:p>
    <w:p w14:paraId="1860316E" w14:textId="77777777" w:rsidR="00BE7935" w:rsidRPr="00E76719" w:rsidRDefault="00BE7935" w:rsidP="00BE7935">
      <w:pPr>
        <w:autoSpaceDE w:val="0"/>
        <w:autoSpaceDN w:val="0"/>
        <w:adjustRightInd w:val="0"/>
        <w:spacing w:after="0" w:line="360" w:lineRule="auto"/>
        <w:contextualSpacing/>
        <w:jc w:val="both"/>
        <w:rPr>
          <w:rFonts w:ascii="Times New Roman" w:eastAsiaTheme="minorEastAsia" w:hAnsi="Times New Roman" w:cs="Times New Roman"/>
          <w:sz w:val="24"/>
          <w:szCs w:val="24"/>
        </w:rPr>
      </w:pPr>
    </w:p>
    <w:p w14:paraId="6D0E2E55" w14:textId="5B38E01F" w:rsidR="00633323" w:rsidRPr="00BE7935" w:rsidRDefault="00633323" w:rsidP="00BE7935">
      <w:pPr>
        <w:autoSpaceDE w:val="0"/>
        <w:autoSpaceDN w:val="0"/>
        <w:adjustRightInd w:val="0"/>
        <w:spacing w:after="0" w:line="360" w:lineRule="auto"/>
        <w:contextualSpacing/>
        <w:jc w:val="center"/>
        <w:rPr>
          <w:rFonts w:ascii="Arial" w:eastAsiaTheme="minorEastAsia" w:hAnsi="Arial" w:cs="Arial"/>
          <w:b/>
          <w:bCs/>
          <w:sz w:val="28"/>
          <w:szCs w:val="28"/>
        </w:rPr>
      </w:pPr>
      <w:r w:rsidRPr="00BE7935">
        <w:rPr>
          <w:rFonts w:ascii="Arial" w:eastAsiaTheme="minorEastAsia" w:hAnsi="Arial" w:cs="Arial"/>
          <w:b/>
          <w:bCs/>
          <w:sz w:val="28"/>
          <w:szCs w:val="28"/>
        </w:rPr>
        <w:t>Antena tipo parche</w:t>
      </w:r>
    </w:p>
    <w:p w14:paraId="36971062" w14:textId="2FFAF9B4" w:rsidR="00A45AF9" w:rsidRPr="00E76719" w:rsidRDefault="00A45AF9" w:rsidP="00BE7935">
      <w:pPr>
        <w:spacing w:after="0" w:line="360" w:lineRule="auto"/>
        <w:ind w:firstLine="708"/>
        <w:contextualSpacing/>
        <w:jc w:val="both"/>
        <w:rPr>
          <w:rFonts w:ascii="Times New Roman" w:hAnsi="Times New Roman" w:cs="Times New Roman"/>
          <w:sz w:val="24"/>
          <w:szCs w:val="24"/>
        </w:rPr>
      </w:pPr>
      <w:r w:rsidRPr="00E76719">
        <w:rPr>
          <w:rFonts w:ascii="Times New Roman" w:hAnsi="Times New Roman" w:cs="Times New Roman"/>
          <w:sz w:val="24"/>
          <w:szCs w:val="24"/>
        </w:rPr>
        <w:t xml:space="preserve">Las antenas impresas de tipo parche, también llamadas antenas </w:t>
      </w:r>
      <w:proofErr w:type="spellStart"/>
      <w:r w:rsidRPr="00E76719">
        <w:rPr>
          <w:rFonts w:ascii="Times New Roman" w:hAnsi="Times New Roman" w:cs="Times New Roman"/>
          <w:i/>
          <w:iCs/>
          <w:sz w:val="24"/>
          <w:szCs w:val="24"/>
        </w:rPr>
        <w:t>microstrip</w:t>
      </w:r>
      <w:proofErr w:type="spellEnd"/>
      <w:r w:rsidRPr="00E76719">
        <w:rPr>
          <w:rFonts w:ascii="Times New Roman" w:hAnsi="Times New Roman" w:cs="Times New Roman"/>
          <w:sz w:val="24"/>
          <w:szCs w:val="24"/>
        </w:rPr>
        <w:t xml:space="preserve"> (microcinta)</w:t>
      </w:r>
      <w:r w:rsidR="00DB2C2F" w:rsidRPr="00E76719">
        <w:rPr>
          <w:rFonts w:ascii="Times New Roman" w:hAnsi="Times New Roman" w:cs="Times New Roman"/>
          <w:sz w:val="24"/>
          <w:szCs w:val="24"/>
        </w:rPr>
        <w:t>,</w:t>
      </w:r>
      <w:r w:rsidRPr="00E76719">
        <w:rPr>
          <w:rFonts w:ascii="Times New Roman" w:hAnsi="Times New Roman" w:cs="Times New Roman"/>
          <w:sz w:val="24"/>
          <w:szCs w:val="24"/>
        </w:rPr>
        <w:t xml:space="preserve"> se diseñan a partir de una sección de línea de transmisión sobre sustrato dieléctrico que se hace operar en resonancia. Las dimensiones se eligen de forma que la estructura disipe la potencia en forma de radiación.</w:t>
      </w:r>
    </w:p>
    <w:p w14:paraId="3F4D4D12" w14:textId="0AC3CFC1" w:rsidR="00664778" w:rsidRDefault="00664778" w:rsidP="00BE7935">
      <w:pPr>
        <w:spacing w:after="0" w:line="360" w:lineRule="auto"/>
        <w:ind w:firstLine="708"/>
        <w:contextualSpacing/>
        <w:jc w:val="both"/>
        <w:rPr>
          <w:rFonts w:ascii="Times New Roman" w:hAnsi="Times New Roman" w:cs="Times New Roman"/>
          <w:sz w:val="24"/>
          <w:szCs w:val="24"/>
        </w:rPr>
      </w:pPr>
      <w:r w:rsidRPr="00E76719">
        <w:rPr>
          <w:rFonts w:ascii="Times New Roman" w:hAnsi="Times New Roman" w:cs="Times New Roman"/>
          <w:sz w:val="24"/>
          <w:szCs w:val="24"/>
        </w:rPr>
        <w:t>Una antena parche</w:t>
      </w:r>
      <w:r w:rsidR="00DB2C2F" w:rsidRPr="00E76719">
        <w:rPr>
          <w:rFonts w:ascii="Times New Roman" w:hAnsi="Times New Roman" w:cs="Times New Roman"/>
          <w:sz w:val="24"/>
          <w:szCs w:val="24"/>
        </w:rPr>
        <w:t>,</w:t>
      </w:r>
      <w:r w:rsidRPr="00E76719">
        <w:rPr>
          <w:rFonts w:ascii="Times New Roman" w:hAnsi="Times New Roman" w:cs="Times New Roman"/>
          <w:sz w:val="24"/>
          <w:szCs w:val="24"/>
        </w:rPr>
        <w:t xml:space="preserve"> en su forma más simple, </w:t>
      </w:r>
      <w:r w:rsidR="00DB2C2F" w:rsidRPr="00E76719">
        <w:rPr>
          <w:rFonts w:ascii="Times New Roman" w:hAnsi="Times New Roman" w:cs="Times New Roman"/>
          <w:sz w:val="24"/>
          <w:szCs w:val="24"/>
        </w:rPr>
        <w:t>tiene</w:t>
      </w:r>
      <w:r w:rsidRPr="00E76719">
        <w:rPr>
          <w:rFonts w:ascii="Times New Roman" w:hAnsi="Times New Roman" w:cs="Times New Roman"/>
          <w:sz w:val="24"/>
          <w:szCs w:val="24"/>
        </w:rPr>
        <w:t xml:space="preserve"> un parche radiante en un lado de un sustrato dieléctrico y un plano de tierra en el otro. La </w:t>
      </w:r>
      <w:r w:rsidRPr="00E76719">
        <w:rPr>
          <w:rFonts w:ascii="Times New Roman" w:hAnsi="Times New Roman" w:cs="Times New Roman"/>
          <w:sz w:val="24"/>
          <w:szCs w:val="24"/>
        </w:rPr>
        <w:fldChar w:fldCharType="begin"/>
      </w:r>
      <w:r w:rsidRPr="00E76719">
        <w:rPr>
          <w:rFonts w:ascii="Times New Roman" w:hAnsi="Times New Roman" w:cs="Times New Roman"/>
          <w:sz w:val="24"/>
          <w:szCs w:val="24"/>
        </w:rPr>
        <w:instrText xml:space="preserve"> REF _Ref231034812 \h  \* MERGEFORMAT </w:instrText>
      </w:r>
      <w:r w:rsidRPr="00E76719">
        <w:rPr>
          <w:rFonts w:ascii="Times New Roman" w:hAnsi="Times New Roman" w:cs="Times New Roman"/>
          <w:sz w:val="24"/>
          <w:szCs w:val="24"/>
        </w:rPr>
      </w:r>
      <w:r w:rsidRPr="00E76719">
        <w:rPr>
          <w:rFonts w:ascii="Times New Roman" w:hAnsi="Times New Roman" w:cs="Times New Roman"/>
          <w:sz w:val="24"/>
          <w:szCs w:val="24"/>
        </w:rPr>
        <w:fldChar w:fldCharType="separate"/>
      </w:r>
      <w:r w:rsidR="00DB2C2F" w:rsidRPr="00E76719">
        <w:rPr>
          <w:rFonts w:ascii="Times New Roman" w:hAnsi="Times New Roman" w:cs="Times New Roman"/>
          <w:sz w:val="24"/>
          <w:szCs w:val="24"/>
        </w:rPr>
        <w:t>f</w:t>
      </w:r>
      <w:r w:rsidRPr="00E76719">
        <w:rPr>
          <w:rFonts w:ascii="Times New Roman" w:hAnsi="Times New Roman" w:cs="Times New Roman"/>
          <w:sz w:val="24"/>
          <w:szCs w:val="24"/>
        </w:rPr>
        <w:t xml:space="preserve">igura </w:t>
      </w:r>
      <w:r w:rsidRPr="00E76719">
        <w:rPr>
          <w:rFonts w:ascii="Times New Roman" w:hAnsi="Times New Roman" w:cs="Times New Roman"/>
          <w:noProof/>
          <w:sz w:val="24"/>
          <w:szCs w:val="24"/>
        </w:rPr>
        <w:t>1</w:t>
      </w:r>
      <w:r w:rsidRPr="00E76719">
        <w:rPr>
          <w:rFonts w:ascii="Times New Roman" w:hAnsi="Times New Roman" w:cs="Times New Roman"/>
          <w:sz w:val="24"/>
          <w:szCs w:val="24"/>
        </w:rPr>
        <w:fldChar w:fldCharType="end"/>
      </w:r>
      <w:r w:rsidRPr="00E76719">
        <w:rPr>
          <w:rFonts w:ascii="Times New Roman" w:hAnsi="Times New Roman" w:cs="Times New Roman"/>
          <w:sz w:val="24"/>
          <w:szCs w:val="24"/>
        </w:rPr>
        <w:t xml:space="preserve"> muestra la estructura de una antena en forma rectangular.</w:t>
      </w:r>
    </w:p>
    <w:p w14:paraId="341D5F65" w14:textId="77777777" w:rsidR="00BE7935" w:rsidRDefault="00BE7935" w:rsidP="00BE7935">
      <w:pPr>
        <w:spacing w:after="0" w:line="360" w:lineRule="auto"/>
        <w:ind w:firstLine="708"/>
        <w:contextualSpacing/>
        <w:jc w:val="both"/>
        <w:rPr>
          <w:rFonts w:ascii="Times New Roman" w:hAnsi="Times New Roman" w:cs="Times New Roman"/>
          <w:sz w:val="24"/>
          <w:szCs w:val="24"/>
        </w:rPr>
      </w:pPr>
    </w:p>
    <w:p w14:paraId="1348BFB9" w14:textId="77777777" w:rsidR="00BE7935" w:rsidRDefault="00BE7935" w:rsidP="00BE7935">
      <w:pPr>
        <w:spacing w:after="0" w:line="360" w:lineRule="auto"/>
        <w:ind w:firstLine="708"/>
        <w:contextualSpacing/>
        <w:jc w:val="both"/>
        <w:rPr>
          <w:rFonts w:ascii="Times New Roman" w:hAnsi="Times New Roman" w:cs="Times New Roman"/>
          <w:sz w:val="24"/>
          <w:szCs w:val="24"/>
        </w:rPr>
      </w:pPr>
    </w:p>
    <w:p w14:paraId="6E96BE09" w14:textId="77777777" w:rsidR="00BE7935" w:rsidRDefault="00BE7935" w:rsidP="00BE7935">
      <w:pPr>
        <w:spacing w:after="0" w:line="360" w:lineRule="auto"/>
        <w:ind w:firstLine="708"/>
        <w:contextualSpacing/>
        <w:jc w:val="both"/>
        <w:rPr>
          <w:rFonts w:ascii="Times New Roman" w:hAnsi="Times New Roman" w:cs="Times New Roman"/>
          <w:sz w:val="24"/>
          <w:szCs w:val="24"/>
        </w:rPr>
      </w:pPr>
    </w:p>
    <w:p w14:paraId="0D99930B" w14:textId="77777777" w:rsidR="00BE7935" w:rsidRPr="00E76719" w:rsidRDefault="00BE7935" w:rsidP="00BE7935">
      <w:pPr>
        <w:spacing w:after="0" w:line="360" w:lineRule="auto"/>
        <w:ind w:firstLine="708"/>
        <w:contextualSpacing/>
        <w:jc w:val="both"/>
        <w:rPr>
          <w:rFonts w:ascii="Times New Roman" w:hAnsi="Times New Roman" w:cs="Times New Roman"/>
          <w:sz w:val="24"/>
          <w:szCs w:val="24"/>
        </w:rPr>
      </w:pPr>
    </w:p>
    <w:p w14:paraId="762252E0" w14:textId="1DD247E0" w:rsidR="00DB2C2F" w:rsidRPr="00E76719" w:rsidRDefault="00DB2C2F" w:rsidP="00BE7935">
      <w:pPr>
        <w:pStyle w:val="Descripcin"/>
        <w:spacing w:after="0" w:line="360" w:lineRule="auto"/>
        <w:contextualSpacing/>
        <w:rPr>
          <w:rFonts w:ascii="Times New Roman" w:hAnsi="Times New Roman" w:cs="Times New Roman"/>
          <w:szCs w:val="24"/>
        </w:rPr>
      </w:pPr>
      <w:bookmarkStart w:id="2" w:name="_Ref231034812"/>
      <w:bookmarkStart w:id="3" w:name="_Toc235603500"/>
      <w:r w:rsidRPr="00E76719">
        <w:rPr>
          <w:rFonts w:ascii="Times New Roman" w:hAnsi="Times New Roman" w:cs="Times New Roman"/>
          <w:b/>
          <w:bCs w:val="0"/>
          <w:szCs w:val="24"/>
        </w:rPr>
        <w:lastRenderedPageBreak/>
        <w:t xml:space="preserve">Figura </w:t>
      </w:r>
      <w:r w:rsidRPr="00E76719">
        <w:rPr>
          <w:rFonts w:ascii="Times New Roman" w:hAnsi="Times New Roman" w:cs="Times New Roman"/>
          <w:b/>
          <w:bCs w:val="0"/>
          <w:szCs w:val="24"/>
        </w:rPr>
        <w:fldChar w:fldCharType="begin"/>
      </w:r>
      <w:r w:rsidRPr="00E76719">
        <w:rPr>
          <w:rFonts w:ascii="Times New Roman" w:hAnsi="Times New Roman" w:cs="Times New Roman"/>
          <w:b/>
          <w:bCs w:val="0"/>
          <w:szCs w:val="24"/>
        </w:rPr>
        <w:instrText xml:space="preserve"> SEQ Figura \* ARABIC </w:instrText>
      </w:r>
      <w:r w:rsidRPr="00E76719">
        <w:rPr>
          <w:rFonts w:ascii="Times New Roman" w:hAnsi="Times New Roman" w:cs="Times New Roman"/>
          <w:b/>
          <w:bCs w:val="0"/>
          <w:szCs w:val="24"/>
        </w:rPr>
        <w:fldChar w:fldCharType="separate"/>
      </w:r>
      <w:r w:rsidRPr="00E76719">
        <w:rPr>
          <w:rFonts w:ascii="Times New Roman" w:hAnsi="Times New Roman" w:cs="Times New Roman"/>
          <w:b/>
          <w:bCs w:val="0"/>
          <w:noProof/>
          <w:szCs w:val="24"/>
        </w:rPr>
        <w:t>1</w:t>
      </w:r>
      <w:r w:rsidRPr="00E76719">
        <w:rPr>
          <w:rFonts w:ascii="Times New Roman" w:hAnsi="Times New Roman" w:cs="Times New Roman"/>
          <w:b/>
          <w:bCs w:val="0"/>
          <w:noProof/>
          <w:szCs w:val="24"/>
        </w:rPr>
        <w:fldChar w:fldCharType="end"/>
      </w:r>
      <w:bookmarkEnd w:id="2"/>
      <w:r w:rsidRPr="00E76719">
        <w:rPr>
          <w:rFonts w:ascii="Times New Roman" w:hAnsi="Times New Roman" w:cs="Times New Roman"/>
          <w:b/>
          <w:bCs w:val="0"/>
          <w:noProof/>
          <w:szCs w:val="24"/>
        </w:rPr>
        <w:t>.</w:t>
      </w:r>
      <w:r w:rsidRPr="00E76719">
        <w:rPr>
          <w:rFonts w:ascii="Times New Roman" w:hAnsi="Times New Roman" w:cs="Times New Roman"/>
          <w:szCs w:val="24"/>
        </w:rPr>
        <w:t xml:space="preserve"> Antena parche rectangular</w:t>
      </w:r>
      <w:bookmarkEnd w:id="3"/>
    </w:p>
    <w:p w14:paraId="7AAFEED4" w14:textId="3D55178D" w:rsidR="00DB2C2F" w:rsidRPr="00E76719" w:rsidRDefault="00664778" w:rsidP="00BE7935">
      <w:pPr>
        <w:spacing w:after="0" w:line="360" w:lineRule="auto"/>
        <w:contextualSpacing/>
        <w:jc w:val="center"/>
        <w:rPr>
          <w:rFonts w:ascii="Times New Roman" w:hAnsi="Times New Roman" w:cs="Times New Roman"/>
          <w:sz w:val="24"/>
          <w:szCs w:val="24"/>
        </w:rPr>
      </w:pPr>
      <w:r w:rsidRPr="00E76719">
        <w:rPr>
          <w:rFonts w:ascii="Times New Roman" w:hAnsi="Times New Roman" w:cs="Times New Roman"/>
          <w:noProof/>
          <w:sz w:val="24"/>
          <w:szCs w:val="24"/>
          <w:lang w:eastAsia="es-MX"/>
        </w:rPr>
        <w:drawing>
          <wp:inline distT="0" distB="0" distL="0" distR="0" wp14:anchorId="6CB11070" wp14:editId="5FD09A89">
            <wp:extent cx="3747259" cy="1572991"/>
            <wp:effectExtent l="19050" t="0" r="5591" b="0"/>
            <wp:docPr id="41" name="Imagen 4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Diagrama&#10;&#10;Descripción generada automáticamente"/>
                    <pic:cNvPicPr>
                      <a:picLocks noChangeAspect="1" noChangeArrowheads="1"/>
                    </pic:cNvPicPr>
                  </pic:nvPicPr>
                  <pic:blipFill>
                    <a:blip r:embed="rId8"/>
                    <a:srcRect/>
                    <a:stretch>
                      <a:fillRect/>
                    </a:stretch>
                  </pic:blipFill>
                  <pic:spPr bwMode="auto">
                    <a:xfrm>
                      <a:off x="0" y="0"/>
                      <a:ext cx="3747382" cy="1573043"/>
                    </a:xfrm>
                    <a:prstGeom prst="rect">
                      <a:avLst/>
                    </a:prstGeom>
                    <a:noFill/>
                    <a:ln w="9525">
                      <a:noFill/>
                      <a:miter lim="800000"/>
                      <a:headEnd/>
                      <a:tailEnd/>
                    </a:ln>
                  </pic:spPr>
                </pic:pic>
              </a:graphicData>
            </a:graphic>
          </wp:inline>
        </w:drawing>
      </w:r>
    </w:p>
    <w:p w14:paraId="030D81F1" w14:textId="126C08E5" w:rsidR="006D172D" w:rsidRPr="00E76719" w:rsidRDefault="00664778" w:rsidP="00BE7935">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E76719">
        <w:rPr>
          <w:rFonts w:ascii="Times New Roman" w:hAnsi="Times New Roman" w:cs="Times New Roman"/>
          <w:sz w:val="24"/>
          <w:szCs w:val="24"/>
        </w:rPr>
        <w:t>La eficiencia de la radiación de una antena parche depende en gran medida de la</w:t>
      </w:r>
      <w:r w:rsidR="00A45AF9" w:rsidRPr="00E76719">
        <w:rPr>
          <w:rFonts w:ascii="Times New Roman" w:hAnsi="Times New Roman" w:cs="Times New Roman"/>
          <w:sz w:val="24"/>
          <w:szCs w:val="24"/>
        </w:rPr>
        <w:t>s</w:t>
      </w:r>
      <w:r w:rsidRPr="00E76719">
        <w:rPr>
          <w:rFonts w:ascii="Times New Roman" w:hAnsi="Times New Roman" w:cs="Times New Roman"/>
          <w:sz w:val="24"/>
          <w:szCs w:val="24"/>
        </w:rPr>
        <w:t xml:space="preserve"> </w:t>
      </w:r>
      <w:r w:rsidR="00A45AF9" w:rsidRPr="00E76719">
        <w:rPr>
          <w:rFonts w:ascii="Times New Roman" w:hAnsi="Times New Roman" w:cs="Times New Roman"/>
          <w:sz w:val="24"/>
          <w:szCs w:val="24"/>
        </w:rPr>
        <w:t>pérdidas</w:t>
      </w:r>
      <w:r w:rsidRPr="00E76719">
        <w:rPr>
          <w:rFonts w:ascii="Times New Roman" w:hAnsi="Times New Roman" w:cs="Times New Roman"/>
          <w:sz w:val="24"/>
          <w:szCs w:val="24"/>
        </w:rPr>
        <w:t xml:space="preserve"> del dieléctrico. </w:t>
      </w:r>
      <w:r w:rsidR="00180FB8" w:rsidRPr="00E76719">
        <w:rPr>
          <w:rFonts w:ascii="Times New Roman" w:hAnsi="Times New Roman" w:cs="Times New Roman"/>
          <w:sz w:val="24"/>
          <w:szCs w:val="24"/>
        </w:rPr>
        <w:t>La antena</w:t>
      </w:r>
      <w:r w:rsidR="002A17FE" w:rsidRPr="00E76719">
        <w:rPr>
          <w:rFonts w:ascii="Times New Roman" w:hAnsi="Times New Roman" w:cs="Times New Roman"/>
          <w:sz w:val="24"/>
          <w:szCs w:val="24"/>
        </w:rPr>
        <w:t xml:space="preserve"> parche</w:t>
      </w:r>
      <w:r w:rsidR="00180FB8" w:rsidRPr="00E76719">
        <w:rPr>
          <w:rFonts w:ascii="Times New Roman" w:hAnsi="Times New Roman" w:cs="Times New Roman"/>
          <w:sz w:val="24"/>
          <w:szCs w:val="24"/>
        </w:rPr>
        <w:t xml:space="preserve"> se </w:t>
      </w:r>
      <w:r w:rsidR="002131C0" w:rsidRPr="00E76719">
        <w:rPr>
          <w:rFonts w:ascii="Times New Roman" w:hAnsi="Times New Roman" w:cs="Times New Roman"/>
          <w:sz w:val="24"/>
          <w:szCs w:val="24"/>
        </w:rPr>
        <w:t>diseñó</w:t>
      </w:r>
      <w:r w:rsidR="00180FB8" w:rsidRPr="00E76719">
        <w:rPr>
          <w:rFonts w:ascii="Times New Roman" w:hAnsi="Times New Roman" w:cs="Times New Roman"/>
          <w:sz w:val="24"/>
          <w:szCs w:val="24"/>
        </w:rPr>
        <w:t xml:space="preserve"> para que oper</w:t>
      </w:r>
      <w:r w:rsidR="00DB2C2F" w:rsidRPr="00E76719">
        <w:rPr>
          <w:rFonts w:ascii="Times New Roman" w:hAnsi="Times New Roman" w:cs="Times New Roman"/>
          <w:sz w:val="24"/>
          <w:szCs w:val="24"/>
        </w:rPr>
        <w:t>ara</w:t>
      </w:r>
      <w:r w:rsidR="00180FB8" w:rsidRPr="00E76719">
        <w:rPr>
          <w:rFonts w:ascii="Times New Roman" w:hAnsi="Times New Roman" w:cs="Times New Roman"/>
          <w:sz w:val="24"/>
          <w:szCs w:val="24"/>
        </w:rPr>
        <w:t xml:space="preserve"> </w:t>
      </w:r>
      <w:r w:rsidR="002131C0" w:rsidRPr="00E76719">
        <w:rPr>
          <w:rFonts w:ascii="Times New Roman" w:hAnsi="Times New Roman" w:cs="Times New Roman"/>
          <w:sz w:val="24"/>
          <w:szCs w:val="24"/>
        </w:rPr>
        <w:t>e</w:t>
      </w:r>
      <w:r w:rsidR="00180FB8" w:rsidRPr="00E76719">
        <w:rPr>
          <w:rFonts w:ascii="Times New Roman" w:hAnsi="Times New Roman" w:cs="Times New Roman"/>
          <w:sz w:val="24"/>
          <w:szCs w:val="24"/>
        </w:rPr>
        <w:t>n la banda de 2.4</w:t>
      </w:r>
      <w:r w:rsidR="00DB2C2F" w:rsidRPr="00E76719">
        <w:rPr>
          <w:rFonts w:ascii="Times New Roman" w:hAnsi="Times New Roman" w:cs="Times New Roman"/>
          <w:sz w:val="24"/>
          <w:szCs w:val="24"/>
        </w:rPr>
        <w:t> </w:t>
      </w:r>
      <w:r w:rsidR="00180FB8" w:rsidRPr="00E76719">
        <w:rPr>
          <w:rFonts w:ascii="Times New Roman" w:hAnsi="Times New Roman" w:cs="Times New Roman"/>
          <w:sz w:val="24"/>
          <w:szCs w:val="24"/>
        </w:rPr>
        <w:t>GHz</w:t>
      </w:r>
      <w:r w:rsidR="00A45AF9" w:rsidRPr="00E76719">
        <w:rPr>
          <w:rFonts w:ascii="Times New Roman" w:hAnsi="Times New Roman" w:cs="Times New Roman"/>
          <w:sz w:val="24"/>
          <w:szCs w:val="24"/>
        </w:rPr>
        <w:t xml:space="preserve"> usando las ecuaciones proporcionadas por </w:t>
      </w:r>
      <w:proofErr w:type="spellStart"/>
      <w:r w:rsidR="00A45AF9" w:rsidRPr="00E76719">
        <w:rPr>
          <w:rFonts w:ascii="Times New Roman" w:hAnsi="Times New Roman" w:cs="Times New Roman"/>
          <w:sz w:val="24"/>
          <w:szCs w:val="24"/>
        </w:rPr>
        <w:t>Balanis</w:t>
      </w:r>
      <w:proofErr w:type="spellEnd"/>
      <w:r w:rsidR="00A45AF9" w:rsidRPr="00E76719">
        <w:rPr>
          <w:rFonts w:ascii="Times New Roman" w:hAnsi="Times New Roman" w:cs="Times New Roman"/>
          <w:sz w:val="24"/>
          <w:szCs w:val="24"/>
        </w:rPr>
        <w:t xml:space="preserve"> (2016).</w:t>
      </w:r>
      <w:r w:rsidR="00180FB8" w:rsidRPr="00E76719">
        <w:rPr>
          <w:rFonts w:ascii="Times New Roman" w:hAnsi="Times New Roman" w:cs="Times New Roman"/>
          <w:sz w:val="24"/>
          <w:szCs w:val="24"/>
        </w:rPr>
        <w:t xml:space="preserve"> </w:t>
      </w:r>
      <w:r w:rsidR="00A45AF9" w:rsidRPr="00E76719">
        <w:rPr>
          <w:rFonts w:ascii="Times New Roman" w:hAnsi="Times New Roman" w:cs="Times New Roman"/>
          <w:sz w:val="24"/>
          <w:szCs w:val="24"/>
        </w:rPr>
        <w:t>L</w:t>
      </w:r>
      <w:r w:rsidR="00180FB8" w:rsidRPr="00E76719">
        <w:rPr>
          <w:rFonts w:ascii="Times New Roman" w:hAnsi="Times New Roman" w:cs="Times New Roman"/>
          <w:sz w:val="24"/>
          <w:szCs w:val="24"/>
        </w:rPr>
        <w:t xml:space="preserve">as </w:t>
      </w:r>
      <w:r w:rsidR="00022331" w:rsidRPr="00E76719">
        <w:rPr>
          <w:rFonts w:ascii="Times New Roman" w:hAnsi="Times New Roman" w:cs="Times New Roman"/>
          <w:sz w:val="24"/>
          <w:szCs w:val="24"/>
        </w:rPr>
        <w:t>dimensiones físicas</w:t>
      </w:r>
      <w:r w:rsidR="00180FB8" w:rsidRPr="00E76719">
        <w:rPr>
          <w:rFonts w:ascii="Times New Roman" w:hAnsi="Times New Roman" w:cs="Times New Roman"/>
          <w:sz w:val="24"/>
          <w:szCs w:val="24"/>
        </w:rPr>
        <w:t xml:space="preserve"> de la antena propuesta </w:t>
      </w:r>
      <w:r w:rsidR="00DB2C2F" w:rsidRPr="00E76719">
        <w:rPr>
          <w:rFonts w:ascii="Times New Roman" w:hAnsi="Times New Roman" w:cs="Times New Roman"/>
          <w:sz w:val="24"/>
          <w:szCs w:val="24"/>
        </w:rPr>
        <w:t>fueron</w:t>
      </w:r>
      <w:r w:rsidR="00180FB8" w:rsidRPr="00E76719">
        <w:rPr>
          <w:rFonts w:ascii="Times New Roman" w:hAnsi="Times New Roman" w:cs="Times New Roman"/>
          <w:sz w:val="24"/>
          <w:szCs w:val="24"/>
        </w:rPr>
        <w:t xml:space="preserve"> 28.8 mm de ancho y 23.77 mm</w:t>
      </w:r>
      <w:r w:rsidR="00DB2C2F" w:rsidRPr="00E76719">
        <w:rPr>
          <w:rFonts w:ascii="Times New Roman" w:hAnsi="Times New Roman" w:cs="Times New Roman"/>
          <w:sz w:val="24"/>
          <w:szCs w:val="24"/>
        </w:rPr>
        <w:t xml:space="preserve"> de largo</w:t>
      </w:r>
      <w:r w:rsidR="007304A4" w:rsidRPr="00E76719">
        <w:rPr>
          <w:rFonts w:ascii="Times New Roman" w:hAnsi="Times New Roman" w:cs="Times New Roman"/>
          <w:sz w:val="24"/>
          <w:szCs w:val="24"/>
        </w:rPr>
        <w:t>. C</w:t>
      </w:r>
      <w:r w:rsidR="00180FB8" w:rsidRPr="00E76719">
        <w:rPr>
          <w:rFonts w:ascii="Times New Roman" w:hAnsi="Times New Roman" w:cs="Times New Roman"/>
          <w:sz w:val="24"/>
          <w:szCs w:val="24"/>
        </w:rPr>
        <w:t>omo se observa en la figura 2</w:t>
      </w:r>
      <w:r w:rsidR="007304A4" w:rsidRPr="00E76719">
        <w:rPr>
          <w:rFonts w:ascii="Times New Roman" w:hAnsi="Times New Roman" w:cs="Times New Roman"/>
          <w:sz w:val="24"/>
          <w:szCs w:val="24"/>
        </w:rPr>
        <w:t>,</w:t>
      </w:r>
      <w:r w:rsidR="00180FB8" w:rsidRPr="00E76719">
        <w:rPr>
          <w:rFonts w:ascii="Times New Roman" w:hAnsi="Times New Roman" w:cs="Times New Roman"/>
          <w:sz w:val="24"/>
          <w:szCs w:val="24"/>
        </w:rPr>
        <w:t xml:space="preserve"> la alimentación se realiza a través de una microcinta</w:t>
      </w:r>
      <w:r w:rsidR="007304A4" w:rsidRPr="00E76719">
        <w:rPr>
          <w:rFonts w:ascii="Times New Roman" w:hAnsi="Times New Roman" w:cs="Times New Roman"/>
          <w:sz w:val="24"/>
          <w:szCs w:val="24"/>
        </w:rPr>
        <w:t>. T</w:t>
      </w:r>
      <w:r w:rsidR="00180FB8" w:rsidRPr="00E76719">
        <w:rPr>
          <w:rFonts w:ascii="Times New Roman" w:hAnsi="Times New Roman" w:cs="Times New Roman"/>
          <w:sz w:val="24"/>
          <w:szCs w:val="24"/>
        </w:rPr>
        <w:t xml:space="preserve">ambién se puede observar </w:t>
      </w:r>
      <w:r w:rsidR="005A6ED2" w:rsidRPr="00E76719">
        <w:rPr>
          <w:rFonts w:ascii="Times New Roman" w:hAnsi="Times New Roman" w:cs="Times New Roman"/>
          <w:sz w:val="24"/>
          <w:szCs w:val="24"/>
        </w:rPr>
        <w:t xml:space="preserve">que el patrón de radiación es directivo y que </w:t>
      </w:r>
      <w:r w:rsidR="00022331" w:rsidRPr="00E76719">
        <w:rPr>
          <w:rFonts w:ascii="Times New Roman" w:hAnsi="Times New Roman" w:cs="Times New Roman"/>
          <w:sz w:val="24"/>
          <w:szCs w:val="24"/>
        </w:rPr>
        <w:t>la antena funciona adecuadamente en el rango de frecuencia de 2.4</w:t>
      </w:r>
      <w:r w:rsidR="00390E34" w:rsidRPr="00E76719">
        <w:rPr>
          <w:rFonts w:ascii="Times New Roman" w:hAnsi="Times New Roman" w:cs="Times New Roman"/>
          <w:sz w:val="24"/>
          <w:szCs w:val="24"/>
        </w:rPr>
        <w:t>2</w:t>
      </w:r>
      <w:r w:rsidR="00022331" w:rsidRPr="00E76719">
        <w:rPr>
          <w:rFonts w:ascii="Times New Roman" w:hAnsi="Times New Roman" w:cs="Times New Roman"/>
          <w:sz w:val="24"/>
          <w:szCs w:val="24"/>
        </w:rPr>
        <w:t xml:space="preserve"> </w:t>
      </w:r>
      <w:r w:rsidR="00DB2C2F" w:rsidRPr="00E76719">
        <w:rPr>
          <w:rFonts w:ascii="Times New Roman" w:hAnsi="Times New Roman" w:cs="Times New Roman"/>
          <w:sz w:val="24"/>
          <w:szCs w:val="24"/>
        </w:rPr>
        <w:t xml:space="preserve">GHz </w:t>
      </w:r>
      <w:r w:rsidR="00022331" w:rsidRPr="00E76719">
        <w:rPr>
          <w:rFonts w:ascii="Times New Roman" w:hAnsi="Times New Roman" w:cs="Times New Roman"/>
          <w:sz w:val="24"/>
          <w:szCs w:val="24"/>
        </w:rPr>
        <w:t>a 2.4</w:t>
      </w:r>
      <w:r w:rsidR="00390E34" w:rsidRPr="00E76719">
        <w:rPr>
          <w:rFonts w:ascii="Times New Roman" w:hAnsi="Times New Roman" w:cs="Times New Roman"/>
          <w:sz w:val="24"/>
          <w:szCs w:val="24"/>
        </w:rPr>
        <w:t xml:space="preserve">7 </w:t>
      </w:r>
      <w:r w:rsidR="00022331" w:rsidRPr="00E76719">
        <w:rPr>
          <w:rFonts w:ascii="Times New Roman" w:hAnsi="Times New Roman" w:cs="Times New Roman"/>
          <w:sz w:val="24"/>
          <w:szCs w:val="24"/>
        </w:rPr>
        <w:t>GHz.</w:t>
      </w:r>
    </w:p>
    <w:p w14:paraId="217A7654" w14:textId="77777777" w:rsidR="00DB2C2F" w:rsidRPr="00E76719" w:rsidRDefault="00DB2C2F" w:rsidP="00BE7935">
      <w:pPr>
        <w:autoSpaceDE w:val="0"/>
        <w:autoSpaceDN w:val="0"/>
        <w:adjustRightInd w:val="0"/>
        <w:spacing w:after="0" w:line="360" w:lineRule="auto"/>
        <w:ind w:firstLine="708"/>
        <w:contextualSpacing/>
        <w:jc w:val="both"/>
        <w:rPr>
          <w:rFonts w:ascii="Times New Roman" w:hAnsi="Times New Roman" w:cs="Times New Roman"/>
          <w:sz w:val="24"/>
          <w:szCs w:val="24"/>
        </w:rPr>
      </w:pPr>
    </w:p>
    <w:p w14:paraId="085CF217" w14:textId="70C00616" w:rsidR="00DB2C2F" w:rsidRPr="00E76719" w:rsidRDefault="00DB2C2F" w:rsidP="00BE7935">
      <w:pPr>
        <w:autoSpaceDE w:val="0"/>
        <w:autoSpaceDN w:val="0"/>
        <w:adjustRightInd w:val="0"/>
        <w:spacing w:after="0" w:line="360" w:lineRule="auto"/>
        <w:contextualSpacing/>
        <w:jc w:val="center"/>
        <w:rPr>
          <w:rFonts w:ascii="Times New Roman" w:hAnsi="Times New Roman" w:cs="Times New Roman"/>
          <w:sz w:val="24"/>
          <w:szCs w:val="24"/>
        </w:rPr>
      </w:pPr>
      <w:r w:rsidRPr="00E76719">
        <w:rPr>
          <w:rFonts w:ascii="Times New Roman" w:hAnsi="Times New Roman" w:cs="Times New Roman"/>
          <w:b/>
          <w:bCs/>
          <w:sz w:val="24"/>
          <w:szCs w:val="24"/>
        </w:rPr>
        <w:t>Figura 2.</w:t>
      </w:r>
      <w:r w:rsidRPr="00E76719">
        <w:rPr>
          <w:rFonts w:ascii="Times New Roman" w:hAnsi="Times New Roman" w:cs="Times New Roman"/>
          <w:sz w:val="24"/>
          <w:szCs w:val="24"/>
        </w:rPr>
        <w:t xml:space="preserve"> Estructura y desempeño de la antena parche </w:t>
      </w:r>
    </w:p>
    <w:p w14:paraId="7959E2C1" w14:textId="77777777" w:rsidR="00DB2C2F" w:rsidRPr="00E76719" w:rsidRDefault="00DB2C2F" w:rsidP="00BE7935">
      <w:pPr>
        <w:autoSpaceDE w:val="0"/>
        <w:autoSpaceDN w:val="0"/>
        <w:adjustRightInd w:val="0"/>
        <w:spacing w:after="0" w:line="360" w:lineRule="auto"/>
        <w:ind w:firstLine="708"/>
        <w:contextualSpacing/>
        <w:jc w:val="both"/>
        <w:rPr>
          <w:rFonts w:ascii="Times New Roman" w:hAnsi="Times New Roman" w:cs="Times New Roman"/>
          <w:sz w:val="24"/>
          <w:szCs w:val="24"/>
        </w:rPr>
      </w:pPr>
    </w:p>
    <w:p w14:paraId="687FC37E" w14:textId="17BE28A1" w:rsidR="00022331" w:rsidRPr="00E76719" w:rsidRDefault="000B4770" w:rsidP="00BE7935">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E76719">
        <w:rPr>
          <w:rFonts w:ascii="Times New Roman" w:hAnsi="Times New Roman" w:cs="Times New Roman"/>
          <w:noProof/>
          <w:sz w:val="24"/>
          <w:szCs w:val="24"/>
          <w:lang w:eastAsia="es-MX"/>
        </w:rPr>
        <w:drawing>
          <wp:inline distT="0" distB="0" distL="0" distR="0" wp14:anchorId="43EC2730" wp14:editId="2245B712">
            <wp:extent cx="4055679" cy="2200275"/>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0030" cy="2202635"/>
                    </a:xfrm>
                    <a:prstGeom prst="rect">
                      <a:avLst/>
                    </a:prstGeom>
                    <a:noFill/>
                    <a:ln>
                      <a:noFill/>
                    </a:ln>
                  </pic:spPr>
                </pic:pic>
              </a:graphicData>
            </a:graphic>
          </wp:inline>
        </w:drawing>
      </w:r>
    </w:p>
    <w:p w14:paraId="239B3CE0" w14:textId="20DEBD06" w:rsidR="000B4770" w:rsidRPr="00E76719" w:rsidRDefault="000B4770" w:rsidP="00BE7935">
      <w:pPr>
        <w:spacing w:after="0" w:line="360" w:lineRule="auto"/>
        <w:contextualSpacing/>
        <w:jc w:val="center"/>
        <w:rPr>
          <w:rFonts w:ascii="Times New Roman" w:hAnsi="Times New Roman" w:cs="Times New Roman"/>
          <w:sz w:val="24"/>
          <w:szCs w:val="24"/>
        </w:rPr>
      </w:pPr>
      <w:r w:rsidRPr="00E76719">
        <w:rPr>
          <w:rFonts w:ascii="Times New Roman" w:hAnsi="Times New Roman" w:cs="Times New Roman"/>
          <w:noProof/>
          <w:sz w:val="24"/>
          <w:szCs w:val="24"/>
          <w:lang w:eastAsia="es-MX"/>
        </w:rPr>
        <w:drawing>
          <wp:inline distT="0" distB="0" distL="0" distR="0" wp14:anchorId="2D9DE724" wp14:editId="63C2BF74">
            <wp:extent cx="5103890" cy="240030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865" cy="2407343"/>
                    </a:xfrm>
                    <a:prstGeom prst="rect">
                      <a:avLst/>
                    </a:prstGeom>
                    <a:noFill/>
                    <a:ln>
                      <a:noFill/>
                    </a:ln>
                  </pic:spPr>
                </pic:pic>
              </a:graphicData>
            </a:graphic>
          </wp:inline>
        </w:drawing>
      </w:r>
    </w:p>
    <w:p w14:paraId="3F7FF292" w14:textId="77777777" w:rsidR="000B4770" w:rsidRPr="00E76719" w:rsidRDefault="000B4770" w:rsidP="00BE7935">
      <w:pPr>
        <w:spacing w:after="0" w:line="360" w:lineRule="auto"/>
        <w:contextualSpacing/>
        <w:jc w:val="both"/>
        <w:rPr>
          <w:rFonts w:ascii="Times New Roman" w:hAnsi="Times New Roman" w:cs="Times New Roman"/>
          <w:sz w:val="24"/>
          <w:szCs w:val="24"/>
        </w:rPr>
      </w:pPr>
    </w:p>
    <w:p w14:paraId="4DDE9B8C" w14:textId="04755B93" w:rsidR="000B4770" w:rsidRPr="00BE7935" w:rsidRDefault="000B4770" w:rsidP="00BE7935">
      <w:pPr>
        <w:autoSpaceDE w:val="0"/>
        <w:autoSpaceDN w:val="0"/>
        <w:adjustRightInd w:val="0"/>
        <w:spacing w:after="0" w:line="360" w:lineRule="auto"/>
        <w:contextualSpacing/>
        <w:jc w:val="center"/>
        <w:rPr>
          <w:rFonts w:ascii="Arial" w:hAnsi="Arial" w:cs="Arial"/>
          <w:b/>
          <w:bCs/>
          <w:sz w:val="28"/>
          <w:szCs w:val="28"/>
        </w:rPr>
      </w:pPr>
      <w:r w:rsidRPr="00BE7935">
        <w:rPr>
          <w:rFonts w:ascii="Arial" w:hAnsi="Arial" w:cs="Arial"/>
          <w:b/>
          <w:bCs/>
          <w:sz w:val="28"/>
          <w:szCs w:val="28"/>
        </w:rPr>
        <w:lastRenderedPageBreak/>
        <w:t>Antena monopolo impreso</w:t>
      </w:r>
    </w:p>
    <w:p w14:paraId="70023095" w14:textId="613E0C1C" w:rsidR="000B4770" w:rsidRPr="00E76719" w:rsidRDefault="00DB2C2F" w:rsidP="00BE7935">
      <w:pPr>
        <w:spacing w:after="0" w:line="360" w:lineRule="auto"/>
        <w:ind w:firstLine="708"/>
        <w:contextualSpacing/>
        <w:jc w:val="both"/>
        <w:rPr>
          <w:rFonts w:ascii="Times New Roman" w:hAnsi="Times New Roman" w:cs="Times New Roman"/>
          <w:sz w:val="24"/>
          <w:szCs w:val="24"/>
        </w:rPr>
      </w:pPr>
      <w:r w:rsidRPr="00E76719">
        <w:rPr>
          <w:rFonts w:ascii="Times New Roman" w:hAnsi="Times New Roman" w:cs="Times New Roman"/>
          <w:sz w:val="24"/>
          <w:szCs w:val="24"/>
        </w:rPr>
        <w:t>De</w:t>
      </w:r>
      <w:r w:rsidR="000B4770" w:rsidRPr="00E76719">
        <w:rPr>
          <w:rFonts w:ascii="Times New Roman" w:hAnsi="Times New Roman" w:cs="Times New Roman"/>
          <w:sz w:val="24"/>
          <w:szCs w:val="24"/>
        </w:rPr>
        <w:t xml:space="preserve"> forma similar a lo realizado con la antena parche, se diseñó una antena monopolo de tira impresa, tal como l</w:t>
      </w:r>
      <w:r w:rsidRPr="00E76719">
        <w:rPr>
          <w:rFonts w:ascii="Times New Roman" w:hAnsi="Times New Roman" w:cs="Times New Roman"/>
          <w:sz w:val="24"/>
          <w:szCs w:val="24"/>
        </w:rPr>
        <w:t>o</w:t>
      </w:r>
      <w:r w:rsidR="000B4770" w:rsidRPr="00E76719">
        <w:rPr>
          <w:rFonts w:ascii="Times New Roman" w:hAnsi="Times New Roman" w:cs="Times New Roman"/>
          <w:sz w:val="24"/>
          <w:szCs w:val="24"/>
        </w:rPr>
        <w:t xml:space="preserve"> prop</w:t>
      </w:r>
      <w:r w:rsidRPr="00E76719">
        <w:rPr>
          <w:rFonts w:ascii="Times New Roman" w:hAnsi="Times New Roman" w:cs="Times New Roman"/>
          <w:sz w:val="24"/>
          <w:szCs w:val="24"/>
        </w:rPr>
        <w:t>one</w:t>
      </w:r>
      <w:r w:rsidR="000B4770" w:rsidRPr="00E76719">
        <w:rPr>
          <w:rFonts w:ascii="Times New Roman" w:hAnsi="Times New Roman" w:cs="Times New Roman"/>
          <w:sz w:val="24"/>
          <w:szCs w:val="24"/>
        </w:rPr>
        <w:t xml:space="preserve"> Amman (2005). Esta antena consiste en una tira de conductor colocada sobre una cara de un sustrato dieléctrico plano, mientras que en la cara contraria se coloca conductor sobre una sección, la cual opera como un plano de tierra</w:t>
      </w:r>
      <w:r w:rsidRPr="00E76719">
        <w:rPr>
          <w:rFonts w:ascii="Times New Roman" w:hAnsi="Times New Roman" w:cs="Times New Roman"/>
          <w:sz w:val="24"/>
          <w:szCs w:val="24"/>
        </w:rPr>
        <w:t xml:space="preserve"> (</w:t>
      </w:r>
      <w:r w:rsidR="000B4770" w:rsidRPr="00E76719">
        <w:rPr>
          <w:rFonts w:ascii="Times New Roman" w:hAnsi="Times New Roman" w:cs="Times New Roman"/>
          <w:sz w:val="24"/>
          <w:szCs w:val="24"/>
        </w:rPr>
        <w:t>figura 3</w:t>
      </w:r>
      <w:r w:rsidRPr="00E76719">
        <w:rPr>
          <w:rFonts w:ascii="Times New Roman" w:hAnsi="Times New Roman" w:cs="Times New Roman"/>
          <w:sz w:val="24"/>
          <w:szCs w:val="24"/>
        </w:rPr>
        <w:t>)</w:t>
      </w:r>
      <w:r w:rsidR="000B4770" w:rsidRPr="00E76719">
        <w:rPr>
          <w:rFonts w:ascii="Times New Roman" w:hAnsi="Times New Roman" w:cs="Times New Roman"/>
          <w:sz w:val="24"/>
          <w:szCs w:val="24"/>
        </w:rPr>
        <w:t xml:space="preserve">. El ancho de la tira es de 2.72 mm y el largo </w:t>
      </w:r>
      <w:r w:rsidRPr="00E76719">
        <w:rPr>
          <w:rFonts w:ascii="Times New Roman" w:hAnsi="Times New Roman" w:cs="Times New Roman"/>
          <w:sz w:val="24"/>
          <w:szCs w:val="24"/>
        </w:rPr>
        <w:t xml:space="preserve">es </w:t>
      </w:r>
      <w:r w:rsidR="000B4770" w:rsidRPr="00E76719">
        <w:rPr>
          <w:rFonts w:ascii="Times New Roman" w:hAnsi="Times New Roman" w:cs="Times New Roman"/>
          <w:sz w:val="24"/>
          <w:szCs w:val="24"/>
        </w:rPr>
        <w:t>de 21.47 mm</w:t>
      </w:r>
      <w:r w:rsidRPr="00E76719">
        <w:rPr>
          <w:rFonts w:ascii="Times New Roman" w:hAnsi="Times New Roman" w:cs="Times New Roman"/>
          <w:sz w:val="24"/>
          <w:szCs w:val="24"/>
        </w:rPr>
        <w:t>;</w:t>
      </w:r>
      <w:r w:rsidR="000B4770" w:rsidRPr="00E76719">
        <w:rPr>
          <w:rFonts w:ascii="Times New Roman" w:hAnsi="Times New Roman" w:cs="Times New Roman"/>
          <w:sz w:val="24"/>
          <w:szCs w:val="24"/>
        </w:rPr>
        <w:t xml:space="preserve"> sin embargo, el tamaño total de la antena es de 40 mm por 25 </w:t>
      </w:r>
      <w:proofErr w:type="spellStart"/>
      <w:r w:rsidR="000B4770" w:rsidRPr="00E76719">
        <w:rPr>
          <w:rFonts w:ascii="Times New Roman" w:hAnsi="Times New Roman" w:cs="Times New Roman"/>
          <w:sz w:val="24"/>
          <w:szCs w:val="24"/>
        </w:rPr>
        <w:t>mm.</w:t>
      </w:r>
      <w:proofErr w:type="spellEnd"/>
    </w:p>
    <w:p w14:paraId="40678A16" w14:textId="77777777" w:rsidR="00DB2C2F" w:rsidRPr="00E76719" w:rsidRDefault="00DB2C2F" w:rsidP="00BE7935">
      <w:pPr>
        <w:spacing w:after="0" w:line="360" w:lineRule="auto"/>
        <w:ind w:firstLine="708"/>
        <w:contextualSpacing/>
        <w:jc w:val="both"/>
        <w:rPr>
          <w:rFonts w:ascii="Times New Roman" w:hAnsi="Times New Roman" w:cs="Times New Roman"/>
          <w:sz w:val="24"/>
          <w:szCs w:val="24"/>
        </w:rPr>
      </w:pPr>
    </w:p>
    <w:p w14:paraId="1537BC69" w14:textId="77777777" w:rsidR="00DB2C2F" w:rsidRPr="00E76719" w:rsidRDefault="00DB2C2F" w:rsidP="00BE7935">
      <w:pPr>
        <w:spacing w:after="0" w:line="360" w:lineRule="auto"/>
        <w:contextualSpacing/>
        <w:jc w:val="center"/>
        <w:rPr>
          <w:rFonts w:ascii="Times New Roman" w:hAnsi="Times New Roman" w:cs="Times New Roman"/>
          <w:sz w:val="24"/>
          <w:szCs w:val="24"/>
        </w:rPr>
      </w:pPr>
      <w:r w:rsidRPr="00E76719">
        <w:rPr>
          <w:rFonts w:ascii="Times New Roman" w:hAnsi="Times New Roman" w:cs="Times New Roman"/>
          <w:b/>
          <w:bCs/>
          <w:sz w:val="24"/>
          <w:szCs w:val="24"/>
        </w:rPr>
        <w:t>Figura 3.</w:t>
      </w:r>
      <w:r w:rsidRPr="00E76719">
        <w:rPr>
          <w:rFonts w:ascii="Times New Roman" w:hAnsi="Times New Roman" w:cs="Times New Roman"/>
          <w:sz w:val="24"/>
          <w:szCs w:val="24"/>
        </w:rPr>
        <w:t xml:space="preserve"> Estructura de la antena tipo monopolo</w:t>
      </w:r>
    </w:p>
    <w:p w14:paraId="150CBA80" w14:textId="2A221667" w:rsidR="00E34EC3" w:rsidRPr="00E76719" w:rsidRDefault="00E34EC3" w:rsidP="00BE7935">
      <w:pPr>
        <w:spacing w:after="0" w:line="360" w:lineRule="auto"/>
        <w:contextualSpacing/>
        <w:jc w:val="both"/>
        <w:rPr>
          <w:rFonts w:ascii="Times New Roman" w:hAnsi="Times New Roman" w:cs="Times New Roman"/>
          <w:sz w:val="24"/>
          <w:szCs w:val="24"/>
        </w:rPr>
      </w:pPr>
      <w:r w:rsidRPr="00E76719">
        <w:rPr>
          <w:rFonts w:ascii="Times New Roman" w:hAnsi="Times New Roman" w:cs="Times New Roman"/>
          <w:noProof/>
          <w:sz w:val="24"/>
          <w:szCs w:val="24"/>
          <w:lang w:eastAsia="es-MX"/>
        </w:rPr>
        <w:drawing>
          <wp:inline distT="0" distB="0" distL="0" distR="0" wp14:anchorId="70B8A848" wp14:editId="5C019949">
            <wp:extent cx="5257800" cy="2124544"/>
            <wp:effectExtent l="0" t="0" r="0" b="9525"/>
            <wp:docPr id="71673780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7118" cy="2136391"/>
                    </a:xfrm>
                    <a:prstGeom prst="rect">
                      <a:avLst/>
                    </a:prstGeom>
                    <a:noFill/>
                    <a:ln>
                      <a:noFill/>
                    </a:ln>
                  </pic:spPr>
                </pic:pic>
              </a:graphicData>
            </a:graphic>
          </wp:inline>
        </w:drawing>
      </w:r>
    </w:p>
    <w:p w14:paraId="2419DB91" w14:textId="2546BC05" w:rsidR="00A8433B" w:rsidRPr="00E76719" w:rsidRDefault="00F44FB7" w:rsidP="00BE7935">
      <w:pPr>
        <w:spacing w:after="0" w:line="360" w:lineRule="auto"/>
        <w:contextualSpacing/>
        <w:jc w:val="both"/>
        <w:rPr>
          <w:rFonts w:ascii="Times New Roman" w:hAnsi="Times New Roman" w:cs="Times New Roman"/>
          <w:sz w:val="24"/>
          <w:szCs w:val="24"/>
        </w:rPr>
      </w:pPr>
      <w:r w:rsidRPr="00E76719">
        <w:rPr>
          <w:rFonts w:ascii="Times New Roman" w:hAnsi="Times New Roman" w:cs="Times New Roman"/>
          <w:sz w:val="24"/>
          <w:szCs w:val="24"/>
        </w:rPr>
        <w:tab/>
      </w:r>
      <w:r w:rsidR="00DB2C2F" w:rsidRPr="00E76719">
        <w:rPr>
          <w:rFonts w:ascii="Times New Roman" w:hAnsi="Times New Roman" w:cs="Times New Roman"/>
          <w:sz w:val="24"/>
          <w:szCs w:val="24"/>
        </w:rPr>
        <w:t xml:space="preserve">Algunas de las </w:t>
      </w:r>
      <w:r w:rsidRPr="00E76719">
        <w:rPr>
          <w:rFonts w:ascii="Times New Roman" w:hAnsi="Times New Roman" w:cs="Times New Roman"/>
          <w:sz w:val="24"/>
          <w:szCs w:val="24"/>
        </w:rPr>
        <w:t xml:space="preserve">ventajas </w:t>
      </w:r>
      <w:r w:rsidR="00DB2C2F" w:rsidRPr="00E76719">
        <w:rPr>
          <w:rFonts w:ascii="Times New Roman" w:hAnsi="Times New Roman" w:cs="Times New Roman"/>
          <w:sz w:val="24"/>
          <w:szCs w:val="24"/>
        </w:rPr>
        <w:t xml:space="preserve">de </w:t>
      </w:r>
      <w:r w:rsidRPr="00E76719">
        <w:rPr>
          <w:rFonts w:ascii="Times New Roman" w:hAnsi="Times New Roman" w:cs="Times New Roman"/>
          <w:sz w:val="24"/>
          <w:szCs w:val="24"/>
        </w:rPr>
        <w:t xml:space="preserve">la antena monopolo es que tiene un patrón de radiación </w:t>
      </w:r>
      <w:proofErr w:type="spellStart"/>
      <w:r w:rsidR="00DB2C2F" w:rsidRPr="00E76719">
        <w:rPr>
          <w:rFonts w:ascii="Times New Roman" w:hAnsi="Times New Roman" w:cs="Times New Roman"/>
          <w:sz w:val="24"/>
          <w:szCs w:val="24"/>
        </w:rPr>
        <w:t>cuasi</w:t>
      </w:r>
      <w:r w:rsidRPr="00E76719">
        <w:rPr>
          <w:rFonts w:ascii="Times New Roman" w:hAnsi="Times New Roman" w:cs="Times New Roman"/>
          <w:sz w:val="24"/>
          <w:szCs w:val="24"/>
        </w:rPr>
        <w:t>omnidireccional</w:t>
      </w:r>
      <w:proofErr w:type="spellEnd"/>
      <w:r w:rsidRPr="00E76719">
        <w:rPr>
          <w:rFonts w:ascii="Times New Roman" w:hAnsi="Times New Roman" w:cs="Times New Roman"/>
          <w:sz w:val="24"/>
          <w:szCs w:val="24"/>
        </w:rPr>
        <w:t xml:space="preserve"> y su respuesta en frecuencia es de ancho de banda</w:t>
      </w:r>
      <w:r w:rsidR="00366992" w:rsidRPr="00E76719">
        <w:rPr>
          <w:rFonts w:ascii="Times New Roman" w:hAnsi="Times New Roman" w:cs="Times New Roman"/>
          <w:sz w:val="24"/>
          <w:szCs w:val="24"/>
        </w:rPr>
        <w:t xml:space="preserve"> amplia</w:t>
      </w:r>
      <w:r w:rsidRPr="00E76719">
        <w:rPr>
          <w:rFonts w:ascii="Times New Roman" w:hAnsi="Times New Roman" w:cs="Times New Roman"/>
          <w:sz w:val="24"/>
          <w:szCs w:val="24"/>
        </w:rPr>
        <w:t xml:space="preserve">, </w:t>
      </w:r>
      <w:r w:rsidR="00366992" w:rsidRPr="00E76719">
        <w:rPr>
          <w:rFonts w:ascii="Times New Roman" w:hAnsi="Times New Roman" w:cs="Times New Roman"/>
          <w:sz w:val="24"/>
          <w:szCs w:val="24"/>
        </w:rPr>
        <w:t xml:space="preserve">lo que </w:t>
      </w:r>
      <w:r w:rsidRPr="00E76719">
        <w:rPr>
          <w:rFonts w:ascii="Times New Roman" w:hAnsi="Times New Roman" w:cs="Times New Roman"/>
          <w:sz w:val="24"/>
          <w:szCs w:val="24"/>
        </w:rPr>
        <w:t>se corrobora con los resultados que se muestran en la figura 4</w:t>
      </w:r>
      <w:r w:rsidR="007304A4" w:rsidRPr="00E76719">
        <w:rPr>
          <w:rFonts w:ascii="Times New Roman" w:hAnsi="Times New Roman" w:cs="Times New Roman"/>
          <w:sz w:val="24"/>
          <w:szCs w:val="24"/>
        </w:rPr>
        <w:t xml:space="preserve">. Como se observa en la imagen, la radiación de la antena </w:t>
      </w:r>
      <w:r w:rsidR="00A4499C" w:rsidRPr="00E76719">
        <w:rPr>
          <w:rFonts w:ascii="Times New Roman" w:hAnsi="Times New Roman" w:cs="Times New Roman"/>
          <w:sz w:val="24"/>
          <w:szCs w:val="24"/>
        </w:rPr>
        <w:t>tiene un patrón omnidireccional</w:t>
      </w:r>
      <w:r w:rsidR="007304A4" w:rsidRPr="00E76719">
        <w:rPr>
          <w:rFonts w:ascii="Times New Roman" w:hAnsi="Times New Roman" w:cs="Times New Roman"/>
          <w:sz w:val="24"/>
          <w:szCs w:val="24"/>
        </w:rPr>
        <w:t xml:space="preserve">, </w:t>
      </w:r>
      <w:r w:rsidR="00A8433B" w:rsidRPr="00E76719">
        <w:rPr>
          <w:rFonts w:ascii="Times New Roman" w:hAnsi="Times New Roman" w:cs="Times New Roman"/>
          <w:sz w:val="24"/>
          <w:szCs w:val="24"/>
        </w:rPr>
        <w:t xml:space="preserve">así como </w:t>
      </w:r>
      <w:r w:rsidR="007304A4" w:rsidRPr="00E76719">
        <w:rPr>
          <w:rFonts w:ascii="Times New Roman" w:hAnsi="Times New Roman" w:cs="Times New Roman"/>
          <w:sz w:val="24"/>
          <w:szCs w:val="24"/>
        </w:rPr>
        <w:t>un desempeño adecuado en la banda de frecuencias</w:t>
      </w:r>
      <w:r w:rsidR="00A8433B" w:rsidRPr="00E76719">
        <w:rPr>
          <w:rFonts w:ascii="Times New Roman" w:hAnsi="Times New Roman" w:cs="Times New Roman"/>
          <w:sz w:val="24"/>
          <w:szCs w:val="24"/>
        </w:rPr>
        <w:t>,</w:t>
      </w:r>
      <w:r w:rsidR="007304A4" w:rsidRPr="00E76719">
        <w:rPr>
          <w:rFonts w:ascii="Times New Roman" w:hAnsi="Times New Roman" w:cs="Times New Roman"/>
          <w:sz w:val="24"/>
          <w:szCs w:val="24"/>
        </w:rPr>
        <w:t xml:space="preserve"> que va de</w:t>
      </w:r>
      <w:r w:rsidR="007D7AA1" w:rsidRPr="00E76719">
        <w:rPr>
          <w:rFonts w:ascii="Times New Roman" w:hAnsi="Times New Roman" w:cs="Times New Roman"/>
          <w:sz w:val="24"/>
          <w:szCs w:val="24"/>
        </w:rPr>
        <w:t xml:space="preserve"> </w:t>
      </w:r>
      <w:r w:rsidR="007304A4" w:rsidRPr="00E76719">
        <w:rPr>
          <w:rFonts w:ascii="Times New Roman" w:hAnsi="Times New Roman" w:cs="Times New Roman"/>
          <w:sz w:val="24"/>
          <w:szCs w:val="24"/>
        </w:rPr>
        <w:t>2.3</w:t>
      </w:r>
      <w:r w:rsidR="00841990" w:rsidRPr="00E76719">
        <w:rPr>
          <w:rFonts w:ascii="Times New Roman" w:hAnsi="Times New Roman" w:cs="Times New Roman"/>
          <w:sz w:val="24"/>
          <w:szCs w:val="24"/>
        </w:rPr>
        <w:t>4</w:t>
      </w:r>
      <w:r w:rsidR="007304A4" w:rsidRPr="00E76719">
        <w:rPr>
          <w:rFonts w:ascii="Times New Roman" w:hAnsi="Times New Roman" w:cs="Times New Roman"/>
          <w:sz w:val="24"/>
          <w:szCs w:val="24"/>
        </w:rPr>
        <w:t xml:space="preserve"> </w:t>
      </w:r>
      <w:r w:rsidR="00A8433B" w:rsidRPr="00E76719">
        <w:rPr>
          <w:rFonts w:ascii="Times New Roman" w:hAnsi="Times New Roman" w:cs="Times New Roman"/>
          <w:sz w:val="24"/>
          <w:szCs w:val="24"/>
        </w:rPr>
        <w:t xml:space="preserve">GHz </w:t>
      </w:r>
      <w:r w:rsidR="007304A4" w:rsidRPr="00E76719">
        <w:rPr>
          <w:rFonts w:ascii="Times New Roman" w:hAnsi="Times New Roman" w:cs="Times New Roman"/>
          <w:sz w:val="24"/>
          <w:szCs w:val="24"/>
        </w:rPr>
        <w:t xml:space="preserve">a 2.69 GHz, lo </w:t>
      </w:r>
      <w:r w:rsidR="00A8433B" w:rsidRPr="00E76719">
        <w:rPr>
          <w:rFonts w:ascii="Times New Roman" w:hAnsi="Times New Roman" w:cs="Times New Roman"/>
          <w:sz w:val="24"/>
          <w:szCs w:val="24"/>
        </w:rPr>
        <w:t>que</w:t>
      </w:r>
      <w:r w:rsidR="007304A4" w:rsidRPr="00E76719">
        <w:rPr>
          <w:rFonts w:ascii="Times New Roman" w:hAnsi="Times New Roman" w:cs="Times New Roman"/>
          <w:sz w:val="24"/>
          <w:szCs w:val="24"/>
        </w:rPr>
        <w:t xml:space="preserve"> </w:t>
      </w:r>
      <w:r w:rsidR="00A4499C" w:rsidRPr="00E76719">
        <w:rPr>
          <w:rFonts w:ascii="Times New Roman" w:hAnsi="Times New Roman" w:cs="Times New Roman"/>
          <w:sz w:val="24"/>
          <w:szCs w:val="24"/>
        </w:rPr>
        <w:t xml:space="preserve">cubre la banda esperada. </w:t>
      </w:r>
    </w:p>
    <w:p w14:paraId="42C60180" w14:textId="144D3FA9" w:rsidR="00C3453E" w:rsidRPr="00E76719" w:rsidRDefault="00A8433B" w:rsidP="00BE7935">
      <w:pPr>
        <w:spacing w:after="0" w:line="360" w:lineRule="auto"/>
        <w:ind w:firstLine="708"/>
        <w:contextualSpacing/>
        <w:jc w:val="center"/>
        <w:rPr>
          <w:rFonts w:ascii="Times New Roman" w:hAnsi="Times New Roman" w:cs="Times New Roman"/>
          <w:sz w:val="24"/>
          <w:szCs w:val="24"/>
        </w:rPr>
      </w:pPr>
      <w:r w:rsidRPr="00E76719">
        <w:rPr>
          <w:rFonts w:ascii="Times New Roman" w:hAnsi="Times New Roman" w:cs="Times New Roman"/>
          <w:b/>
          <w:bCs/>
          <w:sz w:val="24"/>
          <w:szCs w:val="24"/>
        </w:rPr>
        <w:t>Figura 4.</w:t>
      </w:r>
      <w:r w:rsidRPr="00E76719">
        <w:rPr>
          <w:rFonts w:ascii="Times New Roman" w:hAnsi="Times New Roman" w:cs="Times New Roman"/>
          <w:sz w:val="24"/>
          <w:szCs w:val="24"/>
        </w:rPr>
        <w:t xml:space="preserve"> Desempeño de la antena monopolo</w:t>
      </w:r>
    </w:p>
    <w:p w14:paraId="0972AD94" w14:textId="24BE4100" w:rsidR="00633323" w:rsidRPr="00E76719" w:rsidRDefault="005A6ED2" w:rsidP="00BE7935">
      <w:pPr>
        <w:spacing w:after="0" w:line="360" w:lineRule="auto"/>
        <w:contextualSpacing/>
        <w:jc w:val="center"/>
        <w:rPr>
          <w:rFonts w:ascii="Times New Roman" w:hAnsi="Times New Roman" w:cs="Times New Roman"/>
          <w:sz w:val="24"/>
          <w:szCs w:val="24"/>
        </w:rPr>
      </w:pPr>
      <w:r w:rsidRPr="00E76719">
        <w:rPr>
          <w:rFonts w:ascii="Times New Roman" w:hAnsi="Times New Roman" w:cs="Times New Roman"/>
          <w:noProof/>
          <w:sz w:val="24"/>
          <w:szCs w:val="24"/>
          <w:lang w:eastAsia="es-MX"/>
        </w:rPr>
        <w:drawing>
          <wp:inline distT="0" distB="0" distL="0" distR="0" wp14:anchorId="5BA232FC" wp14:editId="72D5AC07">
            <wp:extent cx="3619500" cy="2736863"/>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7167" cy="2742660"/>
                    </a:xfrm>
                    <a:prstGeom prst="rect">
                      <a:avLst/>
                    </a:prstGeom>
                    <a:noFill/>
                    <a:ln>
                      <a:noFill/>
                    </a:ln>
                  </pic:spPr>
                </pic:pic>
              </a:graphicData>
            </a:graphic>
          </wp:inline>
        </w:drawing>
      </w:r>
    </w:p>
    <w:p w14:paraId="31D0551F" w14:textId="205E61FA" w:rsidR="005A6ED2" w:rsidRPr="00E76719" w:rsidRDefault="005A6ED2" w:rsidP="00BE7935">
      <w:pPr>
        <w:spacing w:after="0" w:line="360" w:lineRule="auto"/>
        <w:contextualSpacing/>
        <w:jc w:val="center"/>
        <w:rPr>
          <w:rFonts w:ascii="Times New Roman" w:hAnsi="Times New Roman" w:cs="Times New Roman"/>
          <w:sz w:val="24"/>
          <w:szCs w:val="24"/>
        </w:rPr>
      </w:pPr>
    </w:p>
    <w:p w14:paraId="5FE173E2" w14:textId="67278A8D" w:rsidR="005A6ED2" w:rsidRPr="00E76719" w:rsidRDefault="005A6ED2" w:rsidP="00BE7935">
      <w:pPr>
        <w:spacing w:after="0" w:line="360" w:lineRule="auto"/>
        <w:contextualSpacing/>
        <w:jc w:val="center"/>
        <w:rPr>
          <w:rFonts w:ascii="Times New Roman" w:hAnsi="Times New Roman" w:cs="Times New Roman"/>
          <w:sz w:val="24"/>
          <w:szCs w:val="24"/>
        </w:rPr>
      </w:pPr>
    </w:p>
    <w:p w14:paraId="67D0483C" w14:textId="728FEBF7" w:rsidR="00A8433B" w:rsidRPr="00E76719" w:rsidRDefault="005A6ED2" w:rsidP="00BE7935">
      <w:pPr>
        <w:spacing w:after="0" w:line="360" w:lineRule="auto"/>
        <w:contextualSpacing/>
        <w:jc w:val="center"/>
        <w:rPr>
          <w:rFonts w:ascii="Times New Roman" w:hAnsi="Times New Roman" w:cs="Times New Roman"/>
          <w:sz w:val="24"/>
          <w:szCs w:val="24"/>
        </w:rPr>
      </w:pPr>
      <w:r w:rsidRPr="00E76719">
        <w:rPr>
          <w:rFonts w:ascii="Times New Roman" w:hAnsi="Times New Roman" w:cs="Times New Roman"/>
          <w:noProof/>
          <w:sz w:val="24"/>
          <w:szCs w:val="24"/>
          <w:lang w:eastAsia="es-MX"/>
        </w:rPr>
        <w:drawing>
          <wp:inline distT="0" distB="0" distL="0" distR="0" wp14:anchorId="7F7E84AF" wp14:editId="2E65EE7A">
            <wp:extent cx="4975492" cy="23145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5625" cy="2319289"/>
                    </a:xfrm>
                    <a:prstGeom prst="rect">
                      <a:avLst/>
                    </a:prstGeom>
                    <a:noFill/>
                    <a:ln>
                      <a:noFill/>
                    </a:ln>
                  </pic:spPr>
                </pic:pic>
              </a:graphicData>
            </a:graphic>
          </wp:inline>
        </w:drawing>
      </w:r>
    </w:p>
    <w:p w14:paraId="7091650D" w14:textId="77777777" w:rsidR="00BE7935" w:rsidRDefault="00BE7935" w:rsidP="00BE7935">
      <w:pPr>
        <w:spacing w:after="0" w:line="360" w:lineRule="auto"/>
        <w:contextualSpacing/>
        <w:jc w:val="center"/>
        <w:rPr>
          <w:rFonts w:ascii="Arial" w:hAnsi="Arial" w:cs="Arial"/>
          <w:b/>
          <w:bCs/>
          <w:sz w:val="28"/>
          <w:szCs w:val="28"/>
        </w:rPr>
      </w:pPr>
    </w:p>
    <w:p w14:paraId="14EF64DF" w14:textId="165C5E11" w:rsidR="00633323" w:rsidRPr="00BE7935" w:rsidRDefault="00633323" w:rsidP="00BE7935">
      <w:pPr>
        <w:spacing w:after="0" w:line="360" w:lineRule="auto"/>
        <w:contextualSpacing/>
        <w:jc w:val="center"/>
        <w:rPr>
          <w:rFonts w:ascii="Arial" w:hAnsi="Arial" w:cs="Arial"/>
          <w:b/>
          <w:bCs/>
          <w:sz w:val="28"/>
          <w:szCs w:val="28"/>
        </w:rPr>
      </w:pPr>
      <w:r w:rsidRPr="00BE7935">
        <w:rPr>
          <w:rFonts w:ascii="Arial" w:hAnsi="Arial" w:cs="Arial"/>
          <w:b/>
          <w:bCs/>
          <w:sz w:val="28"/>
          <w:szCs w:val="28"/>
        </w:rPr>
        <w:t>Antena tipo lazo</w:t>
      </w:r>
      <w:r w:rsidR="00565407" w:rsidRPr="00BE7935">
        <w:rPr>
          <w:rFonts w:ascii="Arial" w:hAnsi="Arial" w:cs="Arial"/>
          <w:b/>
          <w:bCs/>
          <w:sz w:val="28"/>
          <w:szCs w:val="28"/>
        </w:rPr>
        <w:t xml:space="preserve"> resonante</w:t>
      </w:r>
    </w:p>
    <w:p w14:paraId="0ADA6471" w14:textId="77777777" w:rsidR="00A8433B" w:rsidRPr="00E76719" w:rsidRDefault="009F5478" w:rsidP="00BE7935">
      <w:pPr>
        <w:spacing w:after="0" w:line="360" w:lineRule="auto"/>
        <w:ind w:firstLine="708"/>
        <w:contextualSpacing/>
        <w:jc w:val="both"/>
        <w:rPr>
          <w:rFonts w:ascii="Times New Roman" w:hAnsi="Times New Roman" w:cs="Times New Roman"/>
          <w:sz w:val="24"/>
          <w:szCs w:val="24"/>
        </w:rPr>
      </w:pPr>
      <w:r w:rsidRPr="00E76719">
        <w:rPr>
          <w:rFonts w:ascii="Times New Roman" w:hAnsi="Times New Roman" w:cs="Times New Roman"/>
          <w:sz w:val="24"/>
          <w:szCs w:val="24"/>
        </w:rPr>
        <w:t>Las antenas tipo lazo consisten en una trayectoria cerrada de conductor que permite la presencia de corriente eléctrica. Dependiendo del valor de la circunferencia en relación con la longitud de onda en el vacío, es común encontrar lazos pequeños (</w:t>
      </w:r>
      <m:oMath>
        <m:r>
          <w:rPr>
            <w:rFonts w:ascii="Cambria Math" w:hAnsi="Cambria Math" w:cs="Times New Roman"/>
            <w:sz w:val="24"/>
            <w:szCs w:val="24"/>
          </w:rPr>
          <m:t>C≪</m:t>
        </m:r>
        <m:r>
          <w:rPr>
            <w:rFonts w:ascii="Cambria Math" w:eastAsiaTheme="minorEastAsia" w:hAnsi="Cambria Math" w:cs="Times New Roman"/>
            <w:sz w:val="24"/>
            <w:szCs w:val="24"/>
          </w:rPr>
          <m:t>λ</m:t>
        </m:r>
      </m:oMath>
      <w:r w:rsidRPr="00E76719">
        <w:rPr>
          <w:rFonts w:ascii="Times New Roman" w:hAnsi="Times New Roman" w:cs="Times New Roman"/>
          <w:sz w:val="24"/>
          <w:szCs w:val="24"/>
        </w:rPr>
        <w:t>) o lazos resonantes (</w:t>
      </w:r>
      <m:oMath>
        <m:r>
          <w:rPr>
            <w:rFonts w:ascii="Cambria Math" w:hAnsi="Cambria Math" w:cs="Times New Roman"/>
            <w:sz w:val="24"/>
            <w:szCs w:val="24"/>
          </w:rPr>
          <m:t>C≈</m:t>
        </m:r>
        <m:r>
          <w:rPr>
            <w:rFonts w:ascii="Cambria Math" w:eastAsiaTheme="minorEastAsia" w:hAnsi="Cambria Math" w:cs="Times New Roman"/>
            <w:sz w:val="24"/>
            <w:szCs w:val="24"/>
          </w:rPr>
          <m:t>λ</m:t>
        </m:r>
      </m:oMath>
      <w:r w:rsidRPr="00E76719">
        <w:rPr>
          <w:rFonts w:ascii="Times New Roman" w:hAnsi="Times New Roman" w:cs="Times New Roman"/>
          <w:sz w:val="24"/>
          <w:szCs w:val="24"/>
        </w:rPr>
        <w:t xml:space="preserve"> ), donde </w:t>
      </w:r>
      <m:oMath>
        <m:r>
          <w:rPr>
            <w:rFonts w:ascii="Cambria Math" w:hAnsi="Cambria Math" w:cs="Times New Roman"/>
            <w:sz w:val="24"/>
            <w:szCs w:val="24"/>
          </w:rPr>
          <m:t>C</m:t>
        </m:r>
      </m:oMath>
      <w:r w:rsidRPr="00E76719">
        <w:rPr>
          <w:rFonts w:ascii="Times New Roman" w:hAnsi="Times New Roman" w:cs="Times New Roman"/>
          <w:sz w:val="24"/>
          <w:szCs w:val="24"/>
        </w:rPr>
        <w:t xml:space="preserve"> es la circunferencia y </w:t>
      </w:r>
      <m:oMath>
        <m:r>
          <w:rPr>
            <w:rFonts w:ascii="Cambria Math" w:hAnsi="Cambria Math" w:cs="Times New Roman"/>
            <w:sz w:val="24"/>
            <w:szCs w:val="24"/>
          </w:rPr>
          <m:t>λ</m:t>
        </m:r>
      </m:oMath>
      <w:r w:rsidRPr="00E76719">
        <w:rPr>
          <w:rFonts w:ascii="Times New Roman" w:hAnsi="Times New Roman" w:cs="Times New Roman"/>
          <w:sz w:val="24"/>
          <w:szCs w:val="24"/>
        </w:rPr>
        <w:t xml:space="preserve"> es la longitud de onda. En ambos casos las propiedades de radiación y de impedancia son diferentes. </w:t>
      </w:r>
    </w:p>
    <w:p w14:paraId="0F7CED26" w14:textId="7A05D8DC" w:rsidR="00022331" w:rsidRPr="00E76719" w:rsidRDefault="009F5478" w:rsidP="00BE7935">
      <w:pPr>
        <w:spacing w:after="0" w:line="360" w:lineRule="auto"/>
        <w:ind w:firstLine="708"/>
        <w:contextualSpacing/>
        <w:jc w:val="both"/>
        <w:rPr>
          <w:rFonts w:ascii="Times New Roman" w:hAnsi="Times New Roman" w:cs="Times New Roman"/>
          <w:sz w:val="24"/>
          <w:szCs w:val="24"/>
        </w:rPr>
      </w:pPr>
      <w:r w:rsidRPr="00E76719">
        <w:rPr>
          <w:rFonts w:ascii="Times New Roman" w:hAnsi="Times New Roman" w:cs="Times New Roman"/>
          <w:sz w:val="24"/>
          <w:szCs w:val="24"/>
        </w:rPr>
        <w:t xml:space="preserve">En este trabajo se presenta un lazo plano </w:t>
      </w:r>
      <w:r w:rsidR="00565407" w:rsidRPr="00E76719">
        <w:rPr>
          <w:rFonts w:ascii="Times New Roman" w:hAnsi="Times New Roman" w:cs="Times New Roman"/>
          <w:sz w:val="24"/>
          <w:szCs w:val="24"/>
        </w:rPr>
        <w:t xml:space="preserve">resonante </w:t>
      </w:r>
      <w:r w:rsidRPr="00E76719">
        <w:rPr>
          <w:rFonts w:ascii="Times New Roman" w:hAnsi="Times New Roman" w:cs="Times New Roman"/>
          <w:sz w:val="24"/>
          <w:szCs w:val="24"/>
        </w:rPr>
        <w:t>montado sobre vidrio</w:t>
      </w:r>
      <w:r w:rsidR="00A8433B" w:rsidRPr="00E76719">
        <w:rPr>
          <w:rFonts w:ascii="Times New Roman" w:hAnsi="Times New Roman" w:cs="Times New Roman"/>
          <w:sz w:val="24"/>
          <w:szCs w:val="24"/>
        </w:rPr>
        <w:t>, según lo indicado por</w:t>
      </w:r>
      <w:r w:rsidRPr="00E76719">
        <w:rPr>
          <w:rFonts w:ascii="Times New Roman" w:hAnsi="Times New Roman" w:cs="Times New Roman"/>
          <w:sz w:val="24"/>
          <w:szCs w:val="24"/>
        </w:rPr>
        <w:t xml:space="preserve"> Martínez</w:t>
      </w:r>
      <w:r w:rsidR="00A8433B" w:rsidRPr="00E76719">
        <w:rPr>
          <w:rFonts w:ascii="Times New Roman" w:hAnsi="Times New Roman" w:cs="Times New Roman"/>
          <w:sz w:val="24"/>
          <w:szCs w:val="24"/>
        </w:rPr>
        <w:t xml:space="preserve"> </w:t>
      </w:r>
      <w:r w:rsidR="00C10171" w:rsidRPr="00E76719">
        <w:rPr>
          <w:rFonts w:ascii="Times New Roman" w:hAnsi="Times New Roman" w:cs="Times New Roman"/>
          <w:sz w:val="24"/>
          <w:szCs w:val="24"/>
        </w:rPr>
        <w:t xml:space="preserve">Silva </w:t>
      </w:r>
      <w:r w:rsidR="00A8433B" w:rsidRPr="00E76719">
        <w:rPr>
          <w:rFonts w:ascii="Times New Roman" w:hAnsi="Times New Roman" w:cs="Times New Roman"/>
          <w:i/>
          <w:iCs/>
          <w:sz w:val="24"/>
          <w:szCs w:val="24"/>
        </w:rPr>
        <w:t>et al</w:t>
      </w:r>
      <w:r w:rsidR="00A8433B" w:rsidRPr="00E76719">
        <w:rPr>
          <w:rFonts w:ascii="Times New Roman" w:hAnsi="Times New Roman" w:cs="Times New Roman"/>
          <w:sz w:val="24"/>
          <w:szCs w:val="24"/>
        </w:rPr>
        <w:t xml:space="preserve">. </w:t>
      </w:r>
      <w:r w:rsidRPr="00E76719">
        <w:rPr>
          <w:rFonts w:ascii="Times New Roman" w:hAnsi="Times New Roman" w:cs="Times New Roman"/>
          <w:sz w:val="24"/>
          <w:szCs w:val="24"/>
        </w:rPr>
        <w:t>(2020)</w:t>
      </w:r>
      <w:r w:rsidR="00A8433B" w:rsidRPr="00E76719">
        <w:rPr>
          <w:rFonts w:ascii="Times New Roman" w:hAnsi="Times New Roman" w:cs="Times New Roman"/>
          <w:sz w:val="24"/>
          <w:szCs w:val="24"/>
        </w:rPr>
        <w:t xml:space="preserve">. En este diseño </w:t>
      </w:r>
      <w:r w:rsidR="00263A4B" w:rsidRPr="00E76719">
        <w:rPr>
          <w:rFonts w:ascii="Times New Roman" w:hAnsi="Times New Roman" w:cs="Times New Roman"/>
          <w:sz w:val="24"/>
          <w:szCs w:val="24"/>
        </w:rPr>
        <w:t xml:space="preserve">se </w:t>
      </w:r>
      <w:r w:rsidRPr="00E76719">
        <w:rPr>
          <w:rFonts w:ascii="Times New Roman" w:hAnsi="Times New Roman" w:cs="Times New Roman"/>
          <w:sz w:val="24"/>
          <w:szCs w:val="24"/>
        </w:rPr>
        <w:t xml:space="preserve">cambia el </w:t>
      </w:r>
      <w:proofErr w:type="spellStart"/>
      <w:r w:rsidRPr="00E76719">
        <w:rPr>
          <w:rFonts w:ascii="Times New Roman" w:hAnsi="Times New Roman" w:cs="Times New Roman"/>
          <w:sz w:val="24"/>
          <w:szCs w:val="24"/>
        </w:rPr>
        <w:t>balún</w:t>
      </w:r>
      <w:proofErr w:type="spellEnd"/>
      <w:r w:rsidRPr="00E76719">
        <w:rPr>
          <w:rFonts w:ascii="Times New Roman" w:hAnsi="Times New Roman" w:cs="Times New Roman"/>
          <w:sz w:val="24"/>
          <w:szCs w:val="24"/>
        </w:rPr>
        <w:t xml:space="preserve"> de entrada por una guía de onda coplanar (CPW) con el fin de evitar el uso de perforaciones en el vidrio, tal como se muestra en la figura 5</w:t>
      </w:r>
      <w:r w:rsidR="0013583C" w:rsidRPr="00E76719">
        <w:rPr>
          <w:rFonts w:ascii="Times New Roman" w:hAnsi="Times New Roman" w:cs="Times New Roman"/>
          <w:sz w:val="24"/>
          <w:szCs w:val="24"/>
        </w:rPr>
        <w:t xml:space="preserve">. El desempeño de esta antena se </w:t>
      </w:r>
      <w:r w:rsidR="00A8433B" w:rsidRPr="00E76719">
        <w:rPr>
          <w:rFonts w:ascii="Times New Roman" w:hAnsi="Times New Roman" w:cs="Times New Roman"/>
          <w:sz w:val="24"/>
          <w:szCs w:val="24"/>
        </w:rPr>
        <w:t>observa</w:t>
      </w:r>
      <w:r w:rsidR="0013583C" w:rsidRPr="00E76719">
        <w:rPr>
          <w:rFonts w:ascii="Times New Roman" w:hAnsi="Times New Roman" w:cs="Times New Roman"/>
          <w:sz w:val="24"/>
          <w:szCs w:val="24"/>
        </w:rPr>
        <w:t xml:space="preserve"> en las imágenes de la figura 6, donde se </w:t>
      </w:r>
      <w:r w:rsidR="00A8433B" w:rsidRPr="00E76719">
        <w:rPr>
          <w:rFonts w:ascii="Times New Roman" w:hAnsi="Times New Roman" w:cs="Times New Roman"/>
          <w:sz w:val="24"/>
          <w:szCs w:val="24"/>
        </w:rPr>
        <w:t>aprecia</w:t>
      </w:r>
      <w:r w:rsidR="0013583C" w:rsidRPr="00E76719">
        <w:rPr>
          <w:rFonts w:ascii="Times New Roman" w:hAnsi="Times New Roman" w:cs="Times New Roman"/>
          <w:sz w:val="24"/>
          <w:szCs w:val="24"/>
        </w:rPr>
        <w:t xml:space="preserve"> un patrón de radiación tipo omnidireccional y un ancho de banda de </w:t>
      </w:r>
      <w:r w:rsidR="00045F8E" w:rsidRPr="00E76719">
        <w:rPr>
          <w:rFonts w:ascii="Times New Roman" w:hAnsi="Times New Roman" w:cs="Times New Roman"/>
          <w:sz w:val="24"/>
          <w:szCs w:val="24"/>
        </w:rPr>
        <w:t xml:space="preserve">2.34 </w:t>
      </w:r>
      <w:r w:rsidR="00A8433B" w:rsidRPr="00E76719">
        <w:rPr>
          <w:rFonts w:ascii="Times New Roman" w:hAnsi="Times New Roman" w:cs="Times New Roman"/>
          <w:sz w:val="24"/>
          <w:szCs w:val="24"/>
        </w:rPr>
        <w:t xml:space="preserve">GHz </w:t>
      </w:r>
      <w:r w:rsidR="00045F8E" w:rsidRPr="00E76719">
        <w:rPr>
          <w:rFonts w:ascii="Times New Roman" w:hAnsi="Times New Roman" w:cs="Times New Roman"/>
          <w:sz w:val="24"/>
          <w:szCs w:val="24"/>
        </w:rPr>
        <w:t>a 2.</w:t>
      </w:r>
      <w:r w:rsidR="00565407" w:rsidRPr="00E76719">
        <w:rPr>
          <w:rFonts w:ascii="Times New Roman" w:hAnsi="Times New Roman" w:cs="Times New Roman"/>
          <w:sz w:val="24"/>
          <w:szCs w:val="24"/>
        </w:rPr>
        <w:t>59</w:t>
      </w:r>
      <w:r w:rsidR="00045F8E" w:rsidRPr="00E76719">
        <w:rPr>
          <w:rFonts w:ascii="Times New Roman" w:hAnsi="Times New Roman" w:cs="Times New Roman"/>
          <w:sz w:val="24"/>
          <w:szCs w:val="24"/>
        </w:rPr>
        <w:t xml:space="preserve"> GHz. </w:t>
      </w:r>
    </w:p>
    <w:p w14:paraId="07361046" w14:textId="77777777" w:rsidR="00A8433B" w:rsidRPr="00E76719" w:rsidRDefault="00A8433B" w:rsidP="00BE7935">
      <w:pPr>
        <w:spacing w:after="0" w:line="360" w:lineRule="auto"/>
        <w:ind w:firstLine="708"/>
        <w:contextualSpacing/>
        <w:jc w:val="both"/>
        <w:rPr>
          <w:rFonts w:ascii="Times New Roman" w:hAnsi="Times New Roman" w:cs="Times New Roman"/>
          <w:sz w:val="24"/>
          <w:szCs w:val="24"/>
        </w:rPr>
      </w:pPr>
    </w:p>
    <w:p w14:paraId="711998F8" w14:textId="068ACA0E" w:rsidR="00A8433B" w:rsidRPr="00E76719" w:rsidRDefault="00A8433B" w:rsidP="00BE7935">
      <w:pPr>
        <w:spacing w:after="0" w:line="360" w:lineRule="auto"/>
        <w:contextualSpacing/>
        <w:jc w:val="center"/>
        <w:rPr>
          <w:rFonts w:ascii="Times New Roman" w:hAnsi="Times New Roman" w:cs="Times New Roman"/>
          <w:sz w:val="24"/>
          <w:szCs w:val="24"/>
        </w:rPr>
      </w:pPr>
      <w:r w:rsidRPr="00E76719">
        <w:rPr>
          <w:rFonts w:ascii="Times New Roman" w:hAnsi="Times New Roman" w:cs="Times New Roman"/>
          <w:b/>
          <w:bCs/>
          <w:sz w:val="24"/>
          <w:szCs w:val="24"/>
        </w:rPr>
        <w:t>Figura 5.</w:t>
      </w:r>
      <w:r w:rsidRPr="00E76719">
        <w:rPr>
          <w:rFonts w:ascii="Times New Roman" w:hAnsi="Times New Roman" w:cs="Times New Roman"/>
          <w:sz w:val="24"/>
          <w:szCs w:val="24"/>
        </w:rPr>
        <w:t xml:space="preserve"> Antena lazo plano sobre vidrio con entrada tipo guía de onda coplanar</w:t>
      </w:r>
    </w:p>
    <w:p w14:paraId="68070A0E" w14:textId="77777777" w:rsidR="00A8433B" w:rsidRPr="00E76719" w:rsidRDefault="00A8433B" w:rsidP="00BE7935">
      <w:pPr>
        <w:spacing w:after="0" w:line="360" w:lineRule="auto"/>
        <w:ind w:firstLine="708"/>
        <w:contextualSpacing/>
        <w:jc w:val="both"/>
        <w:rPr>
          <w:rFonts w:ascii="Times New Roman" w:hAnsi="Times New Roman" w:cs="Times New Roman"/>
          <w:sz w:val="24"/>
          <w:szCs w:val="24"/>
        </w:rPr>
      </w:pPr>
    </w:p>
    <w:p w14:paraId="76F395CB" w14:textId="77777777" w:rsidR="009F5478" w:rsidRPr="00E76719" w:rsidRDefault="009F5478" w:rsidP="00BE7935">
      <w:pPr>
        <w:spacing w:after="0" w:line="360" w:lineRule="auto"/>
        <w:contextualSpacing/>
        <w:jc w:val="center"/>
        <w:rPr>
          <w:rFonts w:ascii="Times New Roman" w:hAnsi="Times New Roman" w:cs="Times New Roman"/>
          <w:sz w:val="24"/>
          <w:szCs w:val="24"/>
        </w:rPr>
      </w:pPr>
      <w:r w:rsidRPr="00E76719">
        <w:rPr>
          <w:rFonts w:ascii="Times New Roman" w:hAnsi="Times New Roman" w:cs="Times New Roman"/>
          <w:noProof/>
          <w:sz w:val="24"/>
          <w:szCs w:val="24"/>
          <w:lang w:eastAsia="es-MX"/>
        </w:rPr>
        <w:drawing>
          <wp:inline distT="0" distB="0" distL="0" distR="0" wp14:anchorId="4F652BAE" wp14:editId="386F5905">
            <wp:extent cx="3148743" cy="182915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0620" cy="1836054"/>
                    </a:xfrm>
                    <a:prstGeom prst="rect">
                      <a:avLst/>
                    </a:prstGeom>
                    <a:noFill/>
                    <a:ln>
                      <a:noFill/>
                    </a:ln>
                  </pic:spPr>
                </pic:pic>
              </a:graphicData>
            </a:graphic>
          </wp:inline>
        </w:drawing>
      </w:r>
    </w:p>
    <w:p w14:paraId="390D9809" w14:textId="598E6749" w:rsidR="00022331" w:rsidRPr="00E76719" w:rsidRDefault="00022331" w:rsidP="00BE7935">
      <w:pPr>
        <w:spacing w:after="0" w:line="360" w:lineRule="auto"/>
        <w:contextualSpacing/>
        <w:rPr>
          <w:rFonts w:ascii="Times New Roman" w:hAnsi="Times New Roman" w:cs="Times New Roman"/>
          <w:sz w:val="24"/>
          <w:szCs w:val="24"/>
        </w:rPr>
      </w:pPr>
    </w:p>
    <w:p w14:paraId="7A07F1F1" w14:textId="77777777" w:rsidR="00A8433B" w:rsidRPr="00E76719" w:rsidRDefault="00A8433B" w:rsidP="00BE7935">
      <w:pPr>
        <w:spacing w:after="0" w:line="360" w:lineRule="auto"/>
        <w:contextualSpacing/>
        <w:jc w:val="center"/>
        <w:rPr>
          <w:rFonts w:ascii="Times New Roman" w:hAnsi="Times New Roman" w:cs="Times New Roman"/>
          <w:b/>
          <w:bCs/>
          <w:sz w:val="24"/>
          <w:szCs w:val="24"/>
        </w:rPr>
      </w:pPr>
    </w:p>
    <w:p w14:paraId="3520FC02" w14:textId="71FC6051" w:rsidR="00A8433B" w:rsidRPr="00E76719" w:rsidRDefault="00A8433B" w:rsidP="00BE7935">
      <w:pPr>
        <w:spacing w:after="0" w:line="360" w:lineRule="auto"/>
        <w:contextualSpacing/>
        <w:jc w:val="center"/>
        <w:rPr>
          <w:rFonts w:ascii="Times New Roman" w:hAnsi="Times New Roman" w:cs="Times New Roman"/>
          <w:sz w:val="24"/>
          <w:szCs w:val="24"/>
        </w:rPr>
      </w:pPr>
      <w:r w:rsidRPr="00E76719">
        <w:rPr>
          <w:rFonts w:ascii="Times New Roman" w:hAnsi="Times New Roman" w:cs="Times New Roman"/>
          <w:b/>
          <w:bCs/>
          <w:sz w:val="24"/>
          <w:szCs w:val="24"/>
        </w:rPr>
        <w:lastRenderedPageBreak/>
        <w:t>Figura 6.</w:t>
      </w:r>
      <w:r w:rsidRPr="00E76719">
        <w:rPr>
          <w:rFonts w:ascii="Times New Roman" w:hAnsi="Times New Roman" w:cs="Times New Roman"/>
          <w:sz w:val="24"/>
          <w:szCs w:val="24"/>
        </w:rPr>
        <w:t xml:space="preserve"> Desempeño de la antena lazo plano resonante</w:t>
      </w:r>
    </w:p>
    <w:p w14:paraId="75576740" w14:textId="77777777" w:rsidR="00A8433B" w:rsidRPr="00E76719" w:rsidRDefault="00A8433B" w:rsidP="00BE7935">
      <w:pPr>
        <w:spacing w:after="0" w:line="360" w:lineRule="auto"/>
        <w:contextualSpacing/>
        <w:rPr>
          <w:rFonts w:ascii="Times New Roman" w:hAnsi="Times New Roman" w:cs="Times New Roman"/>
          <w:sz w:val="24"/>
          <w:szCs w:val="24"/>
        </w:rPr>
      </w:pPr>
    </w:p>
    <w:p w14:paraId="471D4970" w14:textId="37A831AD" w:rsidR="00022331" w:rsidRPr="00E76719" w:rsidRDefault="00F25545" w:rsidP="00BE7935">
      <w:pPr>
        <w:spacing w:after="0" w:line="360" w:lineRule="auto"/>
        <w:contextualSpacing/>
        <w:jc w:val="center"/>
        <w:rPr>
          <w:rFonts w:ascii="Times New Roman" w:hAnsi="Times New Roman" w:cs="Times New Roman"/>
          <w:sz w:val="24"/>
          <w:szCs w:val="24"/>
        </w:rPr>
      </w:pPr>
      <w:r w:rsidRPr="00E76719">
        <w:rPr>
          <w:rFonts w:ascii="Times New Roman" w:hAnsi="Times New Roman" w:cs="Times New Roman"/>
          <w:noProof/>
          <w:sz w:val="24"/>
          <w:szCs w:val="24"/>
          <w:lang w:eastAsia="es-MX"/>
        </w:rPr>
        <w:drawing>
          <wp:inline distT="0" distB="0" distL="0" distR="0" wp14:anchorId="3AC26ED8" wp14:editId="2BEDE431">
            <wp:extent cx="3766185" cy="2832631"/>
            <wp:effectExtent l="0" t="0" r="5715"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982" cy="2837744"/>
                    </a:xfrm>
                    <a:prstGeom prst="rect">
                      <a:avLst/>
                    </a:prstGeom>
                    <a:noFill/>
                    <a:ln>
                      <a:noFill/>
                    </a:ln>
                  </pic:spPr>
                </pic:pic>
              </a:graphicData>
            </a:graphic>
          </wp:inline>
        </w:drawing>
      </w:r>
    </w:p>
    <w:p w14:paraId="4CEBF4C7" w14:textId="0CE130D5" w:rsidR="005A6ED2" w:rsidRDefault="00F25545" w:rsidP="00BE7935">
      <w:pPr>
        <w:spacing w:after="0" w:line="360" w:lineRule="auto"/>
        <w:contextualSpacing/>
        <w:rPr>
          <w:rFonts w:ascii="Times New Roman" w:hAnsi="Times New Roman" w:cs="Times New Roman"/>
          <w:sz w:val="24"/>
          <w:szCs w:val="24"/>
        </w:rPr>
      </w:pPr>
      <w:r w:rsidRPr="00E76719">
        <w:rPr>
          <w:rFonts w:ascii="Times New Roman" w:hAnsi="Times New Roman" w:cs="Times New Roman"/>
          <w:noProof/>
          <w:sz w:val="24"/>
          <w:szCs w:val="24"/>
          <w:lang w:eastAsia="es-MX"/>
        </w:rPr>
        <w:drawing>
          <wp:inline distT="0" distB="0" distL="0" distR="0" wp14:anchorId="4115CC7B" wp14:editId="4A54E0B0">
            <wp:extent cx="5610225" cy="24955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2495550"/>
                    </a:xfrm>
                    <a:prstGeom prst="rect">
                      <a:avLst/>
                    </a:prstGeom>
                    <a:noFill/>
                    <a:ln>
                      <a:noFill/>
                    </a:ln>
                  </pic:spPr>
                </pic:pic>
              </a:graphicData>
            </a:graphic>
          </wp:inline>
        </w:drawing>
      </w:r>
    </w:p>
    <w:p w14:paraId="48632A3A" w14:textId="77777777" w:rsidR="00907F5E" w:rsidRPr="00E76719" w:rsidRDefault="00907F5E" w:rsidP="00BE7935">
      <w:pPr>
        <w:spacing w:after="0" w:line="360" w:lineRule="auto"/>
        <w:contextualSpacing/>
        <w:rPr>
          <w:rFonts w:ascii="Times New Roman" w:hAnsi="Times New Roman" w:cs="Times New Roman"/>
          <w:sz w:val="24"/>
          <w:szCs w:val="24"/>
        </w:rPr>
      </w:pPr>
    </w:p>
    <w:p w14:paraId="6BC4954D" w14:textId="1F57E124" w:rsidR="0059332C" w:rsidRPr="00907F5E" w:rsidRDefault="0059332C" w:rsidP="00907F5E">
      <w:pPr>
        <w:spacing w:after="0" w:line="360" w:lineRule="auto"/>
        <w:contextualSpacing/>
        <w:jc w:val="center"/>
        <w:rPr>
          <w:rFonts w:ascii="Arial" w:hAnsi="Arial" w:cs="Arial"/>
          <w:b/>
          <w:bCs/>
          <w:sz w:val="28"/>
          <w:szCs w:val="28"/>
        </w:rPr>
      </w:pPr>
      <w:r w:rsidRPr="00907F5E">
        <w:rPr>
          <w:rFonts w:ascii="Arial" w:hAnsi="Arial" w:cs="Arial"/>
          <w:b/>
          <w:bCs/>
          <w:sz w:val="28"/>
          <w:szCs w:val="28"/>
        </w:rPr>
        <w:t>Antena dipolo plana</w:t>
      </w:r>
    </w:p>
    <w:p w14:paraId="62360065" w14:textId="68CD6FA7" w:rsidR="0059332C" w:rsidRPr="00E76719" w:rsidRDefault="0059332C" w:rsidP="00BE7935">
      <w:pPr>
        <w:spacing w:after="0" w:line="360" w:lineRule="auto"/>
        <w:ind w:firstLine="708"/>
        <w:contextualSpacing/>
        <w:jc w:val="both"/>
        <w:rPr>
          <w:rFonts w:ascii="Times New Roman" w:hAnsi="Times New Roman" w:cs="Times New Roman"/>
          <w:sz w:val="24"/>
          <w:szCs w:val="24"/>
        </w:rPr>
      </w:pPr>
      <w:r w:rsidRPr="00E76719">
        <w:rPr>
          <w:rFonts w:ascii="Times New Roman" w:hAnsi="Times New Roman" w:cs="Times New Roman"/>
          <w:sz w:val="24"/>
          <w:szCs w:val="24"/>
        </w:rPr>
        <w:t>La antena dipolo de media longitud de onda es una de las más utilizadas porque tiene una estructura muy simple, produce un patrón omnidireccional y tiende a operar en resonancia. En este trabajo se presenta una antena dipolo plana de media longitud de onda colocada sobre vidrio, tal como se muestra en la figura 7. En este caso</w:t>
      </w:r>
      <w:r w:rsidR="00A8433B" w:rsidRPr="00E76719">
        <w:rPr>
          <w:rFonts w:ascii="Times New Roman" w:hAnsi="Times New Roman" w:cs="Times New Roman"/>
          <w:sz w:val="24"/>
          <w:szCs w:val="24"/>
        </w:rPr>
        <w:t>,</w:t>
      </w:r>
      <w:r w:rsidRPr="00E76719">
        <w:rPr>
          <w:rFonts w:ascii="Times New Roman" w:hAnsi="Times New Roman" w:cs="Times New Roman"/>
          <w:sz w:val="24"/>
          <w:szCs w:val="24"/>
        </w:rPr>
        <w:t xml:space="preserve"> se utilizó una guía de onda coplanar para aplicar la señal a la antena.</w:t>
      </w:r>
    </w:p>
    <w:p w14:paraId="1794DF6C" w14:textId="77777777" w:rsidR="00A8433B" w:rsidRDefault="00A8433B" w:rsidP="00BE7935">
      <w:pPr>
        <w:spacing w:after="0" w:line="360" w:lineRule="auto"/>
        <w:ind w:firstLine="708"/>
        <w:contextualSpacing/>
        <w:jc w:val="both"/>
        <w:rPr>
          <w:rFonts w:ascii="Times New Roman" w:hAnsi="Times New Roman" w:cs="Times New Roman"/>
          <w:sz w:val="24"/>
          <w:szCs w:val="24"/>
        </w:rPr>
      </w:pPr>
    </w:p>
    <w:p w14:paraId="0127234C" w14:textId="77777777" w:rsidR="00907F5E" w:rsidRDefault="00907F5E" w:rsidP="00BE7935">
      <w:pPr>
        <w:spacing w:after="0" w:line="360" w:lineRule="auto"/>
        <w:ind w:firstLine="708"/>
        <w:contextualSpacing/>
        <w:jc w:val="both"/>
        <w:rPr>
          <w:rFonts w:ascii="Times New Roman" w:hAnsi="Times New Roman" w:cs="Times New Roman"/>
          <w:sz w:val="24"/>
          <w:szCs w:val="24"/>
        </w:rPr>
      </w:pPr>
    </w:p>
    <w:p w14:paraId="71B77D8C" w14:textId="77777777" w:rsidR="00907F5E" w:rsidRDefault="00907F5E" w:rsidP="00BE7935">
      <w:pPr>
        <w:spacing w:after="0" w:line="360" w:lineRule="auto"/>
        <w:ind w:firstLine="708"/>
        <w:contextualSpacing/>
        <w:jc w:val="both"/>
        <w:rPr>
          <w:rFonts w:ascii="Times New Roman" w:hAnsi="Times New Roman" w:cs="Times New Roman"/>
          <w:sz w:val="24"/>
          <w:szCs w:val="24"/>
        </w:rPr>
      </w:pPr>
    </w:p>
    <w:p w14:paraId="048AD0FF" w14:textId="77777777" w:rsidR="00907F5E" w:rsidRDefault="00907F5E" w:rsidP="00BE7935">
      <w:pPr>
        <w:spacing w:after="0" w:line="360" w:lineRule="auto"/>
        <w:ind w:firstLine="708"/>
        <w:contextualSpacing/>
        <w:jc w:val="both"/>
        <w:rPr>
          <w:rFonts w:ascii="Times New Roman" w:hAnsi="Times New Roman" w:cs="Times New Roman"/>
          <w:sz w:val="24"/>
          <w:szCs w:val="24"/>
        </w:rPr>
      </w:pPr>
    </w:p>
    <w:p w14:paraId="4604F149" w14:textId="77777777" w:rsidR="00907F5E" w:rsidRDefault="00907F5E" w:rsidP="00BE7935">
      <w:pPr>
        <w:spacing w:after="0" w:line="360" w:lineRule="auto"/>
        <w:ind w:firstLine="708"/>
        <w:contextualSpacing/>
        <w:jc w:val="both"/>
        <w:rPr>
          <w:rFonts w:ascii="Times New Roman" w:hAnsi="Times New Roman" w:cs="Times New Roman"/>
          <w:sz w:val="24"/>
          <w:szCs w:val="24"/>
        </w:rPr>
      </w:pPr>
    </w:p>
    <w:p w14:paraId="6C66351D" w14:textId="77777777" w:rsidR="00907F5E" w:rsidRPr="00E76719" w:rsidRDefault="00907F5E" w:rsidP="00BE7935">
      <w:pPr>
        <w:spacing w:after="0" w:line="360" w:lineRule="auto"/>
        <w:ind w:firstLine="708"/>
        <w:contextualSpacing/>
        <w:jc w:val="both"/>
        <w:rPr>
          <w:rFonts w:ascii="Times New Roman" w:hAnsi="Times New Roman" w:cs="Times New Roman"/>
          <w:sz w:val="24"/>
          <w:szCs w:val="24"/>
        </w:rPr>
      </w:pPr>
    </w:p>
    <w:p w14:paraId="029E7979" w14:textId="14A6C4D1" w:rsidR="00A8433B" w:rsidRPr="00E76719" w:rsidRDefault="00A8433B" w:rsidP="00BE7935">
      <w:pPr>
        <w:spacing w:after="0" w:line="360" w:lineRule="auto"/>
        <w:contextualSpacing/>
        <w:jc w:val="center"/>
        <w:rPr>
          <w:rFonts w:ascii="Times New Roman" w:hAnsi="Times New Roman" w:cs="Times New Roman"/>
          <w:sz w:val="24"/>
          <w:szCs w:val="24"/>
        </w:rPr>
      </w:pPr>
      <w:r w:rsidRPr="00E76719">
        <w:rPr>
          <w:rFonts w:ascii="Times New Roman" w:hAnsi="Times New Roman" w:cs="Times New Roman"/>
          <w:b/>
          <w:bCs/>
          <w:sz w:val="24"/>
          <w:szCs w:val="24"/>
        </w:rPr>
        <w:lastRenderedPageBreak/>
        <w:t>Figura 7.</w:t>
      </w:r>
      <w:r w:rsidRPr="00E76719">
        <w:rPr>
          <w:rFonts w:ascii="Times New Roman" w:hAnsi="Times New Roman" w:cs="Times New Roman"/>
          <w:sz w:val="24"/>
          <w:szCs w:val="24"/>
        </w:rPr>
        <w:t xml:space="preserve"> Antena dipolo plano sobre vidrio con entrada tipo guía de onda coplanar</w:t>
      </w:r>
    </w:p>
    <w:p w14:paraId="5D8706B5" w14:textId="77777777" w:rsidR="00A8433B" w:rsidRPr="00E76719" w:rsidRDefault="00A8433B" w:rsidP="00BE7935">
      <w:pPr>
        <w:spacing w:after="0" w:line="360" w:lineRule="auto"/>
        <w:ind w:firstLine="708"/>
        <w:contextualSpacing/>
        <w:jc w:val="both"/>
        <w:rPr>
          <w:rFonts w:ascii="Times New Roman" w:hAnsi="Times New Roman" w:cs="Times New Roman"/>
          <w:sz w:val="24"/>
          <w:szCs w:val="24"/>
        </w:rPr>
      </w:pPr>
    </w:p>
    <w:p w14:paraId="7B40E2C0" w14:textId="5A5123C9" w:rsidR="0059332C" w:rsidRPr="00E76719" w:rsidRDefault="008D1EA4" w:rsidP="00BE7935">
      <w:pPr>
        <w:spacing w:after="0" w:line="360" w:lineRule="auto"/>
        <w:contextualSpacing/>
        <w:jc w:val="center"/>
        <w:rPr>
          <w:rFonts w:ascii="Times New Roman" w:hAnsi="Times New Roman" w:cs="Times New Roman"/>
          <w:sz w:val="24"/>
          <w:szCs w:val="24"/>
        </w:rPr>
      </w:pPr>
      <w:r w:rsidRPr="00E76719">
        <w:rPr>
          <w:rFonts w:ascii="Times New Roman" w:hAnsi="Times New Roman" w:cs="Times New Roman"/>
          <w:noProof/>
          <w:sz w:val="24"/>
          <w:szCs w:val="24"/>
          <w:lang w:eastAsia="es-MX"/>
        </w:rPr>
        <w:drawing>
          <wp:inline distT="0" distB="0" distL="0" distR="0" wp14:anchorId="2781397A" wp14:editId="14DE8A61">
            <wp:extent cx="3600450" cy="21578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4521" cy="2160265"/>
                    </a:xfrm>
                    <a:prstGeom prst="rect">
                      <a:avLst/>
                    </a:prstGeom>
                    <a:noFill/>
                    <a:ln>
                      <a:noFill/>
                    </a:ln>
                  </pic:spPr>
                </pic:pic>
              </a:graphicData>
            </a:graphic>
          </wp:inline>
        </w:drawing>
      </w:r>
    </w:p>
    <w:p w14:paraId="18BE91E5" w14:textId="457ADA8A" w:rsidR="0059332C" w:rsidRPr="00E76719" w:rsidRDefault="00A90F2B" w:rsidP="00BE7935">
      <w:pPr>
        <w:spacing w:after="0" w:line="360" w:lineRule="auto"/>
        <w:ind w:firstLine="708"/>
        <w:contextualSpacing/>
        <w:jc w:val="both"/>
        <w:rPr>
          <w:rFonts w:ascii="Times New Roman" w:hAnsi="Times New Roman" w:cs="Times New Roman"/>
          <w:sz w:val="24"/>
          <w:szCs w:val="24"/>
        </w:rPr>
      </w:pPr>
      <w:r w:rsidRPr="00E76719">
        <w:rPr>
          <w:rFonts w:ascii="Times New Roman" w:hAnsi="Times New Roman" w:cs="Times New Roman"/>
          <w:sz w:val="24"/>
          <w:szCs w:val="24"/>
        </w:rPr>
        <w:t xml:space="preserve">El desempeño de la antena dipolo plano resonante se muestra en la figura 8, donde se observa que el patrón es omnidireccional, aunque en un plano no perpendicular al propio dipolo debido a la influencia que tiene la guía de onda coplanar. Por otro lado, se observa que la antena opera de manera aceptable entre las frecuencias </w:t>
      </w:r>
      <w:r w:rsidR="002B570F" w:rsidRPr="00E76719">
        <w:rPr>
          <w:rFonts w:ascii="Times New Roman" w:hAnsi="Times New Roman" w:cs="Times New Roman"/>
          <w:sz w:val="24"/>
          <w:szCs w:val="24"/>
        </w:rPr>
        <w:t>2.32 a 2.58.</w:t>
      </w:r>
    </w:p>
    <w:p w14:paraId="58E2208E" w14:textId="7607CE76" w:rsidR="00A90F2B" w:rsidRPr="00E76719" w:rsidRDefault="00A90F2B" w:rsidP="00BE7935">
      <w:pPr>
        <w:spacing w:after="0" w:line="360" w:lineRule="auto"/>
        <w:contextualSpacing/>
        <w:jc w:val="both"/>
        <w:rPr>
          <w:rFonts w:ascii="Times New Roman" w:hAnsi="Times New Roman" w:cs="Times New Roman"/>
          <w:sz w:val="24"/>
          <w:szCs w:val="24"/>
        </w:rPr>
      </w:pPr>
    </w:p>
    <w:p w14:paraId="2C8AAFF4" w14:textId="5F8CF65C" w:rsidR="00A8433B" w:rsidRPr="00E76719" w:rsidRDefault="00A8433B" w:rsidP="00BE7935">
      <w:pPr>
        <w:spacing w:after="0" w:line="360" w:lineRule="auto"/>
        <w:contextualSpacing/>
        <w:jc w:val="center"/>
        <w:rPr>
          <w:rFonts w:ascii="Times New Roman" w:hAnsi="Times New Roman" w:cs="Times New Roman"/>
          <w:sz w:val="24"/>
          <w:szCs w:val="24"/>
        </w:rPr>
      </w:pPr>
      <w:r w:rsidRPr="00E76719">
        <w:rPr>
          <w:rFonts w:ascii="Times New Roman" w:hAnsi="Times New Roman" w:cs="Times New Roman"/>
          <w:b/>
          <w:bCs/>
          <w:sz w:val="24"/>
          <w:szCs w:val="24"/>
        </w:rPr>
        <w:t>Figura 8.</w:t>
      </w:r>
      <w:r w:rsidRPr="00E76719">
        <w:rPr>
          <w:rFonts w:ascii="Times New Roman" w:hAnsi="Times New Roman" w:cs="Times New Roman"/>
          <w:sz w:val="24"/>
          <w:szCs w:val="24"/>
        </w:rPr>
        <w:t xml:space="preserve"> Desempeño de la antena dipolo plano resonante</w:t>
      </w:r>
    </w:p>
    <w:p w14:paraId="620D1FD2" w14:textId="77777777" w:rsidR="00A8433B" w:rsidRPr="00E76719" w:rsidRDefault="00A8433B" w:rsidP="00BE7935">
      <w:pPr>
        <w:spacing w:after="0" w:line="360" w:lineRule="auto"/>
        <w:contextualSpacing/>
        <w:jc w:val="both"/>
        <w:rPr>
          <w:rFonts w:ascii="Times New Roman" w:hAnsi="Times New Roman" w:cs="Times New Roman"/>
          <w:sz w:val="24"/>
          <w:szCs w:val="24"/>
        </w:rPr>
      </w:pPr>
    </w:p>
    <w:p w14:paraId="24886DC5" w14:textId="1367C234" w:rsidR="00A90F2B" w:rsidRPr="00E76719" w:rsidRDefault="00A90F2B" w:rsidP="00BE7935">
      <w:pPr>
        <w:spacing w:after="0" w:line="360" w:lineRule="auto"/>
        <w:contextualSpacing/>
        <w:jc w:val="center"/>
        <w:rPr>
          <w:rFonts w:ascii="Times New Roman" w:hAnsi="Times New Roman" w:cs="Times New Roman"/>
          <w:sz w:val="24"/>
          <w:szCs w:val="24"/>
        </w:rPr>
      </w:pPr>
      <w:r w:rsidRPr="00E76719">
        <w:rPr>
          <w:rFonts w:ascii="Times New Roman" w:hAnsi="Times New Roman" w:cs="Times New Roman"/>
          <w:noProof/>
          <w:sz w:val="24"/>
          <w:szCs w:val="24"/>
          <w:lang w:eastAsia="es-MX"/>
        </w:rPr>
        <w:drawing>
          <wp:inline distT="0" distB="0" distL="0" distR="0" wp14:anchorId="0E920076" wp14:editId="74BB0960">
            <wp:extent cx="3792940" cy="279066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0444" cy="2796182"/>
                    </a:xfrm>
                    <a:prstGeom prst="rect">
                      <a:avLst/>
                    </a:prstGeom>
                    <a:noFill/>
                    <a:ln>
                      <a:noFill/>
                    </a:ln>
                  </pic:spPr>
                </pic:pic>
              </a:graphicData>
            </a:graphic>
          </wp:inline>
        </w:drawing>
      </w:r>
    </w:p>
    <w:p w14:paraId="7A26AE02" w14:textId="77777777" w:rsidR="00A90F2B" w:rsidRPr="00E76719" w:rsidRDefault="00A90F2B" w:rsidP="00BE7935">
      <w:pPr>
        <w:spacing w:after="0" w:line="360" w:lineRule="auto"/>
        <w:contextualSpacing/>
        <w:jc w:val="center"/>
        <w:rPr>
          <w:rFonts w:ascii="Times New Roman" w:hAnsi="Times New Roman" w:cs="Times New Roman"/>
          <w:sz w:val="24"/>
          <w:szCs w:val="24"/>
        </w:rPr>
      </w:pPr>
    </w:p>
    <w:p w14:paraId="5B9BD10F" w14:textId="1561FCFD" w:rsidR="00A8433B" w:rsidRDefault="002B570F" w:rsidP="00907F5E">
      <w:pPr>
        <w:spacing w:after="0" w:line="360" w:lineRule="auto"/>
        <w:contextualSpacing/>
        <w:jc w:val="center"/>
        <w:rPr>
          <w:rFonts w:ascii="Times New Roman" w:hAnsi="Times New Roman" w:cs="Times New Roman"/>
          <w:sz w:val="24"/>
          <w:szCs w:val="24"/>
        </w:rPr>
      </w:pPr>
      <w:r w:rsidRPr="00E76719">
        <w:rPr>
          <w:rFonts w:ascii="Times New Roman" w:hAnsi="Times New Roman" w:cs="Times New Roman"/>
          <w:noProof/>
          <w:sz w:val="24"/>
          <w:szCs w:val="24"/>
          <w:lang w:eastAsia="es-MX"/>
        </w:rPr>
        <w:lastRenderedPageBreak/>
        <w:drawing>
          <wp:inline distT="0" distB="0" distL="0" distR="0" wp14:anchorId="33563EDC" wp14:editId="50FDE08A">
            <wp:extent cx="4743450" cy="215831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51916" cy="2162162"/>
                    </a:xfrm>
                    <a:prstGeom prst="rect">
                      <a:avLst/>
                    </a:prstGeom>
                    <a:noFill/>
                    <a:ln>
                      <a:noFill/>
                    </a:ln>
                  </pic:spPr>
                </pic:pic>
              </a:graphicData>
            </a:graphic>
          </wp:inline>
        </w:drawing>
      </w:r>
    </w:p>
    <w:p w14:paraId="2503E9EC" w14:textId="77777777" w:rsidR="00907F5E" w:rsidRPr="00E76719" w:rsidRDefault="00907F5E" w:rsidP="00907F5E">
      <w:pPr>
        <w:spacing w:after="0" w:line="360" w:lineRule="auto"/>
        <w:contextualSpacing/>
        <w:jc w:val="center"/>
        <w:rPr>
          <w:rFonts w:ascii="Times New Roman" w:hAnsi="Times New Roman" w:cs="Times New Roman"/>
          <w:sz w:val="24"/>
          <w:szCs w:val="24"/>
        </w:rPr>
      </w:pPr>
    </w:p>
    <w:p w14:paraId="498338CE" w14:textId="03B01FC5" w:rsidR="00022331" w:rsidRPr="00E76719" w:rsidRDefault="00045F8E" w:rsidP="00BE7935">
      <w:pPr>
        <w:spacing w:after="0" w:line="360" w:lineRule="auto"/>
        <w:contextualSpacing/>
        <w:jc w:val="center"/>
        <w:rPr>
          <w:rFonts w:ascii="Arial" w:hAnsi="Arial" w:cs="Arial"/>
          <w:b/>
          <w:bCs/>
          <w:sz w:val="24"/>
          <w:szCs w:val="24"/>
        </w:rPr>
      </w:pPr>
      <w:r w:rsidRPr="00907F5E">
        <w:rPr>
          <w:rFonts w:ascii="Arial" w:hAnsi="Arial" w:cs="Arial"/>
          <w:b/>
          <w:bCs/>
          <w:sz w:val="32"/>
          <w:szCs w:val="32"/>
        </w:rPr>
        <w:t>Discusión de los resultados</w:t>
      </w:r>
      <w:r w:rsidR="00A8433B" w:rsidRPr="00907F5E">
        <w:rPr>
          <w:rFonts w:ascii="Arial" w:hAnsi="Arial" w:cs="Arial"/>
          <w:b/>
          <w:bCs/>
          <w:sz w:val="32"/>
          <w:szCs w:val="32"/>
        </w:rPr>
        <w:t xml:space="preserve"> </w:t>
      </w:r>
    </w:p>
    <w:p w14:paraId="321E3F94" w14:textId="4974AC6D" w:rsidR="00045F8E" w:rsidRPr="00E76719" w:rsidRDefault="00045F8E" w:rsidP="00BE7935">
      <w:pPr>
        <w:spacing w:after="0" w:line="360" w:lineRule="auto"/>
        <w:ind w:firstLine="708"/>
        <w:contextualSpacing/>
        <w:jc w:val="both"/>
        <w:rPr>
          <w:rFonts w:ascii="Times New Roman" w:hAnsi="Times New Roman" w:cs="Times New Roman"/>
          <w:sz w:val="24"/>
          <w:szCs w:val="24"/>
        </w:rPr>
      </w:pPr>
      <w:r w:rsidRPr="00E76719">
        <w:rPr>
          <w:rFonts w:ascii="Times New Roman" w:hAnsi="Times New Roman" w:cs="Times New Roman"/>
          <w:sz w:val="24"/>
          <w:szCs w:val="24"/>
        </w:rPr>
        <w:t>Los resultados muestran que todas las antenas cuentan con un patrón de directividad muy similar</w:t>
      </w:r>
      <w:r w:rsidR="00A8433B" w:rsidRPr="00E76719">
        <w:rPr>
          <w:rFonts w:ascii="Times New Roman" w:hAnsi="Times New Roman" w:cs="Times New Roman"/>
          <w:sz w:val="24"/>
          <w:szCs w:val="24"/>
        </w:rPr>
        <w:t>,</w:t>
      </w:r>
      <w:r w:rsidR="00FC4898" w:rsidRPr="00E76719">
        <w:rPr>
          <w:rFonts w:ascii="Times New Roman" w:hAnsi="Times New Roman" w:cs="Times New Roman"/>
          <w:sz w:val="24"/>
          <w:szCs w:val="24"/>
        </w:rPr>
        <w:t xml:space="preserve"> excepto la antena parche. L</w:t>
      </w:r>
      <w:r w:rsidRPr="00E76719">
        <w:rPr>
          <w:rFonts w:ascii="Times New Roman" w:hAnsi="Times New Roman" w:cs="Times New Roman"/>
          <w:sz w:val="24"/>
          <w:szCs w:val="24"/>
        </w:rPr>
        <w:t>as diferencias más marcadas están en el desempeño adecuado en un ancho de banda y las dimensiones físicas de la antena</w:t>
      </w:r>
      <w:r w:rsidR="00A8433B" w:rsidRPr="00E76719">
        <w:rPr>
          <w:rFonts w:ascii="Times New Roman" w:hAnsi="Times New Roman" w:cs="Times New Roman"/>
          <w:sz w:val="24"/>
          <w:szCs w:val="24"/>
        </w:rPr>
        <w:t>.</w:t>
      </w:r>
      <w:r w:rsidRPr="00E76719">
        <w:rPr>
          <w:rFonts w:ascii="Times New Roman" w:hAnsi="Times New Roman" w:cs="Times New Roman"/>
          <w:sz w:val="24"/>
          <w:szCs w:val="24"/>
        </w:rPr>
        <w:t xml:space="preserve"> </w:t>
      </w:r>
      <w:r w:rsidR="00A8433B" w:rsidRPr="00E76719">
        <w:rPr>
          <w:rFonts w:ascii="Times New Roman" w:hAnsi="Times New Roman" w:cs="Times New Roman"/>
          <w:sz w:val="24"/>
          <w:szCs w:val="24"/>
        </w:rPr>
        <w:t>E</w:t>
      </w:r>
      <w:r w:rsidRPr="00E76719">
        <w:rPr>
          <w:rFonts w:ascii="Times New Roman" w:hAnsi="Times New Roman" w:cs="Times New Roman"/>
          <w:sz w:val="24"/>
          <w:szCs w:val="24"/>
        </w:rPr>
        <w:t>n la tabla 1 se puede observar la comparación de los resultados</w:t>
      </w:r>
    </w:p>
    <w:p w14:paraId="17699B3A" w14:textId="77777777" w:rsidR="00A8433B" w:rsidRPr="00E76719" w:rsidRDefault="00A8433B" w:rsidP="00BE7935">
      <w:pPr>
        <w:spacing w:after="0" w:line="360" w:lineRule="auto"/>
        <w:ind w:firstLine="708"/>
        <w:contextualSpacing/>
        <w:jc w:val="both"/>
        <w:rPr>
          <w:rFonts w:ascii="Times New Roman" w:hAnsi="Times New Roman" w:cs="Times New Roman"/>
          <w:sz w:val="24"/>
          <w:szCs w:val="24"/>
        </w:rPr>
      </w:pPr>
    </w:p>
    <w:p w14:paraId="6025FAD5" w14:textId="7056962E" w:rsidR="00045F8E" w:rsidRPr="00E76719" w:rsidRDefault="00045F8E" w:rsidP="00BE7935">
      <w:pPr>
        <w:spacing w:after="0" w:line="360" w:lineRule="auto"/>
        <w:contextualSpacing/>
        <w:jc w:val="center"/>
        <w:rPr>
          <w:rFonts w:ascii="Times New Roman" w:hAnsi="Times New Roman" w:cs="Times New Roman"/>
          <w:sz w:val="24"/>
          <w:szCs w:val="24"/>
        </w:rPr>
      </w:pPr>
      <w:r w:rsidRPr="00E76719">
        <w:rPr>
          <w:rFonts w:ascii="Times New Roman" w:hAnsi="Times New Roman" w:cs="Times New Roman"/>
          <w:b/>
          <w:bCs/>
          <w:sz w:val="24"/>
          <w:szCs w:val="24"/>
        </w:rPr>
        <w:t>Tabla 1.</w:t>
      </w:r>
      <w:r w:rsidRPr="00E76719">
        <w:rPr>
          <w:rFonts w:ascii="Times New Roman" w:hAnsi="Times New Roman" w:cs="Times New Roman"/>
          <w:sz w:val="24"/>
          <w:szCs w:val="24"/>
        </w:rPr>
        <w:t xml:space="preserve"> Cuadro comparativo del desempeño de las diferentes antenas</w:t>
      </w:r>
    </w:p>
    <w:tbl>
      <w:tblPr>
        <w:tblStyle w:val="Tablaconcuadrcula"/>
        <w:tblW w:w="0" w:type="auto"/>
        <w:jc w:val="center"/>
        <w:tblLook w:val="04A0" w:firstRow="1" w:lastRow="0" w:firstColumn="1" w:lastColumn="0" w:noHBand="0" w:noVBand="1"/>
      </w:tblPr>
      <w:tblGrid>
        <w:gridCol w:w="1838"/>
        <w:gridCol w:w="2410"/>
        <w:gridCol w:w="2268"/>
        <w:gridCol w:w="2268"/>
      </w:tblGrid>
      <w:tr w:rsidR="00E76719" w:rsidRPr="00E76719" w14:paraId="66E9C764" w14:textId="77777777" w:rsidTr="00342C29">
        <w:trPr>
          <w:jc w:val="center"/>
        </w:trPr>
        <w:tc>
          <w:tcPr>
            <w:tcW w:w="1838" w:type="dxa"/>
          </w:tcPr>
          <w:p w14:paraId="4AAAE17E" w14:textId="40E4F704" w:rsidR="0014337F" w:rsidRPr="00E76719" w:rsidRDefault="0014337F" w:rsidP="00BE7935">
            <w:pPr>
              <w:spacing w:line="360" w:lineRule="auto"/>
              <w:contextualSpacing/>
              <w:jc w:val="center"/>
              <w:rPr>
                <w:rFonts w:ascii="Times New Roman" w:hAnsi="Times New Roman" w:cs="Times New Roman"/>
                <w:sz w:val="24"/>
                <w:szCs w:val="24"/>
              </w:rPr>
            </w:pPr>
            <w:r w:rsidRPr="00E76719">
              <w:rPr>
                <w:rFonts w:ascii="Times New Roman" w:hAnsi="Times New Roman" w:cs="Times New Roman"/>
                <w:sz w:val="24"/>
                <w:szCs w:val="24"/>
              </w:rPr>
              <w:t>Tipo de antena</w:t>
            </w:r>
          </w:p>
        </w:tc>
        <w:tc>
          <w:tcPr>
            <w:tcW w:w="2410" w:type="dxa"/>
          </w:tcPr>
          <w:p w14:paraId="189979D0" w14:textId="4979095F" w:rsidR="0014337F" w:rsidRPr="00E76719" w:rsidRDefault="0014337F" w:rsidP="00BE7935">
            <w:pPr>
              <w:spacing w:line="360" w:lineRule="auto"/>
              <w:contextualSpacing/>
              <w:jc w:val="center"/>
              <w:rPr>
                <w:rFonts w:ascii="Times New Roman" w:hAnsi="Times New Roman" w:cs="Times New Roman"/>
                <w:sz w:val="24"/>
                <w:szCs w:val="24"/>
              </w:rPr>
            </w:pPr>
            <w:r w:rsidRPr="00E76719">
              <w:rPr>
                <w:rFonts w:ascii="Times New Roman" w:hAnsi="Times New Roman" w:cs="Times New Roman"/>
                <w:sz w:val="24"/>
                <w:szCs w:val="24"/>
              </w:rPr>
              <w:t xml:space="preserve">Ancho de </w:t>
            </w:r>
            <w:r w:rsidR="00A8433B" w:rsidRPr="00E76719">
              <w:rPr>
                <w:rFonts w:ascii="Times New Roman" w:hAnsi="Times New Roman" w:cs="Times New Roman"/>
                <w:sz w:val="24"/>
                <w:szCs w:val="24"/>
              </w:rPr>
              <w:t>b</w:t>
            </w:r>
            <w:r w:rsidRPr="00E76719">
              <w:rPr>
                <w:rFonts w:ascii="Times New Roman" w:hAnsi="Times New Roman" w:cs="Times New Roman"/>
                <w:sz w:val="24"/>
                <w:szCs w:val="24"/>
              </w:rPr>
              <w:t>anda (BW) en MHz</w:t>
            </w:r>
          </w:p>
        </w:tc>
        <w:tc>
          <w:tcPr>
            <w:tcW w:w="2268" w:type="dxa"/>
          </w:tcPr>
          <w:p w14:paraId="02440C5B" w14:textId="0DA28CFB" w:rsidR="0014337F" w:rsidRPr="00E76719" w:rsidRDefault="002B570F" w:rsidP="00BE7935">
            <w:pPr>
              <w:spacing w:line="360" w:lineRule="auto"/>
              <w:contextualSpacing/>
              <w:jc w:val="center"/>
              <w:rPr>
                <w:rFonts w:ascii="Times New Roman" w:hAnsi="Times New Roman" w:cs="Times New Roman"/>
                <w:sz w:val="24"/>
                <w:szCs w:val="24"/>
              </w:rPr>
            </w:pPr>
            <w:r w:rsidRPr="00E76719">
              <w:rPr>
                <w:rFonts w:ascii="Times New Roman" w:hAnsi="Times New Roman" w:cs="Times New Roman"/>
                <w:sz w:val="24"/>
                <w:szCs w:val="24"/>
              </w:rPr>
              <w:t>Directividad</w:t>
            </w:r>
          </w:p>
        </w:tc>
        <w:tc>
          <w:tcPr>
            <w:tcW w:w="2268" w:type="dxa"/>
          </w:tcPr>
          <w:p w14:paraId="52E2EEA3" w14:textId="4F476D97" w:rsidR="0014337F" w:rsidRPr="00E76719" w:rsidRDefault="0014337F" w:rsidP="00BE7935">
            <w:pPr>
              <w:spacing w:line="360" w:lineRule="auto"/>
              <w:contextualSpacing/>
              <w:jc w:val="center"/>
              <w:rPr>
                <w:rFonts w:ascii="Times New Roman" w:hAnsi="Times New Roman" w:cs="Times New Roman"/>
                <w:sz w:val="24"/>
                <w:szCs w:val="24"/>
              </w:rPr>
            </w:pPr>
            <w:r w:rsidRPr="00E76719">
              <w:rPr>
                <w:rFonts w:ascii="Times New Roman" w:hAnsi="Times New Roman" w:cs="Times New Roman"/>
                <w:sz w:val="24"/>
                <w:szCs w:val="24"/>
              </w:rPr>
              <w:t>Dimensiones de la antena en milímetros</w:t>
            </w:r>
          </w:p>
        </w:tc>
      </w:tr>
      <w:tr w:rsidR="00E76719" w:rsidRPr="00E76719" w14:paraId="3BAC6233" w14:textId="77777777" w:rsidTr="00342C29">
        <w:trPr>
          <w:jc w:val="center"/>
        </w:trPr>
        <w:tc>
          <w:tcPr>
            <w:tcW w:w="1838" w:type="dxa"/>
          </w:tcPr>
          <w:p w14:paraId="319341E9" w14:textId="27F481EE" w:rsidR="0014337F" w:rsidRPr="00E76719" w:rsidRDefault="0014337F" w:rsidP="00BE7935">
            <w:pPr>
              <w:spacing w:line="360" w:lineRule="auto"/>
              <w:contextualSpacing/>
              <w:jc w:val="both"/>
              <w:rPr>
                <w:rFonts w:ascii="Times New Roman" w:hAnsi="Times New Roman" w:cs="Times New Roman"/>
                <w:sz w:val="24"/>
                <w:szCs w:val="24"/>
              </w:rPr>
            </w:pPr>
            <w:r w:rsidRPr="00E76719">
              <w:rPr>
                <w:rFonts w:ascii="Times New Roman" w:hAnsi="Times New Roman" w:cs="Times New Roman"/>
                <w:sz w:val="24"/>
                <w:szCs w:val="24"/>
              </w:rPr>
              <w:t>Parche</w:t>
            </w:r>
          </w:p>
        </w:tc>
        <w:tc>
          <w:tcPr>
            <w:tcW w:w="2410" w:type="dxa"/>
          </w:tcPr>
          <w:p w14:paraId="795467C6" w14:textId="3665F9E2" w:rsidR="0014337F" w:rsidRPr="00E76719" w:rsidRDefault="00AF04E0" w:rsidP="00BE7935">
            <w:pPr>
              <w:spacing w:line="360" w:lineRule="auto"/>
              <w:contextualSpacing/>
              <w:jc w:val="center"/>
              <w:rPr>
                <w:rFonts w:ascii="Times New Roman" w:hAnsi="Times New Roman" w:cs="Times New Roman"/>
                <w:sz w:val="24"/>
                <w:szCs w:val="24"/>
              </w:rPr>
            </w:pPr>
            <w:r w:rsidRPr="00E76719">
              <w:rPr>
                <w:rFonts w:ascii="Times New Roman" w:hAnsi="Times New Roman" w:cs="Times New Roman"/>
                <w:sz w:val="24"/>
                <w:szCs w:val="24"/>
              </w:rPr>
              <w:t>5</w:t>
            </w:r>
            <w:r w:rsidR="0014337F" w:rsidRPr="00E76719">
              <w:rPr>
                <w:rFonts w:ascii="Times New Roman" w:hAnsi="Times New Roman" w:cs="Times New Roman"/>
                <w:sz w:val="24"/>
                <w:szCs w:val="24"/>
              </w:rPr>
              <w:t>0</w:t>
            </w:r>
          </w:p>
        </w:tc>
        <w:tc>
          <w:tcPr>
            <w:tcW w:w="2268" w:type="dxa"/>
          </w:tcPr>
          <w:p w14:paraId="54ABE459" w14:textId="453E677F" w:rsidR="0014337F" w:rsidRPr="00E76719" w:rsidRDefault="002B570F" w:rsidP="00BE7935">
            <w:pPr>
              <w:spacing w:line="360" w:lineRule="auto"/>
              <w:contextualSpacing/>
              <w:jc w:val="center"/>
              <w:rPr>
                <w:rFonts w:ascii="Times New Roman" w:hAnsi="Times New Roman" w:cs="Times New Roman"/>
                <w:sz w:val="24"/>
                <w:szCs w:val="24"/>
              </w:rPr>
            </w:pPr>
            <w:r w:rsidRPr="00E76719">
              <w:rPr>
                <w:rFonts w:ascii="Times New Roman" w:hAnsi="Times New Roman" w:cs="Times New Roman"/>
                <w:sz w:val="24"/>
                <w:szCs w:val="24"/>
              </w:rPr>
              <w:t>3.93</w:t>
            </w:r>
          </w:p>
        </w:tc>
        <w:tc>
          <w:tcPr>
            <w:tcW w:w="2268" w:type="dxa"/>
          </w:tcPr>
          <w:p w14:paraId="361E18DB" w14:textId="4836C8FC" w:rsidR="0014337F" w:rsidRPr="00E76719" w:rsidRDefault="0014337F" w:rsidP="00BE7935">
            <w:pPr>
              <w:spacing w:line="360" w:lineRule="auto"/>
              <w:contextualSpacing/>
              <w:jc w:val="center"/>
              <w:rPr>
                <w:rFonts w:ascii="Times New Roman" w:hAnsi="Times New Roman" w:cs="Times New Roman"/>
                <w:sz w:val="24"/>
                <w:szCs w:val="24"/>
              </w:rPr>
            </w:pPr>
            <w:r w:rsidRPr="00E76719">
              <w:rPr>
                <w:rFonts w:ascii="Times New Roman" w:hAnsi="Times New Roman" w:cs="Times New Roman"/>
                <w:sz w:val="24"/>
                <w:szCs w:val="24"/>
              </w:rPr>
              <w:t>50*50</w:t>
            </w:r>
          </w:p>
        </w:tc>
      </w:tr>
      <w:tr w:rsidR="00E76719" w:rsidRPr="00E76719" w14:paraId="79C20910" w14:textId="77777777" w:rsidTr="00342C29">
        <w:trPr>
          <w:jc w:val="center"/>
        </w:trPr>
        <w:tc>
          <w:tcPr>
            <w:tcW w:w="1838" w:type="dxa"/>
          </w:tcPr>
          <w:p w14:paraId="5F4013CB" w14:textId="3F6868A3" w:rsidR="0014337F" w:rsidRPr="00E76719" w:rsidRDefault="0014337F" w:rsidP="00BE7935">
            <w:pPr>
              <w:spacing w:line="360" w:lineRule="auto"/>
              <w:contextualSpacing/>
              <w:jc w:val="both"/>
              <w:rPr>
                <w:rFonts w:ascii="Times New Roman" w:hAnsi="Times New Roman" w:cs="Times New Roman"/>
                <w:sz w:val="24"/>
                <w:szCs w:val="24"/>
              </w:rPr>
            </w:pPr>
            <w:r w:rsidRPr="00E76719">
              <w:rPr>
                <w:rFonts w:ascii="Times New Roman" w:hAnsi="Times New Roman" w:cs="Times New Roman"/>
                <w:sz w:val="24"/>
                <w:szCs w:val="24"/>
              </w:rPr>
              <w:t>Monopolo</w:t>
            </w:r>
          </w:p>
        </w:tc>
        <w:tc>
          <w:tcPr>
            <w:tcW w:w="2410" w:type="dxa"/>
          </w:tcPr>
          <w:p w14:paraId="384447B6" w14:textId="0079D235" w:rsidR="0014337F" w:rsidRPr="00E76719" w:rsidRDefault="0014337F" w:rsidP="00BE7935">
            <w:pPr>
              <w:spacing w:line="360" w:lineRule="auto"/>
              <w:contextualSpacing/>
              <w:jc w:val="center"/>
              <w:rPr>
                <w:rFonts w:ascii="Times New Roman" w:hAnsi="Times New Roman" w:cs="Times New Roman"/>
                <w:sz w:val="24"/>
                <w:szCs w:val="24"/>
              </w:rPr>
            </w:pPr>
            <w:r w:rsidRPr="00E76719">
              <w:rPr>
                <w:rFonts w:ascii="Times New Roman" w:hAnsi="Times New Roman" w:cs="Times New Roman"/>
                <w:sz w:val="24"/>
                <w:szCs w:val="24"/>
              </w:rPr>
              <w:t>349</w:t>
            </w:r>
          </w:p>
        </w:tc>
        <w:tc>
          <w:tcPr>
            <w:tcW w:w="2268" w:type="dxa"/>
          </w:tcPr>
          <w:p w14:paraId="56F4AB24" w14:textId="45A1CD4D" w:rsidR="0014337F" w:rsidRPr="00E76719" w:rsidRDefault="002B570F" w:rsidP="00BE7935">
            <w:pPr>
              <w:spacing w:line="360" w:lineRule="auto"/>
              <w:contextualSpacing/>
              <w:jc w:val="center"/>
              <w:rPr>
                <w:rFonts w:ascii="Times New Roman" w:hAnsi="Times New Roman" w:cs="Times New Roman"/>
                <w:sz w:val="24"/>
                <w:szCs w:val="24"/>
              </w:rPr>
            </w:pPr>
            <w:r w:rsidRPr="00E76719">
              <w:rPr>
                <w:rFonts w:ascii="Times New Roman" w:hAnsi="Times New Roman" w:cs="Times New Roman"/>
                <w:sz w:val="24"/>
                <w:szCs w:val="24"/>
              </w:rPr>
              <w:t>1.66</w:t>
            </w:r>
          </w:p>
        </w:tc>
        <w:tc>
          <w:tcPr>
            <w:tcW w:w="2268" w:type="dxa"/>
          </w:tcPr>
          <w:p w14:paraId="2E7FD959" w14:textId="03146AF0" w:rsidR="0014337F" w:rsidRPr="00E76719" w:rsidRDefault="0014337F" w:rsidP="00BE7935">
            <w:pPr>
              <w:spacing w:line="360" w:lineRule="auto"/>
              <w:contextualSpacing/>
              <w:jc w:val="center"/>
              <w:rPr>
                <w:rFonts w:ascii="Times New Roman" w:hAnsi="Times New Roman" w:cs="Times New Roman"/>
                <w:sz w:val="24"/>
                <w:szCs w:val="24"/>
              </w:rPr>
            </w:pPr>
            <w:r w:rsidRPr="00E76719">
              <w:rPr>
                <w:rFonts w:ascii="Times New Roman" w:hAnsi="Times New Roman" w:cs="Times New Roman"/>
                <w:sz w:val="24"/>
                <w:szCs w:val="24"/>
              </w:rPr>
              <w:t>40*25</w:t>
            </w:r>
          </w:p>
        </w:tc>
      </w:tr>
      <w:tr w:rsidR="00E76719" w:rsidRPr="00E76719" w14:paraId="2887CE97" w14:textId="77777777" w:rsidTr="00342C29">
        <w:trPr>
          <w:jc w:val="center"/>
        </w:trPr>
        <w:tc>
          <w:tcPr>
            <w:tcW w:w="1838" w:type="dxa"/>
          </w:tcPr>
          <w:p w14:paraId="23E2B3EF" w14:textId="2CA948B5" w:rsidR="0014337F" w:rsidRPr="00E76719" w:rsidRDefault="0014337F" w:rsidP="00BE7935">
            <w:pPr>
              <w:spacing w:line="360" w:lineRule="auto"/>
              <w:contextualSpacing/>
              <w:jc w:val="both"/>
              <w:rPr>
                <w:rFonts w:ascii="Times New Roman" w:hAnsi="Times New Roman" w:cs="Times New Roman"/>
                <w:sz w:val="24"/>
                <w:szCs w:val="24"/>
              </w:rPr>
            </w:pPr>
            <w:r w:rsidRPr="00E76719">
              <w:rPr>
                <w:rFonts w:ascii="Times New Roman" w:hAnsi="Times New Roman" w:cs="Times New Roman"/>
                <w:sz w:val="24"/>
                <w:szCs w:val="24"/>
              </w:rPr>
              <w:t>Lazo plano</w:t>
            </w:r>
          </w:p>
        </w:tc>
        <w:tc>
          <w:tcPr>
            <w:tcW w:w="2410" w:type="dxa"/>
          </w:tcPr>
          <w:p w14:paraId="4B1D9AE2" w14:textId="25EF6D25" w:rsidR="0014337F" w:rsidRPr="00E76719" w:rsidRDefault="0014337F" w:rsidP="00BE7935">
            <w:pPr>
              <w:spacing w:line="360" w:lineRule="auto"/>
              <w:contextualSpacing/>
              <w:jc w:val="center"/>
              <w:rPr>
                <w:rFonts w:ascii="Times New Roman" w:hAnsi="Times New Roman" w:cs="Times New Roman"/>
                <w:sz w:val="24"/>
                <w:szCs w:val="24"/>
              </w:rPr>
            </w:pPr>
            <w:r w:rsidRPr="00E76719">
              <w:rPr>
                <w:rFonts w:ascii="Times New Roman" w:hAnsi="Times New Roman" w:cs="Times New Roman"/>
                <w:sz w:val="24"/>
                <w:szCs w:val="24"/>
              </w:rPr>
              <w:t>260</w:t>
            </w:r>
          </w:p>
        </w:tc>
        <w:tc>
          <w:tcPr>
            <w:tcW w:w="2268" w:type="dxa"/>
          </w:tcPr>
          <w:p w14:paraId="24C24202" w14:textId="292D8A2C" w:rsidR="0014337F" w:rsidRPr="00E76719" w:rsidRDefault="002B570F" w:rsidP="00BE7935">
            <w:pPr>
              <w:spacing w:line="360" w:lineRule="auto"/>
              <w:contextualSpacing/>
              <w:jc w:val="center"/>
              <w:rPr>
                <w:rFonts w:ascii="Times New Roman" w:hAnsi="Times New Roman" w:cs="Times New Roman"/>
                <w:sz w:val="24"/>
                <w:szCs w:val="24"/>
              </w:rPr>
            </w:pPr>
            <w:r w:rsidRPr="00E76719">
              <w:rPr>
                <w:rFonts w:ascii="Times New Roman" w:hAnsi="Times New Roman" w:cs="Times New Roman"/>
                <w:sz w:val="24"/>
                <w:szCs w:val="24"/>
              </w:rPr>
              <w:t>2.45</w:t>
            </w:r>
          </w:p>
        </w:tc>
        <w:tc>
          <w:tcPr>
            <w:tcW w:w="2268" w:type="dxa"/>
          </w:tcPr>
          <w:p w14:paraId="49CBBFBF" w14:textId="6940B336" w:rsidR="0014337F" w:rsidRPr="00E76719" w:rsidRDefault="0014337F" w:rsidP="00BE7935">
            <w:pPr>
              <w:spacing w:line="360" w:lineRule="auto"/>
              <w:contextualSpacing/>
              <w:jc w:val="center"/>
              <w:rPr>
                <w:rFonts w:ascii="Times New Roman" w:hAnsi="Times New Roman" w:cs="Times New Roman"/>
                <w:sz w:val="24"/>
                <w:szCs w:val="24"/>
              </w:rPr>
            </w:pPr>
            <w:r w:rsidRPr="00E76719">
              <w:rPr>
                <w:rFonts w:ascii="Times New Roman" w:hAnsi="Times New Roman" w:cs="Times New Roman"/>
                <w:sz w:val="24"/>
                <w:szCs w:val="24"/>
              </w:rPr>
              <w:t>31*35</w:t>
            </w:r>
          </w:p>
        </w:tc>
      </w:tr>
      <w:tr w:rsidR="0014337F" w:rsidRPr="00E76719" w14:paraId="3EC432C4" w14:textId="77777777" w:rsidTr="00342C29">
        <w:trPr>
          <w:jc w:val="center"/>
        </w:trPr>
        <w:tc>
          <w:tcPr>
            <w:tcW w:w="1838" w:type="dxa"/>
          </w:tcPr>
          <w:p w14:paraId="7D0D4647" w14:textId="193BAC5F" w:rsidR="0014337F" w:rsidRPr="00E76719" w:rsidRDefault="0014337F" w:rsidP="00BE7935">
            <w:pPr>
              <w:spacing w:line="360" w:lineRule="auto"/>
              <w:contextualSpacing/>
              <w:jc w:val="both"/>
              <w:rPr>
                <w:rFonts w:ascii="Times New Roman" w:hAnsi="Times New Roman" w:cs="Times New Roman"/>
                <w:sz w:val="24"/>
                <w:szCs w:val="24"/>
              </w:rPr>
            </w:pPr>
            <w:r w:rsidRPr="00E76719">
              <w:rPr>
                <w:rFonts w:ascii="Times New Roman" w:hAnsi="Times New Roman" w:cs="Times New Roman"/>
                <w:sz w:val="24"/>
                <w:szCs w:val="24"/>
              </w:rPr>
              <w:t>Dipolo</w:t>
            </w:r>
          </w:p>
        </w:tc>
        <w:tc>
          <w:tcPr>
            <w:tcW w:w="2410" w:type="dxa"/>
          </w:tcPr>
          <w:p w14:paraId="014E0051" w14:textId="6582778D" w:rsidR="0014337F" w:rsidRPr="00E76719" w:rsidRDefault="002B570F" w:rsidP="00BE7935">
            <w:pPr>
              <w:spacing w:line="360" w:lineRule="auto"/>
              <w:contextualSpacing/>
              <w:jc w:val="center"/>
              <w:rPr>
                <w:rFonts w:ascii="Times New Roman" w:hAnsi="Times New Roman" w:cs="Times New Roman"/>
                <w:sz w:val="24"/>
                <w:szCs w:val="24"/>
              </w:rPr>
            </w:pPr>
            <w:r w:rsidRPr="00E76719">
              <w:rPr>
                <w:rFonts w:ascii="Times New Roman" w:hAnsi="Times New Roman" w:cs="Times New Roman"/>
                <w:sz w:val="24"/>
                <w:szCs w:val="24"/>
              </w:rPr>
              <w:t>260</w:t>
            </w:r>
          </w:p>
        </w:tc>
        <w:tc>
          <w:tcPr>
            <w:tcW w:w="2268" w:type="dxa"/>
          </w:tcPr>
          <w:p w14:paraId="65E48255" w14:textId="752511A1" w:rsidR="0014337F" w:rsidRPr="00E76719" w:rsidRDefault="002B570F" w:rsidP="00BE7935">
            <w:pPr>
              <w:spacing w:line="360" w:lineRule="auto"/>
              <w:contextualSpacing/>
              <w:jc w:val="center"/>
              <w:rPr>
                <w:rFonts w:ascii="Times New Roman" w:hAnsi="Times New Roman" w:cs="Times New Roman"/>
                <w:sz w:val="24"/>
                <w:szCs w:val="24"/>
              </w:rPr>
            </w:pPr>
            <w:r w:rsidRPr="00E76719">
              <w:rPr>
                <w:rFonts w:ascii="Times New Roman" w:hAnsi="Times New Roman" w:cs="Times New Roman"/>
                <w:sz w:val="24"/>
                <w:szCs w:val="24"/>
              </w:rPr>
              <w:t>1.51</w:t>
            </w:r>
          </w:p>
        </w:tc>
        <w:tc>
          <w:tcPr>
            <w:tcW w:w="2268" w:type="dxa"/>
          </w:tcPr>
          <w:p w14:paraId="286ED3E8" w14:textId="21DB71A4" w:rsidR="0014337F" w:rsidRPr="00E76719" w:rsidRDefault="002B570F" w:rsidP="00BE7935">
            <w:pPr>
              <w:spacing w:line="360" w:lineRule="auto"/>
              <w:contextualSpacing/>
              <w:jc w:val="center"/>
              <w:rPr>
                <w:rFonts w:ascii="Times New Roman" w:hAnsi="Times New Roman" w:cs="Times New Roman"/>
                <w:sz w:val="24"/>
                <w:szCs w:val="24"/>
              </w:rPr>
            </w:pPr>
            <w:r w:rsidRPr="00E76719">
              <w:rPr>
                <w:rFonts w:ascii="Times New Roman" w:hAnsi="Times New Roman" w:cs="Times New Roman"/>
                <w:sz w:val="24"/>
                <w:szCs w:val="24"/>
              </w:rPr>
              <w:t>30*60</w:t>
            </w:r>
          </w:p>
        </w:tc>
      </w:tr>
    </w:tbl>
    <w:p w14:paraId="7EAB8519" w14:textId="0CB5D2D0" w:rsidR="00022331" w:rsidRPr="00E76719" w:rsidRDefault="00022331" w:rsidP="00BE7935">
      <w:pPr>
        <w:spacing w:after="0" w:line="360" w:lineRule="auto"/>
        <w:contextualSpacing/>
        <w:rPr>
          <w:rFonts w:ascii="Times New Roman" w:hAnsi="Times New Roman" w:cs="Times New Roman"/>
          <w:sz w:val="24"/>
          <w:szCs w:val="24"/>
        </w:rPr>
      </w:pPr>
    </w:p>
    <w:p w14:paraId="36653002" w14:textId="50325468" w:rsidR="00045F8E" w:rsidRPr="00E76719" w:rsidRDefault="0014337F" w:rsidP="00BE7935">
      <w:pPr>
        <w:spacing w:after="0" w:line="360" w:lineRule="auto"/>
        <w:contextualSpacing/>
        <w:jc w:val="both"/>
        <w:rPr>
          <w:rFonts w:ascii="Times New Roman" w:hAnsi="Times New Roman" w:cs="Times New Roman"/>
          <w:sz w:val="24"/>
          <w:szCs w:val="24"/>
        </w:rPr>
      </w:pPr>
      <w:r w:rsidRPr="00E76719">
        <w:rPr>
          <w:rFonts w:ascii="Times New Roman" w:hAnsi="Times New Roman" w:cs="Times New Roman"/>
          <w:sz w:val="24"/>
          <w:szCs w:val="24"/>
        </w:rPr>
        <w:tab/>
        <w:t xml:space="preserve">El ancho de banda de la antena monopolo es mayor </w:t>
      </w:r>
      <w:r w:rsidR="00A8433B" w:rsidRPr="00E76719">
        <w:rPr>
          <w:rFonts w:ascii="Times New Roman" w:hAnsi="Times New Roman" w:cs="Times New Roman"/>
          <w:sz w:val="24"/>
          <w:szCs w:val="24"/>
        </w:rPr>
        <w:t>en comparación con</w:t>
      </w:r>
      <w:r w:rsidRPr="00E76719">
        <w:rPr>
          <w:rFonts w:ascii="Times New Roman" w:hAnsi="Times New Roman" w:cs="Times New Roman"/>
          <w:sz w:val="24"/>
          <w:szCs w:val="24"/>
        </w:rPr>
        <w:t xml:space="preserve"> las otras antenas</w:t>
      </w:r>
      <w:r w:rsidR="00A8433B" w:rsidRPr="00E76719">
        <w:rPr>
          <w:rFonts w:ascii="Times New Roman" w:hAnsi="Times New Roman" w:cs="Times New Roman"/>
          <w:sz w:val="24"/>
          <w:szCs w:val="24"/>
        </w:rPr>
        <w:t>.</w:t>
      </w:r>
      <w:r w:rsidR="00942EEE" w:rsidRPr="00E76719">
        <w:rPr>
          <w:rFonts w:ascii="Times New Roman" w:hAnsi="Times New Roman" w:cs="Times New Roman"/>
          <w:sz w:val="24"/>
          <w:szCs w:val="24"/>
        </w:rPr>
        <w:t xml:space="preserve"> </w:t>
      </w:r>
      <w:r w:rsidR="00A8433B" w:rsidRPr="00E76719">
        <w:rPr>
          <w:rFonts w:ascii="Times New Roman" w:hAnsi="Times New Roman" w:cs="Times New Roman"/>
          <w:sz w:val="24"/>
          <w:szCs w:val="24"/>
        </w:rPr>
        <w:t>E</w:t>
      </w:r>
      <w:r w:rsidR="00942EEE" w:rsidRPr="00E76719">
        <w:rPr>
          <w:rFonts w:ascii="Times New Roman" w:hAnsi="Times New Roman" w:cs="Times New Roman"/>
          <w:sz w:val="24"/>
          <w:szCs w:val="24"/>
        </w:rPr>
        <w:t xml:space="preserve">sto </w:t>
      </w:r>
      <w:r w:rsidR="00A8433B" w:rsidRPr="00E76719">
        <w:rPr>
          <w:rFonts w:ascii="Times New Roman" w:hAnsi="Times New Roman" w:cs="Times New Roman"/>
          <w:sz w:val="24"/>
          <w:szCs w:val="24"/>
        </w:rPr>
        <w:t>significa</w:t>
      </w:r>
      <w:r w:rsidR="00942EEE" w:rsidRPr="00E76719">
        <w:rPr>
          <w:rFonts w:ascii="Times New Roman" w:hAnsi="Times New Roman" w:cs="Times New Roman"/>
          <w:sz w:val="24"/>
          <w:szCs w:val="24"/>
        </w:rPr>
        <w:t xml:space="preserve"> que la antena </w:t>
      </w:r>
      <w:r w:rsidRPr="00E76719">
        <w:rPr>
          <w:rFonts w:ascii="Times New Roman" w:hAnsi="Times New Roman" w:cs="Times New Roman"/>
          <w:sz w:val="24"/>
          <w:szCs w:val="24"/>
        </w:rPr>
        <w:t>pued</w:t>
      </w:r>
      <w:r w:rsidR="00A8433B" w:rsidRPr="00E76719">
        <w:rPr>
          <w:rFonts w:ascii="Times New Roman" w:hAnsi="Times New Roman" w:cs="Times New Roman"/>
          <w:sz w:val="24"/>
          <w:szCs w:val="24"/>
        </w:rPr>
        <w:t>e</w:t>
      </w:r>
      <w:r w:rsidRPr="00E76719">
        <w:rPr>
          <w:rFonts w:ascii="Times New Roman" w:hAnsi="Times New Roman" w:cs="Times New Roman"/>
          <w:sz w:val="24"/>
          <w:szCs w:val="24"/>
        </w:rPr>
        <w:t xml:space="preserve"> operar en sistemas </w:t>
      </w:r>
      <w:r w:rsidR="00942EEE" w:rsidRPr="00E76719">
        <w:rPr>
          <w:rFonts w:ascii="Times New Roman" w:hAnsi="Times New Roman" w:cs="Times New Roman"/>
          <w:sz w:val="24"/>
          <w:szCs w:val="24"/>
        </w:rPr>
        <w:t xml:space="preserve">de comunicación de ancho de banda amplia, lo </w:t>
      </w:r>
      <w:r w:rsidR="00A8433B" w:rsidRPr="00E76719">
        <w:rPr>
          <w:rFonts w:ascii="Times New Roman" w:hAnsi="Times New Roman" w:cs="Times New Roman"/>
          <w:sz w:val="24"/>
          <w:szCs w:val="24"/>
        </w:rPr>
        <w:t>que constituye una ventaja</w:t>
      </w:r>
      <w:r w:rsidR="00942EEE" w:rsidRPr="00E76719">
        <w:rPr>
          <w:rFonts w:ascii="Times New Roman" w:hAnsi="Times New Roman" w:cs="Times New Roman"/>
          <w:sz w:val="24"/>
          <w:szCs w:val="24"/>
        </w:rPr>
        <w:t xml:space="preserve"> en los sistemas de comunicación modernos. </w:t>
      </w:r>
      <w:r w:rsidR="00FC4898" w:rsidRPr="00E76719">
        <w:rPr>
          <w:rFonts w:ascii="Times New Roman" w:hAnsi="Times New Roman" w:cs="Times New Roman"/>
          <w:sz w:val="24"/>
          <w:szCs w:val="24"/>
        </w:rPr>
        <w:t>Sin embargo, el valor de la directividad es mejor en la antena lazo</w:t>
      </w:r>
      <w:r w:rsidR="00263A4B" w:rsidRPr="00E76719">
        <w:rPr>
          <w:rFonts w:ascii="Times New Roman" w:hAnsi="Times New Roman" w:cs="Times New Roman"/>
          <w:sz w:val="24"/>
          <w:szCs w:val="24"/>
        </w:rPr>
        <w:t>,</w:t>
      </w:r>
      <w:r w:rsidR="00FC4898" w:rsidRPr="00E76719">
        <w:rPr>
          <w:rFonts w:ascii="Times New Roman" w:hAnsi="Times New Roman" w:cs="Times New Roman"/>
          <w:sz w:val="24"/>
          <w:szCs w:val="24"/>
        </w:rPr>
        <w:t xml:space="preserve"> por lo que tanto la antena monopolo como </w:t>
      </w:r>
      <w:r w:rsidR="00C3453E" w:rsidRPr="00E76719">
        <w:rPr>
          <w:rFonts w:ascii="Times New Roman" w:hAnsi="Times New Roman" w:cs="Times New Roman"/>
          <w:sz w:val="24"/>
          <w:szCs w:val="24"/>
        </w:rPr>
        <w:t xml:space="preserve">la lazo </w:t>
      </w:r>
      <w:r w:rsidR="00FC4898" w:rsidRPr="00E76719">
        <w:rPr>
          <w:rFonts w:ascii="Times New Roman" w:hAnsi="Times New Roman" w:cs="Times New Roman"/>
          <w:sz w:val="24"/>
          <w:szCs w:val="24"/>
        </w:rPr>
        <w:t xml:space="preserve">tienen un mejor desempeño respecto a la antena parche y dipolo. </w:t>
      </w:r>
    </w:p>
    <w:p w14:paraId="4CF2103D" w14:textId="71D6C1FF" w:rsidR="00FC4898" w:rsidRPr="00E76719" w:rsidRDefault="00FC4898" w:rsidP="00BE7935">
      <w:pPr>
        <w:spacing w:after="0" w:line="360" w:lineRule="auto"/>
        <w:contextualSpacing/>
        <w:jc w:val="both"/>
        <w:rPr>
          <w:rFonts w:ascii="Times New Roman" w:hAnsi="Times New Roman" w:cs="Times New Roman"/>
          <w:sz w:val="24"/>
          <w:szCs w:val="24"/>
        </w:rPr>
      </w:pPr>
      <w:r w:rsidRPr="00E76719">
        <w:rPr>
          <w:rFonts w:ascii="Times New Roman" w:hAnsi="Times New Roman" w:cs="Times New Roman"/>
          <w:sz w:val="24"/>
          <w:szCs w:val="24"/>
        </w:rPr>
        <w:tab/>
      </w:r>
      <w:r w:rsidR="00875CD6" w:rsidRPr="00E76719">
        <w:rPr>
          <w:rFonts w:ascii="Times New Roman" w:hAnsi="Times New Roman" w:cs="Times New Roman"/>
          <w:sz w:val="24"/>
          <w:szCs w:val="24"/>
        </w:rPr>
        <w:t>Por último</w:t>
      </w:r>
      <w:r w:rsidR="00A8433B" w:rsidRPr="00E76719">
        <w:rPr>
          <w:rFonts w:ascii="Times New Roman" w:hAnsi="Times New Roman" w:cs="Times New Roman"/>
          <w:sz w:val="24"/>
          <w:szCs w:val="24"/>
        </w:rPr>
        <w:t>, l</w:t>
      </w:r>
      <w:r w:rsidRPr="00E76719">
        <w:rPr>
          <w:rFonts w:ascii="Times New Roman" w:hAnsi="Times New Roman" w:cs="Times New Roman"/>
          <w:sz w:val="24"/>
          <w:szCs w:val="24"/>
        </w:rPr>
        <w:t>a</w:t>
      </w:r>
      <w:r w:rsidR="00A8433B" w:rsidRPr="00E76719">
        <w:rPr>
          <w:rFonts w:ascii="Times New Roman" w:hAnsi="Times New Roman" w:cs="Times New Roman"/>
          <w:sz w:val="24"/>
          <w:szCs w:val="24"/>
        </w:rPr>
        <w:t>s</w:t>
      </w:r>
      <w:r w:rsidRPr="00E76719">
        <w:rPr>
          <w:rFonts w:ascii="Times New Roman" w:hAnsi="Times New Roman" w:cs="Times New Roman"/>
          <w:sz w:val="24"/>
          <w:szCs w:val="24"/>
        </w:rPr>
        <w:t xml:space="preserve"> superficie</w:t>
      </w:r>
      <w:r w:rsidR="00A8433B" w:rsidRPr="00E76719">
        <w:rPr>
          <w:rFonts w:ascii="Times New Roman" w:hAnsi="Times New Roman" w:cs="Times New Roman"/>
          <w:sz w:val="24"/>
          <w:szCs w:val="24"/>
        </w:rPr>
        <w:t>s</w:t>
      </w:r>
      <w:r w:rsidRPr="00E76719">
        <w:rPr>
          <w:rFonts w:ascii="Times New Roman" w:hAnsi="Times New Roman" w:cs="Times New Roman"/>
          <w:sz w:val="24"/>
          <w:szCs w:val="24"/>
        </w:rPr>
        <w:t xml:space="preserve"> que ocupa</w:t>
      </w:r>
      <w:r w:rsidR="00A8433B" w:rsidRPr="00E76719">
        <w:rPr>
          <w:rFonts w:ascii="Times New Roman" w:hAnsi="Times New Roman" w:cs="Times New Roman"/>
          <w:sz w:val="24"/>
          <w:szCs w:val="24"/>
        </w:rPr>
        <w:t>n</w:t>
      </w:r>
      <w:r w:rsidR="00180344" w:rsidRPr="00E76719">
        <w:rPr>
          <w:rFonts w:ascii="Times New Roman" w:hAnsi="Times New Roman" w:cs="Times New Roman"/>
          <w:sz w:val="24"/>
          <w:szCs w:val="24"/>
        </w:rPr>
        <w:t xml:space="preserve"> </w:t>
      </w:r>
      <w:r w:rsidRPr="00E76719">
        <w:rPr>
          <w:rFonts w:ascii="Times New Roman" w:hAnsi="Times New Roman" w:cs="Times New Roman"/>
          <w:sz w:val="24"/>
          <w:szCs w:val="24"/>
        </w:rPr>
        <w:t xml:space="preserve">la antena monopolo </w:t>
      </w:r>
      <w:r w:rsidR="00A8433B" w:rsidRPr="00E76719">
        <w:rPr>
          <w:rFonts w:ascii="Times New Roman" w:hAnsi="Times New Roman" w:cs="Times New Roman"/>
          <w:sz w:val="24"/>
          <w:szCs w:val="24"/>
        </w:rPr>
        <w:t>y</w:t>
      </w:r>
      <w:r w:rsidR="00180344" w:rsidRPr="00E76719">
        <w:rPr>
          <w:rFonts w:ascii="Times New Roman" w:hAnsi="Times New Roman" w:cs="Times New Roman"/>
          <w:sz w:val="24"/>
          <w:szCs w:val="24"/>
        </w:rPr>
        <w:t xml:space="preserve"> la</w:t>
      </w:r>
      <w:r w:rsidRPr="00E76719">
        <w:rPr>
          <w:rFonts w:ascii="Times New Roman" w:hAnsi="Times New Roman" w:cs="Times New Roman"/>
          <w:sz w:val="24"/>
          <w:szCs w:val="24"/>
        </w:rPr>
        <w:t xml:space="preserve"> antena tipo lazo</w:t>
      </w:r>
      <w:r w:rsidR="00180344" w:rsidRPr="00E76719">
        <w:rPr>
          <w:rFonts w:ascii="Times New Roman" w:hAnsi="Times New Roman" w:cs="Times New Roman"/>
          <w:sz w:val="24"/>
          <w:szCs w:val="24"/>
        </w:rPr>
        <w:t xml:space="preserve"> son similares</w:t>
      </w:r>
      <w:r w:rsidR="00A8433B" w:rsidRPr="00E76719">
        <w:rPr>
          <w:rFonts w:ascii="Times New Roman" w:hAnsi="Times New Roman" w:cs="Times New Roman"/>
          <w:sz w:val="24"/>
          <w:szCs w:val="24"/>
        </w:rPr>
        <w:t>, mientras que l</w:t>
      </w:r>
      <w:r w:rsidRPr="00E76719">
        <w:rPr>
          <w:rFonts w:ascii="Times New Roman" w:hAnsi="Times New Roman" w:cs="Times New Roman"/>
          <w:sz w:val="24"/>
          <w:szCs w:val="24"/>
        </w:rPr>
        <w:t>a antena parche es la que ocupa una mayor superficie</w:t>
      </w:r>
      <w:r w:rsidR="00A8433B" w:rsidRPr="00E76719">
        <w:rPr>
          <w:rFonts w:ascii="Times New Roman" w:hAnsi="Times New Roman" w:cs="Times New Roman"/>
          <w:sz w:val="24"/>
          <w:szCs w:val="24"/>
        </w:rPr>
        <w:t>,</w:t>
      </w:r>
      <w:r w:rsidRPr="00E76719">
        <w:rPr>
          <w:rFonts w:ascii="Times New Roman" w:hAnsi="Times New Roman" w:cs="Times New Roman"/>
          <w:sz w:val="24"/>
          <w:szCs w:val="24"/>
        </w:rPr>
        <w:t xml:space="preserve"> lo cual es una desventaja adicional al ancho de banda. </w:t>
      </w:r>
    </w:p>
    <w:p w14:paraId="1A989F8F" w14:textId="6C2DFBA6" w:rsidR="00045F8E" w:rsidRDefault="00045F8E" w:rsidP="00BE7935">
      <w:pPr>
        <w:spacing w:after="0" w:line="360" w:lineRule="auto"/>
        <w:contextualSpacing/>
        <w:rPr>
          <w:rFonts w:ascii="Times New Roman" w:hAnsi="Times New Roman" w:cs="Times New Roman"/>
          <w:sz w:val="24"/>
          <w:szCs w:val="24"/>
        </w:rPr>
      </w:pPr>
    </w:p>
    <w:p w14:paraId="0D4F6FF5" w14:textId="77777777" w:rsidR="00907F5E" w:rsidRDefault="00907F5E" w:rsidP="00BE7935">
      <w:pPr>
        <w:spacing w:after="0" w:line="360" w:lineRule="auto"/>
        <w:contextualSpacing/>
        <w:rPr>
          <w:rFonts w:ascii="Times New Roman" w:hAnsi="Times New Roman" w:cs="Times New Roman"/>
          <w:sz w:val="24"/>
          <w:szCs w:val="24"/>
        </w:rPr>
      </w:pPr>
    </w:p>
    <w:p w14:paraId="3923203F" w14:textId="77777777" w:rsidR="00907F5E" w:rsidRPr="00E76719" w:rsidRDefault="00907F5E" w:rsidP="00BE7935">
      <w:pPr>
        <w:spacing w:after="0" w:line="360" w:lineRule="auto"/>
        <w:contextualSpacing/>
        <w:rPr>
          <w:rFonts w:ascii="Times New Roman" w:hAnsi="Times New Roman" w:cs="Times New Roman"/>
          <w:sz w:val="24"/>
          <w:szCs w:val="24"/>
        </w:rPr>
      </w:pPr>
    </w:p>
    <w:p w14:paraId="3B1C132E" w14:textId="438D9B26" w:rsidR="00045F8E" w:rsidRPr="00907F5E" w:rsidRDefault="002A657E" w:rsidP="00BE7935">
      <w:pPr>
        <w:spacing w:after="0" w:line="360" w:lineRule="auto"/>
        <w:contextualSpacing/>
        <w:jc w:val="center"/>
        <w:rPr>
          <w:rFonts w:ascii="Arial" w:hAnsi="Arial" w:cs="Arial"/>
          <w:b/>
          <w:bCs/>
          <w:sz w:val="32"/>
          <w:szCs w:val="32"/>
        </w:rPr>
      </w:pPr>
      <w:r w:rsidRPr="00907F5E">
        <w:rPr>
          <w:rFonts w:ascii="Arial" w:hAnsi="Arial" w:cs="Arial"/>
          <w:b/>
          <w:bCs/>
          <w:sz w:val="32"/>
          <w:szCs w:val="32"/>
        </w:rPr>
        <w:lastRenderedPageBreak/>
        <w:t>Conclusiones</w:t>
      </w:r>
      <w:r w:rsidR="00A8433B" w:rsidRPr="00907F5E">
        <w:rPr>
          <w:rFonts w:ascii="Arial" w:hAnsi="Arial" w:cs="Arial"/>
          <w:b/>
          <w:bCs/>
          <w:sz w:val="32"/>
          <w:szCs w:val="32"/>
        </w:rPr>
        <w:t xml:space="preserve"> </w:t>
      </w:r>
    </w:p>
    <w:p w14:paraId="6B7DB78D" w14:textId="0C579DD5" w:rsidR="00FC4898" w:rsidRPr="00E76719" w:rsidRDefault="002A657E" w:rsidP="00BE7935">
      <w:pPr>
        <w:spacing w:after="0" w:line="360" w:lineRule="auto"/>
        <w:ind w:firstLine="708"/>
        <w:contextualSpacing/>
        <w:jc w:val="both"/>
        <w:rPr>
          <w:rFonts w:ascii="Times New Roman" w:hAnsi="Times New Roman" w:cs="Times New Roman"/>
          <w:sz w:val="24"/>
          <w:szCs w:val="24"/>
        </w:rPr>
      </w:pPr>
      <w:r w:rsidRPr="00E76719">
        <w:rPr>
          <w:rFonts w:ascii="Times New Roman" w:hAnsi="Times New Roman" w:cs="Times New Roman"/>
          <w:sz w:val="24"/>
          <w:szCs w:val="24"/>
        </w:rPr>
        <w:t xml:space="preserve">En este trabajo se realizó el diseño de cuatro antenas de bajo perfil montadas sobre </w:t>
      </w:r>
      <w:r w:rsidR="00FC4898" w:rsidRPr="00E76719">
        <w:rPr>
          <w:rFonts w:ascii="Times New Roman" w:hAnsi="Times New Roman" w:cs="Times New Roman"/>
          <w:sz w:val="24"/>
          <w:szCs w:val="24"/>
        </w:rPr>
        <w:t>vidrio</w:t>
      </w:r>
      <w:r w:rsidR="00A8433B" w:rsidRPr="00E76719">
        <w:rPr>
          <w:rFonts w:ascii="Times New Roman" w:hAnsi="Times New Roman" w:cs="Times New Roman"/>
          <w:sz w:val="24"/>
          <w:szCs w:val="24"/>
        </w:rPr>
        <w:t>. Para ello,</w:t>
      </w:r>
      <w:r w:rsidR="00FC4898" w:rsidRPr="00E76719">
        <w:rPr>
          <w:rFonts w:ascii="Times New Roman" w:hAnsi="Times New Roman" w:cs="Times New Roman"/>
          <w:sz w:val="24"/>
          <w:szCs w:val="24"/>
        </w:rPr>
        <w:t xml:space="preserve"> se comparó su desempeño considerando el ancho de banda, la directividad y la superficie. </w:t>
      </w:r>
      <w:r w:rsidR="00A8433B" w:rsidRPr="00E76719">
        <w:rPr>
          <w:rFonts w:ascii="Times New Roman" w:hAnsi="Times New Roman" w:cs="Times New Roman"/>
          <w:sz w:val="24"/>
          <w:szCs w:val="24"/>
        </w:rPr>
        <w:t xml:space="preserve">Los </w:t>
      </w:r>
      <w:r w:rsidR="00FC4898" w:rsidRPr="00E76719">
        <w:rPr>
          <w:rFonts w:ascii="Times New Roman" w:hAnsi="Times New Roman" w:cs="Times New Roman"/>
          <w:sz w:val="24"/>
          <w:szCs w:val="24"/>
        </w:rPr>
        <w:t>resultado</w:t>
      </w:r>
      <w:r w:rsidR="00A8433B" w:rsidRPr="00E76719">
        <w:rPr>
          <w:rFonts w:ascii="Times New Roman" w:hAnsi="Times New Roman" w:cs="Times New Roman"/>
          <w:sz w:val="24"/>
          <w:szCs w:val="24"/>
        </w:rPr>
        <w:t>s</w:t>
      </w:r>
      <w:r w:rsidR="00FC4898" w:rsidRPr="00E76719">
        <w:rPr>
          <w:rFonts w:ascii="Times New Roman" w:hAnsi="Times New Roman" w:cs="Times New Roman"/>
          <w:sz w:val="24"/>
          <w:szCs w:val="24"/>
        </w:rPr>
        <w:t xml:space="preserve"> del análisis comparativo de las antenas </w:t>
      </w:r>
      <w:r w:rsidR="00180344" w:rsidRPr="00E76719">
        <w:rPr>
          <w:rFonts w:ascii="Times New Roman" w:hAnsi="Times New Roman" w:cs="Times New Roman"/>
          <w:sz w:val="24"/>
          <w:szCs w:val="24"/>
        </w:rPr>
        <w:t>indica</w:t>
      </w:r>
      <w:r w:rsidR="00A8433B" w:rsidRPr="00E76719">
        <w:rPr>
          <w:rFonts w:ascii="Times New Roman" w:hAnsi="Times New Roman" w:cs="Times New Roman"/>
          <w:sz w:val="24"/>
          <w:szCs w:val="24"/>
        </w:rPr>
        <w:t>n</w:t>
      </w:r>
      <w:r w:rsidR="00180344" w:rsidRPr="00E76719">
        <w:rPr>
          <w:rFonts w:ascii="Times New Roman" w:hAnsi="Times New Roman" w:cs="Times New Roman"/>
          <w:sz w:val="24"/>
          <w:szCs w:val="24"/>
        </w:rPr>
        <w:t xml:space="preserve"> que </w:t>
      </w:r>
      <w:r w:rsidR="00FC4898" w:rsidRPr="00E76719">
        <w:rPr>
          <w:rFonts w:ascii="Times New Roman" w:hAnsi="Times New Roman" w:cs="Times New Roman"/>
          <w:sz w:val="24"/>
          <w:szCs w:val="24"/>
        </w:rPr>
        <w:t xml:space="preserve">tanto la antena monopolo como la antena lazo tienen un mejor desempeño </w:t>
      </w:r>
      <w:r w:rsidR="008E2F00" w:rsidRPr="00E76719">
        <w:rPr>
          <w:rFonts w:ascii="Times New Roman" w:hAnsi="Times New Roman" w:cs="Times New Roman"/>
          <w:sz w:val="24"/>
          <w:szCs w:val="24"/>
        </w:rPr>
        <w:t xml:space="preserve">cuando son implementadas </w:t>
      </w:r>
      <w:r w:rsidR="00FC4898" w:rsidRPr="00E76719">
        <w:rPr>
          <w:rFonts w:ascii="Times New Roman" w:hAnsi="Times New Roman" w:cs="Times New Roman"/>
          <w:sz w:val="24"/>
          <w:szCs w:val="24"/>
        </w:rPr>
        <w:t xml:space="preserve">en el sustrato de </w:t>
      </w:r>
      <w:r w:rsidR="008E2F00" w:rsidRPr="00E76719">
        <w:rPr>
          <w:rFonts w:ascii="Times New Roman" w:hAnsi="Times New Roman" w:cs="Times New Roman"/>
          <w:sz w:val="24"/>
          <w:szCs w:val="24"/>
        </w:rPr>
        <w:t xml:space="preserve">vidrio. </w:t>
      </w:r>
    </w:p>
    <w:p w14:paraId="53A15B51" w14:textId="635CC0B9" w:rsidR="00FC4898" w:rsidRDefault="008E2F00" w:rsidP="00BE7935">
      <w:pPr>
        <w:spacing w:after="0" w:line="360" w:lineRule="auto"/>
        <w:contextualSpacing/>
        <w:jc w:val="both"/>
        <w:rPr>
          <w:rFonts w:ascii="Times New Roman" w:hAnsi="Times New Roman" w:cs="Times New Roman"/>
          <w:sz w:val="24"/>
          <w:szCs w:val="24"/>
        </w:rPr>
      </w:pPr>
      <w:r w:rsidRPr="00E76719">
        <w:rPr>
          <w:rFonts w:ascii="Times New Roman" w:hAnsi="Times New Roman" w:cs="Times New Roman"/>
          <w:sz w:val="24"/>
          <w:szCs w:val="24"/>
        </w:rPr>
        <w:tab/>
      </w:r>
      <w:r w:rsidR="00875CD6" w:rsidRPr="00E76719">
        <w:rPr>
          <w:rFonts w:ascii="Times New Roman" w:hAnsi="Times New Roman" w:cs="Times New Roman"/>
          <w:sz w:val="24"/>
          <w:szCs w:val="24"/>
        </w:rPr>
        <w:t>Finalmente</w:t>
      </w:r>
      <w:r w:rsidRPr="00E76719">
        <w:rPr>
          <w:rFonts w:ascii="Times New Roman" w:hAnsi="Times New Roman" w:cs="Times New Roman"/>
          <w:sz w:val="24"/>
          <w:szCs w:val="24"/>
        </w:rPr>
        <w:t xml:space="preserve">, </w:t>
      </w:r>
      <w:r w:rsidR="00A8433B" w:rsidRPr="00E76719">
        <w:rPr>
          <w:rFonts w:ascii="Times New Roman" w:hAnsi="Times New Roman" w:cs="Times New Roman"/>
          <w:sz w:val="24"/>
          <w:szCs w:val="24"/>
        </w:rPr>
        <w:t xml:space="preserve">se recomienda </w:t>
      </w:r>
      <w:r w:rsidRPr="00E76719">
        <w:rPr>
          <w:rFonts w:ascii="Times New Roman" w:hAnsi="Times New Roman" w:cs="Times New Roman"/>
          <w:sz w:val="24"/>
          <w:szCs w:val="24"/>
        </w:rPr>
        <w:t xml:space="preserve">la búsqueda de </w:t>
      </w:r>
      <w:r w:rsidR="00A8433B" w:rsidRPr="00E76719">
        <w:rPr>
          <w:rFonts w:ascii="Times New Roman" w:hAnsi="Times New Roman" w:cs="Times New Roman"/>
          <w:sz w:val="24"/>
          <w:szCs w:val="24"/>
        </w:rPr>
        <w:t>diferentes</w:t>
      </w:r>
      <w:r w:rsidRPr="00E76719">
        <w:rPr>
          <w:rFonts w:ascii="Times New Roman" w:hAnsi="Times New Roman" w:cs="Times New Roman"/>
          <w:sz w:val="24"/>
          <w:szCs w:val="24"/>
        </w:rPr>
        <w:t xml:space="preserve"> geometrías de antena que consider</w:t>
      </w:r>
      <w:r w:rsidR="00875CD6" w:rsidRPr="00E76719">
        <w:rPr>
          <w:rFonts w:ascii="Times New Roman" w:hAnsi="Times New Roman" w:cs="Times New Roman"/>
          <w:sz w:val="24"/>
          <w:szCs w:val="24"/>
        </w:rPr>
        <w:t>e</w:t>
      </w:r>
      <w:r w:rsidRPr="00E76719">
        <w:rPr>
          <w:rFonts w:ascii="Times New Roman" w:hAnsi="Times New Roman" w:cs="Times New Roman"/>
          <w:sz w:val="24"/>
          <w:szCs w:val="24"/>
        </w:rPr>
        <w:t xml:space="preserve">n la alimentación de la señal mediante guías de ondas coplanar o las antenas de ranura gradual progresiva </w:t>
      </w:r>
      <w:r w:rsidR="00875CD6" w:rsidRPr="00E76719">
        <w:rPr>
          <w:rFonts w:ascii="Times New Roman" w:hAnsi="Times New Roman" w:cs="Times New Roman"/>
          <w:sz w:val="24"/>
          <w:szCs w:val="24"/>
        </w:rPr>
        <w:t xml:space="preserve">con el fin de </w:t>
      </w:r>
      <w:r w:rsidRPr="00E76719">
        <w:rPr>
          <w:rFonts w:ascii="Times New Roman" w:hAnsi="Times New Roman" w:cs="Times New Roman"/>
          <w:sz w:val="24"/>
          <w:szCs w:val="24"/>
        </w:rPr>
        <w:t xml:space="preserve">tomar decisiones asertivas en el uso de vidrio para diferentes aplicaciones. </w:t>
      </w:r>
    </w:p>
    <w:p w14:paraId="6C74931C" w14:textId="77777777" w:rsidR="00907F5E" w:rsidRPr="00E76719" w:rsidRDefault="00907F5E" w:rsidP="00BE7935">
      <w:pPr>
        <w:spacing w:after="0" w:line="360" w:lineRule="auto"/>
        <w:contextualSpacing/>
        <w:jc w:val="both"/>
        <w:rPr>
          <w:rFonts w:ascii="Times New Roman" w:hAnsi="Times New Roman" w:cs="Times New Roman"/>
          <w:sz w:val="24"/>
          <w:szCs w:val="24"/>
        </w:rPr>
      </w:pPr>
    </w:p>
    <w:p w14:paraId="27DB5159" w14:textId="785A6639" w:rsidR="00045F8E" w:rsidRPr="00907F5E" w:rsidRDefault="00180344" w:rsidP="00BE7935">
      <w:pPr>
        <w:spacing w:after="0" w:line="360" w:lineRule="auto"/>
        <w:contextualSpacing/>
        <w:jc w:val="center"/>
        <w:rPr>
          <w:rFonts w:ascii="Arial" w:hAnsi="Arial" w:cs="Arial"/>
          <w:b/>
          <w:sz w:val="28"/>
          <w:szCs w:val="28"/>
        </w:rPr>
      </w:pPr>
      <w:r w:rsidRPr="00907F5E">
        <w:rPr>
          <w:rFonts w:ascii="Arial" w:hAnsi="Arial" w:cs="Arial"/>
          <w:b/>
          <w:sz w:val="28"/>
          <w:szCs w:val="28"/>
        </w:rPr>
        <w:t>Futuras líneas de investigación</w:t>
      </w:r>
      <w:r w:rsidR="00875CD6" w:rsidRPr="00907F5E">
        <w:rPr>
          <w:rFonts w:ascii="Arial" w:hAnsi="Arial" w:cs="Arial"/>
          <w:b/>
          <w:sz w:val="28"/>
          <w:szCs w:val="28"/>
        </w:rPr>
        <w:t xml:space="preserve"> </w:t>
      </w:r>
    </w:p>
    <w:p w14:paraId="733E6383" w14:textId="1612C9B1" w:rsidR="00795C31" w:rsidRPr="00E76719" w:rsidRDefault="00614120" w:rsidP="00BE7935">
      <w:pPr>
        <w:spacing w:after="0" w:line="360" w:lineRule="auto"/>
        <w:ind w:firstLine="708"/>
        <w:contextualSpacing/>
        <w:jc w:val="both"/>
        <w:rPr>
          <w:rFonts w:ascii="Times New Roman" w:hAnsi="Times New Roman" w:cs="Times New Roman"/>
          <w:sz w:val="24"/>
          <w:szCs w:val="24"/>
        </w:rPr>
      </w:pPr>
      <w:r w:rsidRPr="00E76719">
        <w:rPr>
          <w:rFonts w:ascii="Times New Roman" w:hAnsi="Times New Roman" w:cs="Times New Roman"/>
          <w:sz w:val="24"/>
          <w:szCs w:val="24"/>
        </w:rPr>
        <w:t xml:space="preserve">La búsqueda de geometrías y materiales nuevos para la implementación de antenas es </w:t>
      </w:r>
      <w:r w:rsidR="001C6A32" w:rsidRPr="00E76719">
        <w:rPr>
          <w:rFonts w:ascii="Times New Roman" w:hAnsi="Times New Roman" w:cs="Times New Roman"/>
          <w:sz w:val="24"/>
          <w:szCs w:val="24"/>
        </w:rPr>
        <w:t xml:space="preserve">una actividad </w:t>
      </w:r>
      <w:r w:rsidRPr="00E76719">
        <w:rPr>
          <w:rFonts w:ascii="Times New Roman" w:hAnsi="Times New Roman" w:cs="Times New Roman"/>
          <w:sz w:val="24"/>
          <w:szCs w:val="24"/>
        </w:rPr>
        <w:t>permanente</w:t>
      </w:r>
      <w:r w:rsidR="001C6A32" w:rsidRPr="00E76719">
        <w:rPr>
          <w:rFonts w:ascii="Times New Roman" w:hAnsi="Times New Roman" w:cs="Times New Roman"/>
          <w:sz w:val="24"/>
          <w:szCs w:val="24"/>
        </w:rPr>
        <w:t xml:space="preserve"> en la investigación, </w:t>
      </w:r>
      <w:r w:rsidR="00875CD6" w:rsidRPr="00E76719">
        <w:rPr>
          <w:rFonts w:ascii="Times New Roman" w:hAnsi="Times New Roman" w:cs="Times New Roman"/>
          <w:sz w:val="24"/>
          <w:szCs w:val="24"/>
        </w:rPr>
        <w:t>lo cual se puede apreciar en</w:t>
      </w:r>
      <w:r w:rsidRPr="00E76719">
        <w:rPr>
          <w:rFonts w:ascii="Times New Roman" w:hAnsi="Times New Roman" w:cs="Times New Roman"/>
          <w:sz w:val="24"/>
          <w:szCs w:val="24"/>
        </w:rPr>
        <w:t xml:space="preserve"> la gran cantidad de publicaciones en esta área. </w:t>
      </w:r>
      <w:r w:rsidR="00875CD6" w:rsidRPr="00E76719">
        <w:rPr>
          <w:rFonts w:ascii="Times New Roman" w:hAnsi="Times New Roman" w:cs="Times New Roman"/>
          <w:sz w:val="24"/>
          <w:szCs w:val="24"/>
        </w:rPr>
        <w:t>Sin embargo, el bajo costo y l</w:t>
      </w:r>
      <w:r w:rsidRPr="00E76719">
        <w:rPr>
          <w:rFonts w:ascii="Times New Roman" w:hAnsi="Times New Roman" w:cs="Times New Roman"/>
          <w:sz w:val="24"/>
          <w:szCs w:val="24"/>
        </w:rPr>
        <w:t xml:space="preserve">os buenos resultados obtenidos en el uso de vidrio como sustrato </w:t>
      </w:r>
      <w:r w:rsidR="00875CD6" w:rsidRPr="00E76719">
        <w:rPr>
          <w:rFonts w:ascii="Times New Roman" w:hAnsi="Times New Roman" w:cs="Times New Roman"/>
          <w:sz w:val="24"/>
          <w:szCs w:val="24"/>
        </w:rPr>
        <w:t xml:space="preserve">para </w:t>
      </w:r>
      <w:r w:rsidRPr="00E76719">
        <w:rPr>
          <w:rFonts w:ascii="Times New Roman" w:hAnsi="Times New Roman" w:cs="Times New Roman"/>
          <w:sz w:val="24"/>
          <w:szCs w:val="24"/>
        </w:rPr>
        <w:t>fabri</w:t>
      </w:r>
      <w:r w:rsidR="00875CD6" w:rsidRPr="00E76719">
        <w:rPr>
          <w:rFonts w:ascii="Times New Roman" w:hAnsi="Times New Roman" w:cs="Times New Roman"/>
          <w:sz w:val="24"/>
          <w:szCs w:val="24"/>
        </w:rPr>
        <w:t>car</w:t>
      </w:r>
      <w:r w:rsidRPr="00E76719">
        <w:rPr>
          <w:rFonts w:ascii="Times New Roman" w:hAnsi="Times New Roman" w:cs="Times New Roman"/>
          <w:sz w:val="24"/>
          <w:szCs w:val="24"/>
        </w:rPr>
        <w:t xml:space="preserve"> antenas planas</w:t>
      </w:r>
      <w:r w:rsidR="00875CD6" w:rsidRPr="00E76719">
        <w:rPr>
          <w:rFonts w:ascii="Times New Roman" w:hAnsi="Times New Roman" w:cs="Times New Roman"/>
          <w:sz w:val="24"/>
          <w:szCs w:val="24"/>
        </w:rPr>
        <w:t xml:space="preserve"> invitan a seguir </w:t>
      </w:r>
      <w:r w:rsidRPr="00E76719">
        <w:rPr>
          <w:rFonts w:ascii="Times New Roman" w:hAnsi="Times New Roman" w:cs="Times New Roman"/>
          <w:sz w:val="24"/>
          <w:szCs w:val="24"/>
        </w:rPr>
        <w:t xml:space="preserve">explorando </w:t>
      </w:r>
      <w:r w:rsidR="00875CD6" w:rsidRPr="00E76719">
        <w:rPr>
          <w:rFonts w:ascii="Times New Roman" w:hAnsi="Times New Roman" w:cs="Times New Roman"/>
          <w:sz w:val="24"/>
          <w:szCs w:val="24"/>
        </w:rPr>
        <w:t xml:space="preserve">en </w:t>
      </w:r>
      <w:r w:rsidRPr="00E76719">
        <w:rPr>
          <w:rFonts w:ascii="Times New Roman" w:hAnsi="Times New Roman" w:cs="Times New Roman"/>
          <w:sz w:val="24"/>
          <w:szCs w:val="24"/>
        </w:rPr>
        <w:t>otr</w:t>
      </w:r>
      <w:r w:rsidR="001C6A32" w:rsidRPr="00E76719">
        <w:rPr>
          <w:rFonts w:ascii="Times New Roman" w:hAnsi="Times New Roman" w:cs="Times New Roman"/>
          <w:sz w:val="24"/>
          <w:szCs w:val="24"/>
        </w:rPr>
        <w:t>as</w:t>
      </w:r>
      <w:r w:rsidRPr="00E76719">
        <w:rPr>
          <w:rFonts w:ascii="Times New Roman" w:hAnsi="Times New Roman" w:cs="Times New Roman"/>
          <w:sz w:val="24"/>
          <w:szCs w:val="24"/>
        </w:rPr>
        <w:t xml:space="preserve"> geometrías</w:t>
      </w:r>
      <w:r w:rsidR="001C6A32" w:rsidRPr="00E76719">
        <w:rPr>
          <w:rFonts w:ascii="Times New Roman" w:hAnsi="Times New Roman" w:cs="Times New Roman"/>
          <w:sz w:val="24"/>
          <w:szCs w:val="24"/>
        </w:rPr>
        <w:t xml:space="preserve"> de antenas</w:t>
      </w:r>
      <w:r w:rsidRPr="00E76719">
        <w:rPr>
          <w:rFonts w:ascii="Times New Roman" w:hAnsi="Times New Roman" w:cs="Times New Roman"/>
          <w:sz w:val="24"/>
          <w:szCs w:val="24"/>
        </w:rPr>
        <w:t xml:space="preserve"> o</w:t>
      </w:r>
      <w:r w:rsidR="001C6A32" w:rsidRPr="00E76719">
        <w:rPr>
          <w:rFonts w:ascii="Times New Roman" w:hAnsi="Times New Roman" w:cs="Times New Roman"/>
          <w:sz w:val="24"/>
          <w:szCs w:val="24"/>
        </w:rPr>
        <w:t xml:space="preserve"> en la implementación </w:t>
      </w:r>
      <w:r w:rsidR="00263A4B" w:rsidRPr="00E76719">
        <w:rPr>
          <w:rFonts w:ascii="Times New Roman" w:hAnsi="Times New Roman" w:cs="Times New Roman"/>
          <w:sz w:val="24"/>
          <w:szCs w:val="24"/>
        </w:rPr>
        <w:t>de elementos</w:t>
      </w:r>
      <w:r w:rsidRPr="00E76719">
        <w:rPr>
          <w:rFonts w:ascii="Times New Roman" w:hAnsi="Times New Roman" w:cs="Times New Roman"/>
          <w:sz w:val="24"/>
          <w:szCs w:val="24"/>
        </w:rPr>
        <w:t xml:space="preserve"> usados </w:t>
      </w:r>
      <w:r w:rsidR="001C6A32" w:rsidRPr="00E76719">
        <w:rPr>
          <w:rFonts w:ascii="Times New Roman" w:hAnsi="Times New Roman" w:cs="Times New Roman"/>
          <w:sz w:val="24"/>
          <w:szCs w:val="24"/>
        </w:rPr>
        <w:t>en sistemas de radio frecuencia, por ejemplo, en la fabricación de circuitos planos</w:t>
      </w:r>
      <w:r w:rsidR="00263A4B" w:rsidRPr="00E76719">
        <w:rPr>
          <w:rFonts w:ascii="Times New Roman" w:hAnsi="Times New Roman" w:cs="Times New Roman"/>
          <w:sz w:val="24"/>
          <w:szCs w:val="24"/>
        </w:rPr>
        <w:t>,</w:t>
      </w:r>
      <w:r w:rsidR="001C6A32" w:rsidRPr="00E76719">
        <w:rPr>
          <w:rFonts w:ascii="Times New Roman" w:hAnsi="Times New Roman" w:cs="Times New Roman"/>
          <w:sz w:val="24"/>
          <w:szCs w:val="24"/>
        </w:rPr>
        <w:t xml:space="preserve"> de circuitos con microcinta o con guías de onda coplanar. Otra posibilidad es la fabricación de superficies de alta impedancia o en arreglos reflectivos. </w:t>
      </w:r>
    </w:p>
    <w:p w14:paraId="317DC947" w14:textId="77777777" w:rsidR="00795C31" w:rsidRDefault="00795C31" w:rsidP="00BE7935">
      <w:pPr>
        <w:spacing w:after="0" w:line="360" w:lineRule="auto"/>
        <w:contextualSpacing/>
        <w:rPr>
          <w:rFonts w:ascii="Times New Roman" w:hAnsi="Times New Roman" w:cs="Times New Roman"/>
          <w:sz w:val="24"/>
          <w:szCs w:val="24"/>
        </w:rPr>
      </w:pPr>
    </w:p>
    <w:p w14:paraId="62257195" w14:textId="77777777" w:rsidR="00907F5E" w:rsidRDefault="00907F5E" w:rsidP="00BE7935">
      <w:pPr>
        <w:spacing w:after="0" w:line="360" w:lineRule="auto"/>
        <w:contextualSpacing/>
        <w:rPr>
          <w:rFonts w:ascii="Times New Roman" w:hAnsi="Times New Roman" w:cs="Times New Roman"/>
          <w:sz w:val="24"/>
          <w:szCs w:val="24"/>
        </w:rPr>
      </w:pPr>
    </w:p>
    <w:p w14:paraId="37ACF1E3" w14:textId="77777777" w:rsidR="00907F5E" w:rsidRDefault="00907F5E" w:rsidP="00BE7935">
      <w:pPr>
        <w:spacing w:after="0" w:line="360" w:lineRule="auto"/>
        <w:contextualSpacing/>
        <w:rPr>
          <w:rFonts w:ascii="Times New Roman" w:hAnsi="Times New Roman" w:cs="Times New Roman"/>
          <w:sz w:val="24"/>
          <w:szCs w:val="24"/>
        </w:rPr>
      </w:pPr>
    </w:p>
    <w:p w14:paraId="253C3054" w14:textId="77777777" w:rsidR="00907F5E" w:rsidRDefault="00907F5E" w:rsidP="00BE7935">
      <w:pPr>
        <w:spacing w:after="0" w:line="360" w:lineRule="auto"/>
        <w:contextualSpacing/>
        <w:rPr>
          <w:rFonts w:ascii="Times New Roman" w:hAnsi="Times New Roman" w:cs="Times New Roman"/>
          <w:sz w:val="24"/>
          <w:szCs w:val="24"/>
        </w:rPr>
      </w:pPr>
    </w:p>
    <w:p w14:paraId="30AAB9C8" w14:textId="77777777" w:rsidR="00907F5E" w:rsidRDefault="00907F5E" w:rsidP="00BE7935">
      <w:pPr>
        <w:spacing w:after="0" w:line="360" w:lineRule="auto"/>
        <w:contextualSpacing/>
        <w:rPr>
          <w:rFonts w:ascii="Times New Roman" w:hAnsi="Times New Roman" w:cs="Times New Roman"/>
          <w:sz w:val="24"/>
          <w:szCs w:val="24"/>
        </w:rPr>
      </w:pPr>
    </w:p>
    <w:p w14:paraId="1D78C95E" w14:textId="77777777" w:rsidR="00907F5E" w:rsidRDefault="00907F5E" w:rsidP="00BE7935">
      <w:pPr>
        <w:spacing w:after="0" w:line="360" w:lineRule="auto"/>
        <w:contextualSpacing/>
        <w:rPr>
          <w:rFonts w:ascii="Times New Roman" w:hAnsi="Times New Roman" w:cs="Times New Roman"/>
          <w:sz w:val="24"/>
          <w:szCs w:val="24"/>
        </w:rPr>
      </w:pPr>
    </w:p>
    <w:p w14:paraId="34D55307" w14:textId="77777777" w:rsidR="00907F5E" w:rsidRDefault="00907F5E" w:rsidP="00BE7935">
      <w:pPr>
        <w:spacing w:after="0" w:line="360" w:lineRule="auto"/>
        <w:contextualSpacing/>
        <w:rPr>
          <w:rFonts w:ascii="Times New Roman" w:hAnsi="Times New Roman" w:cs="Times New Roman"/>
          <w:sz w:val="24"/>
          <w:szCs w:val="24"/>
        </w:rPr>
      </w:pPr>
    </w:p>
    <w:p w14:paraId="633FBABB" w14:textId="77777777" w:rsidR="00907F5E" w:rsidRDefault="00907F5E" w:rsidP="00BE7935">
      <w:pPr>
        <w:spacing w:after="0" w:line="360" w:lineRule="auto"/>
        <w:contextualSpacing/>
        <w:rPr>
          <w:rFonts w:ascii="Times New Roman" w:hAnsi="Times New Roman" w:cs="Times New Roman"/>
          <w:sz w:val="24"/>
          <w:szCs w:val="24"/>
        </w:rPr>
      </w:pPr>
    </w:p>
    <w:p w14:paraId="4EF34B7D" w14:textId="77777777" w:rsidR="00907F5E" w:rsidRDefault="00907F5E" w:rsidP="00BE7935">
      <w:pPr>
        <w:spacing w:after="0" w:line="360" w:lineRule="auto"/>
        <w:contextualSpacing/>
        <w:rPr>
          <w:rFonts w:ascii="Times New Roman" w:hAnsi="Times New Roman" w:cs="Times New Roman"/>
          <w:sz w:val="24"/>
          <w:szCs w:val="24"/>
        </w:rPr>
      </w:pPr>
    </w:p>
    <w:p w14:paraId="3954076B" w14:textId="77777777" w:rsidR="00907F5E" w:rsidRDefault="00907F5E" w:rsidP="00BE7935">
      <w:pPr>
        <w:spacing w:after="0" w:line="360" w:lineRule="auto"/>
        <w:contextualSpacing/>
        <w:rPr>
          <w:rFonts w:ascii="Times New Roman" w:hAnsi="Times New Roman" w:cs="Times New Roman"/>
          <w:sz w:val="24"/>
          <w:szCs w:val="24"/>
        </w:rPr>
      </w:pPr>
    </w:p>
    <w:p w14:paraId="02653BA8" w14:textId="77777777" w:rsidR="00907F5E" w:rsidRDefault="00907F5E" w:rsidP="00BE7935">
      <w:pPr>
        <w:spacing w:after="0" w:line="360" w:lineRule="auto"/>
        <w:contextualSpacing/>
        <w:rPr>
          <w:rFonts w:ascii="Times New Roman" w:hAnsi="Times New Roman" w:cs="Times New Roman"/>
          <w:sz w:val="24"/>
          <w:szCs w:val="24"/>
        </w:rPr>
      </w:pPr>
    </w:p>
    <w:p w14:paraId="3A3E3F20" w14:textId="77777777" w:rsidR="00907F5E" w:rsidRDefault="00907F5E" w:rsidP="00BE7935">
      <w:pPr>
        <w:spacing w:after="0" w:line="360" w:lineRule="auto"/>
        <w:contextualSpacing/>
        <w:rPr>
          <w:rFonts w:ascii="Times New Roman" w:hAnsi="Times New Roman" w:cs="Times New Roman"/>
          <w:sz w:val="24"/>
          <w:szCs w:val="24"/>
        </w:rPr>
      </w:pPr>
    </w:p>
    <w:p w14:paraId="3F14792F" w14:textId="77777777" w:rsidR="00907F5E" w:rsidRDefault="00907F5E" w:rsidP="00BE7935">
      <w:pPr>
        <w:spacing w:after="0" w:line="360" w:lineRule="auto"/>
        <w:contextualSpacing/>
        <w:rPr>
          <w:rFonts w:ascii="Times New Roman" w:hAnsi="Times New Roman" w:cs="Times New Roman"/>
          <w:sz w:val="24"/>
          <w:szCs w:val="24"/>
        </w:rPr>
      </w:pPr>
    </w:p>
    <w:p w14:paraId="4F6D915E" w14:textId="77777777" w:rsidR="00907F5E" w:rsidRDefault="00907F5E" w:rsidP="00BE7935">
      <w:pPr>
        <w:spacing w:after="0" w:line="360" w:lineRule="auto"/>
        <w:contextualSpacing/>
        <w:rPr>
          <w:rFonts w:ascii="Times New Roman" w:hAnsi="Times New Roman" w:cs="Times New Roman"/>
          <w:sz w:val="24"/>
          <w:szCs w:val="24"/>
        </w:rPr>
      </w:pPr>
    </w:p>
    <w:p w14:paraId="66F62023" w14:textId="77777777" w:rsidR="00907F5E" w:rsidRDefault="00907F5E" w:rsidP="00BE7935">
      <w:pPr>
        <w:spacing w:after="0" w:line="360" w:lineRule="auto"/>
        <w:contextualSpacing/>
        <w:rPr>
          <w:rFonts w:ascii="Times New Roman" w:hAnsi="Times New Roman" w:cs="Times New Roman"/>
          <w:sz w:val="24"/>
          <w:szCs w:val="24"/>
        </w:rPr>
      </w:pPr>
    </w:p>
    <w:p w14:paraId="23A226DC" w14:textId="77777777" w:rsidR="00907F5E" w:rsidRPr="00E76719" w:rsidRDefault="00907F5E" w:rsidP="00BE7935">
      <w:pPr>
        <w:spacing w:after="0" w:line="360" w:lineRule="auto"/>
        <w:contextualSpacing/>
        <w:rPr>
          <w:rFonts w:ascii="Times New Roman" w:hAnsi="Times New Roman" w:cs="Times New Roman"/>
          <w:sz w:val="24"/>
          <w:szCs w:val="24"/>
        </w:rPr>
      </w:pPr>
    </w:p>
    <w:p w14:paraId="1E8A5B4A" w14:textId="13DE2296" w:rsidR="00192F2B" w:rsidRPr="00907F5E" w:rsidRDefault="00192F2B" w:rsidP="00BE7935">
      <w:pPr>
        <w:spacing w:after="0" w:line="360" w:lineRule="auto"/>
        <w:ind w:left="737" w:hanging="737"/>
        <w:contextualSpacing/>
        <w:jc w:val="both"/>
        <w:rPr>
          <w:rFonts w:ascii="Calibri" w:hAnsi="Calibri" w:cs="Arial"/>
          <w:b/>
          <w:bCs/>
          <w:sz w:val="28"/>
          <w:szCs w:val="24"/>
          <w:shd w:val="clear" w:color="auto" w:fill="FFFFFF"/>
          <w:lang w:val="en-US"/>
        </w:rPr>
      </w:pPr>
      <w:proofErr w:type="spellStart"/>
      <w:r w:rsidRPr="00907F5E">
        <w:rPr>
          <w:rFonts w:ascii="Calibri" w:hAnsi="Calibri" w:cs="Arial"/>
          <w:b/>
          <w:bCs/>
          <w:sz w:val="28"/>
          <w:szCs w:val="24"/>
          <w:shd w:val="clear" w:color="auto" w:fill="FFFFFF"/>
          <w:lang w:val="en-US"/>
        </w:rPr>
        <w:lastRenderedPageBreak/>
        <w:t>Referencias</w:t>
      </w:r>
      <w:proofErr w:type="spellEnd"/>
    </w:p>
    <w:p w14:paraId="35034BFF" w14:textId="3CBB3C99" w:rsidR="00C10171" w:rsidRPr="00E76719" w:rsidRDefault="00C10171" w:rsidP="00C10171">
      <w:pPr>
        <w:pStyle w:val="nova-legacy-e-listitem"/>
        <w:shd w:val="clear" w:color="auto" w:fill="FFFFFF"/>
        <w:spacing w:before="0" w:after="0" w:line="360" w:lineRule="auto"/>
        <w:ind w:left="708" w:hanging="708"/>
        <w:rPr>
          <w:lang w:val="en-US"/>
        </w:rPr>
      </w:pPr>
      <w:r w:rsidRPr="00E76719">
        <w:rPr>
          <w:shd w:val="clear" w:color="auto" w:fill="FFFFFF"/>
          <w:lang w:val="en-US"/>
        </w:rPr>
        <w:t xml:space="preserve">Ammann, M. and John, M. (2005). Optimum design of the printed strip monopole. </w:t>
      </w:r>
      <w:r w:rsidRPr="00E76719">
        <w:rPr>
          <w:i/>
          <w:iCs/>
          <w:bdr w:val="none" w:sz="0" w:space="0" w:color="auto" w:frame="1"/>
          <w:lang w:val="en-US"/>
        </w:rPr>
        <w:t>IEEE Antennas and Propagation Magazine</w:t>
      </w:r>
      <w:r w:rsidRPr="00E76719">
        <w:rPr>
          <w:bdr w:val="none" w:sz="0" w:space="0" w:color="auto" w:frame="1"/>
          <w:lang w:val="en-US"/>
        </w:rPr>
        <w:t>,</w:t>
      </w:r>
      <w:r w:rsidRPr="00E76719">
        <w:rPr>
          <w:lang w:val="en-US"/>
        </w:rPr>
        <w:t> </w:t>
      </w:r>
      <w:r w:rsidRPr="00E76719">
        <w:rPr>
          <w:i/>
          <w:iCs/>
          <w:lang w:val="en-US"/>
        </w:rPr>
        <w:t>47</w:t>
      </w:r>
      <w:r w:rsidRPr="00E76719">
        <w:rPr>
          <w:lang w:val="en-US"/>
        </w:rPr>
        <w:t>(6), 59- 61.</w:t>
      </w:r>
    </w:p>
    <w:p w14:paraId="59FBD1A3" w14:textId="247B9B58" w:rsidR="00C10171" w:rsidRPr="00E76719" w:rsidRDefault="00C10171" w:rsidP="00C10171">
      <w:pPr>
        <w:pStyle w:val="nova-legacy-e-listitem"/>
        <w:shd w:val="clear" w:color="auto" w:fill="FFFFFF"/>
        <w:spacing w:before="0" w:after="0" w:line="360" w:lineRule="auto"/>
        <w:ind w:left="708" w:hanging="708"/>
        <w:rPr>
          <w:b/>
          <w:bCs/>
          <w:shd w:val="clear" w:color="auto" w:fill="FFFFFF"/>
          <w:lang w:val="en-US"/>
        </w:rPr>
      </w:pPr>
      <w:r w:rsidRPr="00E76719">
        <w:rPr>
          <w:shd w:val="clear" w:color="auto" w:fill="FFFFFF"/>
          <w:lang w:val="en-US"/>
        </w:rPr>
        <w:t>Balanis, C. A. (2016). </w:t>
      </w:r>
      <w:r w:rsidRPr="00E76719">
        <w:rPr>
          <w:i/>
          <w:iCs/>
          <w:shd w:val="clear" w:color="auto" w:fill="FFFFFF"/>
          <w:lang w:val="en-US"/>
        </w:rPr>
        <w:t>Antenna theory: analysis and design</w:t>
      </w:r>
      <w:r w:rsidRPr="00E76719">
        <w:rPr>
          <w:shd w:val="clear" w:color="auto" w:fill="FFFFFF"/>
          <w:lang w:val="en-US"/>
        </w:rPr>
        <w:t>. John Wiley &amp; Sons.</w:t>
      </w:r>
    </w:p>
    <w:p w14:paraId="2CA63C26" w14:textId="430386FF" w:rsidR="00C10171" w:rsidRPr="00E76719" w:rsidRDefault="00C10171" w:rsidP="00C10171">
      <w:pPr>
        <w:spacing w:after="0" w:line="360" w:lineRule="auto"/>
        <w:ind w:left="737" w:hanging="737"/>
        <w:jc w:val="both"/>
        <w:rPr>
          <w:rFonts w:ascii="Times New Roman" w:hAnsi="Times New Roman" w:cs="Times New Roman"/>
          <w:sz w:val="24"/>
          <w:szCs w:val="24"/>
          <w:shd w:val="clear" w:color="auto" w:fill="FFFFFF"/>
          <w:lang w:val="en-US"/>
        </w:rPr>
      </w:pPr>
      <w:r w:rsidRPr="00E76719">
        <w:rPr>
          <w:rFonts w:ascii="Times New Roman" w:hAnsi="Times New Roman" w:cs="Times New Roman"/>
          <w:sz w:val="24"/>
          <w:szCs w:val="24"/>
          <w:shd w:val="clear" w:color="auto" w:fill="FFFFFF"/>
          <w:lang w:val="en-US"/>
        </w:rPr>
        <w:t>Dai, D. (2020). On-Glass Antenna for Connected Vehicle Communications. </w:t>
      </w:r>
      <w:r w:rsidRPr="00E76719">
        <w:rPr>
          <w:rFonts w:ascii="Times New Roman" w:hAnsi="Times New Roman" w:cs="Times New Roman"/>
          <w:i/>
          <w:iCs/>
          <w:sz w:val="24"/>
          <w:szCs w:val="24"/>
          <w:shd w:val="clear" w:color="auto" w:fill="FFFFFF"/>
          <w:lang w:val="en-US"/>
        </w:rPr>
        <w:t>SAE International Journal of Advances and Current Practices in Mobility</w:t>
      </w:r>
      <w:r w:rsidRPr="00E76719">
        <w:rPr>
          <w:rFonts w:ascii="Times New Roman" w:hAnsi="Times New Roman" w:cs="Times New Roman"/>
          <w:sz w:val="24"/>
          <w:szCs w:val="24"/>
          <w:shd w:val="clear" w:color="auto" w:fill="FFFFFF"/>
          <w:lang w:val="en-US"/>
        </w:rPr>
        <w:t>, </w:t>
      </w:r>
      <w:r w:rsidRPr="00E76719">
        <w:rPr>
          <w:rFonts w:ascii="Times New Roman" w:hAnsi="Times New Roman" w:cs="Times New Roman"/>
          <w:i/>
          <w:iCs/>
          <w:sz w:val="24"/>
          <w:szCs w:val="24"/>
          <w:shd w:val="clear" w:color="auto" w:fill="FFFFFF"/>
          <w:lang w:val="en-US"/>
        </w:rPr>
        <w:t>2</w:t>
      </w:r>
      <w:r w:rsidRPr="00E76719">
        <w:rPr>
          <w:rFonts w:ascii="Times New Roman" w:hAnsi="Times New Roman" w:cs="Times New Roman"/>
          <w:sz w:val="24"/>
          <w:szCs w:val="24"/>
          <w:shd w:val="clear" w:color="auto" w:fill="FFFFFF"/>
          <w:lang w:val="en-US"/>
        </w:rPr>
        <w:t>(5), 2956-2962.</w:t>
      </w:r>
    </w:p>
    <w:p w14:paraId="005E40CB" w14:textId="77777777" w:rsidR="00C10171" w:rsidRPr="00E76719" w:rsidRDefault="00C10171" w:rsidP="00C10171">
      <w:pPr>
        <w:spacing w:after="0" w:line="360" w:lineRule="auto"/>
        <w:ind w:left="737" w:hanging="737"/>
        <w:jc w:val="both"/>
        <w:rPr>
          <w:rFonts w:ascii="Times New Roman" w:hAnsi="Times New Roman" w:cs="Times New Roman"/>
          <w:sz w:val="24"/>
          <w:szCs w:val="24"/>
          <w:shd w:val="clear" w:color="auto" w:fill="FFFFFF"/>
          <w:lang w:val="en-US"/>
        </w:rPr>
      </w:pPr>
      <w:r w:rsidRPr="00E76719">
        <w:rPr>
          <w:rFonts w:ascii="Times New Roman" w:hAnsi="Times New Roman" w:cs="Times New Roman"/>
          <w:sz w:val="24"/>
          <w:szCs w:val="24"/>
          <w:shd w:val="clear" w:color="auto" w:fill="FFFFFF"/>
          <w:lang w:val="en-US"/>
        </w:rPr>
        <w:t xml:space="preserve">Erdogan, S. and Swaminathan, M. (2021). </w:t>
      </w:r>
      <w:r w:rsidRPr="00E76719">
        <w:rPr>
          <w:rFonts w:ascii="Times New Roman" w:hAnsi="Times New Roman" w:cs="Times New Roman"/>
          <w:i/>
          <w:iCs/>
          <w:sz w:val="24"/>
          <w:szCs w:val="24"/>
          <w:shd w:val="clear" w:color="auto" w:fill="FFFFFF"/>
          <w:lang w:val="en-US"/>
        </w:rPr>
        <w:t>D-band Quasi-Yagi antenna in glass-based package</w:t>
      </w:r>
      <w:r w:rsidRPr="00E76719">
        <w:rPr>
          <w:rFonts w:ascii="Times New Roman" w:hAnsi="Times New Roman" w:cs="Times New Roman"/>
          <w:sz w:val="24"/>
          <w:szCs w:val="24"/>
          <w:shd w:val="clear" w:color="auto" w:fill="FFFFFF"/>
          <w:lang w:val="en-US"/>
        </w:rPr>
        <w:t>. In 2021 IEEE MTT-S International Microwave and RF Conference (IMARC) (pp. 1-4). IEEE.</w:t>
      </w:r>
    </w:p>
    <w:p w14:paraId="3AE86E0F" w14:textId="77777777" w:rsidR="00C10171" w:rsidRPr="00E76719" w:rsidRDefault="00C10171" w:rsidP="00C10171">
      <w:pPr>
        <w:spacing w:after="0" w:line="360" w:lineRule="auto"/>
        <w:ind w:left="737" w:hanging="737"/>
        <w:jc w:val="both"/>
        <w:rPr>
          <w:rFonts w:ascii="Times New Roman" w:hAnsi="Times New Roman" w:cs="Times New Roman"/>
          <w:sz w:val="24"/>
          <w:szCs w:val="24"/>
          <w:shd w:val="clear" w:color="auto" w:fill="FFFFFF"/>
        </w:rPr>
      </w:pPr>
      <w:r w:rsidRPr="00E76719">
        <w:rPr>
          <w:rFonts w:ascii="Times New Roman" w:hAnsi="Times New Roman" w:cs="Times New Roman"/>
          <w:sz w:val="24"/>
          <w:szCs w:val="24"/>
          <w:shd w:val="clear" w:color="auto" w:fill="FFFFFF"/>
          <w:lang w:val="en-US"/>
        </w:rPr>
        <w:t xml:space="preserve">Hong, S., Kim, Y. and Oh, J. (2022). Automobile laminated glass window embedded </w:t>
      </w:r>
      <w:proofErr w:type="spellStart"/>
      <w:r w:rsidRPr="00E76719">
        <w:rPr>
          <w:rFonts w:ascii="Times New Roman" w:hAnsi="Times New Roman" w:cs="Times New Roman"/>
          <w:sz w:val="24"/>
          <w:szCs w:val="24"/>
          <w:shd w:val="clear" w:color="auto" w:fill="FFFFFF"/>
          <w:lang w:val="en-US"/>
        </w:rPr>
        <w:t>transmitarray</w:t>
      </w:r>
      <w:proofErr w:type="spellEnd"/>
      <w:r w:rsidRPr="00E76719">
        <w:rPr>
          <w:rFonts w:ascii="Times New Roman" w:hAnsi="Times New Roman" w:cs="Times New Roman"/>
          <w:sz w:val="24"/>
          <w:szCs w:val="24"/>
          <w:shd w:val="clear" w:color="auto" w:fill="FFFFFF"/>
          <w:lang w:val="en-US"/>
        </w:rPr>
        <w:t xml:space="preserve"> and ray tracing validation for enhanced 5G connectivity. </w:t>
      </w:r>
      <w:r w:rsidRPr="00E76719">
        <w:rPr>
          <w:rFonts w:ascii="Times New Roman" w:hAnsi="Times New Roman" w:cs="Times New Roman"/>
          <w:i/>
          <w:iCs/>
          <w:sz w:val="24"/>
          <w:szCs w:val="24"/>
          <w:shd w:val="clear" w:color="auto" w:fill="FFFFFF"/>
        </w:rPr>
        <w:t xml:space="preserve">IEEE </w:t>
      </w:r>
      <w:proofErr w:type="spellStart"/>
      <w:r w:rsidRPr="00E76719">
        <w:rPr>
          <w:rFonts w:ascii="Times New Roman" w:hAnsi="Times New Roman" w:cs="Times New Roman"/>
          <w:i/>
          <w:iCs/>
          <w:sz w:val="24"/>
          <w:szCs w:val="24"/>
          <w:shd w:val="clear" w:color="auto" w:fill="FFFFFF"/>
        </w:rPr>
        <w:t>Transactions</w:t>
      </w:r>
      <w:proofErr w:type="spellEnd"/>
      <w:r w:rsidRPr="00E76719">
        <w:rPr>
          <w:rFonts w:ascii="Times New Roman" w:hAnsi="Times New Roman" w:cs="Times New Roman"/>
          <w:i/>
          <w:iCs/>
          <w:sz w:val="24"/>
          <w:szCs w:val="24"/>
          <w:shd w:val="clear" w:color="auto" w:fill="FFFFFF"/>
        </w:rPr>
        <w:t xml:space="preserve"> </w:t>
      </w:r>
      <w:proofErr w:type="spellStart"/>
      <w:r w:rsidRPr="00E76719">
        <w:rPr>
          <w:rFonts w:ascii="Times New Roman" w:hAnsi="Times New Roman" w:cs="Times New Roman"/>
          <w:i/>
          <w:iCs/>
          <w:sz w:val="24"/>
          <w:szCs w:val="24"/>
          <w:shd w:val="clear" w:color="auto" w:fill="FFFFFF"/>
        </w:rPr>
        <w:t>on</w:t>
      </w:r>
      <w:proofErr w:type="spellEnd"/>
      <w:r w:rsidRPr="00E76719">
        <w:rPr>
          <w:rFonts w:ascii="Times New Roman" w:hAnsi="Times New Roman" w:cs="Times New Roman"/>
          <w:i/>
          <w:iCs/>
          <w:sz w:val="24"/>
          <w:szCs w:val="24"/>
          <w:shd w:val="clear" w:color="auto" w:fill="FFFFFF"/>
        </w:rPr>
        <w:t xml:space="preserve"> </w:t>
      </w:r>
      <w:proofErr w:type="spellStart"/>
      <w:r w:rsidRPr="00E76719">
        <w:rPr>
          <w:rFonts w:ascii="Times New Roman" w:hAnsi="Times New Roman" w:cs="Times New Roman"/>
          <w:i/>
          <w:iCs/>
          <w:sz w:val="24"/>
          <w:szCs w:val="24"/>
          <w:shd w:val="clear" w:color="auto" w:fill="FFFFFF"/>
        </w:rPr>
        <w:t>Antennas</w:t>
      </w:r>
      <w:proofErr w:type="spellEnd"/>
      <w:r w:rsidRPr="00E76719">
        <w:rPr>
          <w:rFonts w:ascii="Times New Roman" w:hAnsi="Times New Roman" w:cs="Times New Roman"/>
          <w:i/>
          <w:iCs/>
          <w:sz w:val="24"/>
          <w:szCs w:val="24"/>
          <w:shd w:val="clear" w:color="auto" w:fill="FFFFFF"/>
        </w:rPr>
        <w:t xml:space="preserve"> and </w:t>
      </w:r>
      <w:proofErr w:type="spellStart"/>
      <w:r w:rsidRPr="00E76719">
        <w:rPr>
          <w:rFonts w:ascii="Times New Roman" w:hAnsi="Times New Roman" w:cs="Times New Roman"/>
          <w:i/>
          <w:iCs/>
          <w:sz w:val="24"/>
          <w:szCs w:val="24"/>
          <w:shd w:val="clear" w:color="auto" w:fill="FFFFFF"/>
        </w:rPr>
        <w:t>Propagation</w:t>
      </w:r>
      <w:proofErr w:type="spellEnd"/>
      <w:r w:rsidRPr="00E76719">
        <w:rPr>
          <w:rFonts w:ascii="Times New Roman" w:hAnsi="Times New Roman" w:cs="Times New Roman"/>
          <w:sz w:val="24"/>
          <w:szCs w:val="24"/>
          <w:shd w:val="clear" w:color="auto" w:fill="FFFFFF"/>
        </w:rPr>
        <w:t>, </w:t>
      </w:r>
      <w:r w:rsidRPr="00E76719">
        <w:rPr>
          <w:rFonts w:ascii="Times New Roman" w:hAnsi="Times New Roman" w:cs="Times New Roman"/>
          <w:i/>
          <w:iCs/>
          <w:sz w:val="24"/>
          <w:szCs w:val="24"/>
          <w:shd w:val="clear" w:color="auto" w:fill="FFFFFF"/>
        </w:rPr>
        <w:t>70</w:t>
      </w:r>
      <w:r w:rsidRPr="00E76719">
        <w:rPr>
          <w:rFonts w:ascii="Times New Roman" w:hAnsi="Times New Roman" w:cs="Times New Roman"/>
          <w:sz w:val="24"/>
          <w:szCs w:val="24"/>
          <w:shd w:val="clear" w:color="auto" w:fill="FFFFFF"/>
        </w:rPr>
        <w:t>(8), 6671-6682.</w:t>
      </w:r>
    </w:p>
    <w:p w14:paraId="01D305C7" w14:textId="60C7CAC5" w:rsidR="00C10171" w:rsidRPr="00E76719" w:rsidRDefault="00C10171" w:rsidP="00C10171">
      <w:pPr>
        <w:spacing w:after="0" w:line="360" w:lineRule="auto"/>
        <w:ind w:left="737" w:hanging="737"/>
        <w:jc w:val="both"/>
        <w:rPr>
          <w:rFonts w:ascii="Times New Roman" w:hAnsi="Times New Roman" w:cs="Times New Roman"/>
          <w:sz w:val="24"/>
          <w:szCs w:val="24"/>
          <w:shd w:val="clear" w:color="auto" w:fill="FFFFFF"/>
        </w:rPr>
      </w:pPr>
      <w:r w:rsidRPr="00E76719">
        <w:rPr>
          <w:rFonts w:ascii="Times New Roman" w:hAnsi="Times New Roman" w:cs="Times New Roman"/>
          <w:sz w:val="24"/>
          <w:szCs w:val="24"/>
          <w:shd w:val="clear" w:color="auto" w:fill="FFFFFF"/>
        </w:rPr>
        <w:t xml:space="preserve">Jordá </w:t>
      </w:r>
      <w:proofErr w:type="spellStart"/>
      <w:r w:rsidRPr="00E76719">
        <w:rPr>
          <w:rFonts w:ascii="Times New Roman" w:hAnsi="Times New Roman" w:cs="Times New Roman"/>
          <w:sz w:val="24"/>
          <w:szCs w:val="24"/>
          <w:shd w:val="clear" w:color="auto" w:fill="FFFFFF"/>
        </w:rPr>
        <w:t>Cascant</w:t>
      </w:r>
      <w:proofErr w:type="spellEnd"/>
      <w:r w:rsidRPr="00E76719">
        <w:rPr>
          <w:rFonts w:ascii="Times New Roman" w:hAnsi="Times New Roman" w:cs="Times New Roman"/>
          <w:sz w:val="24"/>
          <w:szCs w:val="24"/>
          <w:shd w:val="clear" w:color="auto" w:fill="FFFFFF"/>
        </w:rPr>
        <w:t>, R. (2021). </w:t>
      </w:r>
      <w:r w:rsidRPr="00E76719">
        <w:rPr>
          <w:rFonts w:ascii="Times New Roman" w:hAnsi="Times New Roman" w:cs="Times New Roman"/>
          <w:i/>
          <w:iCs/>
          <w:sz w:val="24"/>
          <w:szCs w:val="24"/>
          <w:shd w:val="clear" w:color="auto" w:fill="FFFFFF"/>
        </w:rPr>
        <w:t>Diseño antenas ranuradas de bajo perfil para aplicaciones 5G/</w:t>
      </w:r>
      <w:proofErr w:type="spellStart"/>
      <w:r w:rsidRPr="00E76719">
        <w:rPr>
          <w:rFonts w:ascii="Times New Roman" w:hAnsi="Times New Roman" w:cs="Times New Roman"/>
          <w:i/>
          <w:iCs/>
          <w:sz w:val="24"/>
          <w:szCs w:val="24"/>
          <w:shd w:val="clear" w:color="auto" w:fill="FFFFFF"/>
        </w:rPr>
        <w:t>IoT</w:t>
      </w:r>
      <w:proofErr w:type="spellEnd"/>
      <w:r w:rsidRPr="00E76719">
        <w:rPr>
          <w:rFonts w:ascii="Times New Roman" w:hAnsi="Times New Roman" w:cs="Times New Roman"/>
          <w:sz w:val="24"/>
          <w:szCs w:val="24"/>
          <w:shd w:val="clear" w:color="auto" w:fill="FFFFFF"/>
        </w:rPr>
        <w:t xml:space="preserve"> (tesis de doctorado). </w:t>
      </w:r>
      <w:proofErr w:type="spellStart"/>
      <w:r w:rsidRPr="00E76719">
        <w:rPr>
          <w:rFonts w:ascii="Times New Roman" w:hAnsi="Times New Roman" w:cs="Times New Roman"/>
          <w:sz w:val="24"/>
          <w:szCs w:val="24"/>
          <w:shd w:val="clear" w:color="auto" w:fill="FFFFFF"/>
        </w:rPr>
        <w:t>Universitat</w:t>
      </w:r>
      <w:proofErr w:type="spellEnd"/>
      <w:r w:rsidRPr="00E76719">
        <w:rPr>
          <w:rFonts w:ascii="Times New Roman" w:hAnsi="Times New Roman" w:cs="Times New Roman"/>
          <w:sz w:val="24"/>
          <w:szCs w:val="24"/>
          <w:shd w:val="clear" w:color="auto" w:fill="FFFFFF"/>
        </w:rPr>
        <w:t xml:space="preserve"> </w:t>
      </w:r>
      <w:proofErr w:type="spellStart"/>
      <w:r w:rsidRPr="00E76719">
        <w:rPr>
          <w:rFonts w:ascii="Times New Roman" w:hAnsi="Times New Roman" w:cs="Times New Roman"/>
          <w:sz w:val="24"/>
          <w:szCs w:val="24"/>
          <w:shd w:val="clear" w:color="auto" w:fill="FFFFFF"/>
        </w:rPr>
        <w:t>Politècnica</w:t>
      </w:r>
      <w:proofErr w:type="spellEnd"/>
      <w:r w:rsidRPr="00E76719">
        <w:rPr>
          <w:rFonts w:ascii="Times New Roman" w:hAnsi="Times New Roman" w:cs="Times New Roman"/>
          <w:sz w:val="24"/>
          <w:szCs w:val="24"/>
          <w:shd w:val="clear" w:color="auto" w:fill="FFFFFF"/>
        </w:rPr>
        <w:t xml:space="preserve"> de València.</w:t>
      </w:r>
    </w:p>
    <w:p w14:paraId="63D4613A" w14:textId="491DA42C" w:rsidR="00C10171" w:rsidRPr="00E76719" w:rsidRDefault="00C10171" w:rsidP="00C10171">
      <w:pPr>
        <w:spacing w:after="0" w:line="360" w:lineRule="auto"/>
        <w:ind w:left="737" w:hanging="737"/>
        <w:jc w:val="both"/>
        <w:rPr>
          <w:rFonts w:ascii="Times New Roman" w:hAnsi="Times New Roman" w:cs="Times New Roman"/>
          <w:sz w:val="24"/>
          <w:szCs w:val="24"/>
          <w:shd w:val="clear" w:color="auto" w:fill="FFFFFF"/>
        </w:rPr>
      </w:pPr>
      <w:r w:rsidRPr="00E76719">
        <w:rPr>
          <w:rFonts w:ascii="Times New Roman" w:hAnsi="Times New Roman" w:cs="Times New Roman"/>
          <w:sz w:val="24"/>
          <w:szCs w:val="24"/>
          <w:shd w:val="clear" w:color="auto" w:fill="FFFFFF"/>
        </w:rPr>
        <w:t>Martínez Silva, J. M., Ruiz Palacios, M. S. y Vega Gómez, A. V. (2020). Antenas lazo planas resonantes con cancelación de reactancia. </w:t>
      </w:r>
      <w:r w:rsidRPr="00E76719">
        <w:rPr>
          <w:rFonts w:ascii="Times New Roman" w:hAnsi="Times New Roman" w:cs="Times New Roman"/>
          <w:i/>
          <w:iCs/>
          <w:sz w:val="24"/>
          <w:szCs w:val="24"/>
          <w:shd w:val="clear" w:color="auto" w:fill="FFFFFF"/>
        </w:rPr>
        <w:t>Revista Electrónica sobre Cuerpos Académicos y Grupos de Investigación en Iberoamérica</w:t>
      </w:r>
      <w:r w:rsidRPr="00E76719">
        <w:rPr>
          <w:rFonts w:ascii="Times New Roman" w:hAnsi="Times New Roman" w:cs="Times New Roman"/>
          <w:sz w:val="24"/>
          <w:szCs w:val="24"/>
          <w:shd w:val="clear" w:color="auto" w:fill="FFFFFF"/>
        </w:rPr>
        <w:t>, </w:t>
      </w:r>
      <w:r w:rsidRPr="00E76719">
        <w:rPr>
          <w:rFonts w:ascii="Times New Roman" w:hAnsi="Times New Roman" w:cs="Times New Roman"/>
          <w:i/>
          <w:iCs/>
          <w:sz w:val="24"/>
          <w:szCs w:val="24"/>
          <w:shd w:val="clear" w:color="auto" w:fill="FFFFFF"/>
        </w:rPr>
        <w:t>7</w:t>
      </w:r>
      <w:r w:rsidRPr="00E76719">
        <w:rPr>
          <w:rFonts w:ascii="Times New Roman" w:hAnsi="Times New Roman" w:cs="Times New Roman"/>
          <w:sz w:val="24"/>
          <w:szCs w:val="24"/>
          <w:shd w:val="clear" w:color="auto" w:fill="FFFFFF"/>
        </w:rPr>
        <w:t>(14), 194-208.</w:t>
      </w:r>
    </w:p>
    <w:p w14:paraId="17915A5E" w14:textId="27E416BF" w:rsidR="00C10171" w:rsidRPr="00E76719" w:rsidRDefault="00C10171" w:rsidP="00C10171">
      <w:pPr>
        <w:spacing w:after="0" w:line="360" w:lineRule="auto"/>
        <w:ind w:left="737" w:hanging="737"/>
        <w:jc w:val="both"/>
        <w:rPr>
          <w:rFonts w:ascii="Times New Roman" w:hAnsi="Times New Roman" w:cs="Times New Roman"/>
          <w:sz w:val="24"/>
          <w:szCs w:val="24"/>
          <w:shd w:val="clear" w:color="auto" w:fill="FFFFFF"/>
          <w:lang w:val="en-US"/>
        </w:rPr>
      </w:pPr>
      <w:r w:rsidRPr="00E76719">
        <w:rPr>
          <w:rFonts w:ascii="Times New Roman" w:hAnsi="Times New Roman" w:cs="Times New Roman"/>
          <w:sz w:val="24"/>
          <w:szCs w:val="24"/>
          <w:shd w:val="clear" w:color="auto" w:fill="FFFFFF"/>
          <w:lang w:val="en-US"/>
        </w:rPr>
        <w:t xml:space="preserve">Letz, M. (2017). Microwave dielectric properties of glasses and bulk glass ceramics. In </w:t>
      </w:r>
      <w:r w:rsidRPr="00E76719">
        <w:rPr>
          <w:rStyle w:val="accordion-tabbedtab-mobile"/>
          <w:rFonts w:ascii="Times New Roman" w:hAnsi="Times New Roman" w:cs="Times New Roman"/>
          <w:sz w:val="24"/>
          <w:szCs w:val="24"/>
          <w:bdr w:val="none" w:sz="0" w:space="0" w:color="auto" w:frame="1"/>
          <w:lang w:val="en-US"/>
        </w:rPr>
        <w:t>Sebastian</w:t>
      </w:r>
      <w:r w:rsidRPr="00E76719">
        <w:rPr>
          <w:rStyle w:val="comma-separator"/>
          <w:rFonts w:ascii="Times New Roman" w:hAnsi="Times New Roman" w:cs="Times New Roman"/>
          <w:sz w:val="24"/>
          <w:szCs w:val="24"/>
          <w:bdr w:val="none" w:sz="0" w:space="0" w:color="auto" w:frame="1"/>
          <w:shd w:val="clear" w:color="auto" w:fill="FFFFFF"/>
          <w:lang w:val="en-US"/>
        </w:rPr>
        <w:t xml:space="preserve"> M., </w:t>
      </w:r>
      <w:r w:rsidRPr="00E76719">
        <w:rPr>
          <w:rStyle w:val="accordion-tabbedtab-mobile"/>
          <w:rFonts w:ascii="Times New Roman" w:hAnsi="Times New Roman" w:cs="Times New Roman"/>
          <w:sz w:val="24"/>
          <w:szCs w:val="24"/>
          <w:bdr w:val="none" w:sz="0" w:space="0" w:color="auto" w:frame="1"/>
          <w:lang w:val="en-US"/>
        </w:rPr>
        <w:t>Jantunen</w:t>
      </w:r>
      <w:r w:rsidR="004035A6" w:rsidRPr="00E76719">
        <w:rPr>
          <w:rStyle w:val="accordion-tabbedtab-mobile"/>
          <w:rFonts w:ascii="Times New Roman" w:hAnsi="Times New Roman" w:cs="Times New Roman"/>
          <w:sz w:val="24"/>
          <w:szCs w:val="24"/>
          <w:bdr w:val="none" w:sz="0" w:space="0" w:color="auto" w:frame="1"/>
          <w:lang w:val="en-US"/>
        </w:rPr>
        <w:t xml:space="preserve"> H. and </w:t>
      </w:r>
      <w:r w:rsidRPr="00E76719">
        <w:rPr>
          <w:rStyle w:val="accordion-tabbedtab-mobile"/>
          <w:rFonts w:ascii="Times New Roman" w:hAnsi="Times New Roman" w:cs="Times New Roman"/>
          <w:sz w:val="24"/>
          <w:szCs w:val="24"/>
          <w:bdr w:val="none" w:sz="0" w:space="0" w:color="auto" w:frame="1"/>
          <w:lang w:val="en-US"/>
        </w:rPr>
        <w:t>R</w:t>
      </w:r>
      <w:r w:rsidR="004035A6" w:rsidRPr="00E76719">
        <w:rPr>
          <w:rStyle w:val="accordion-tabbedtab-mobile"/>
          <w:rFonts w:ascii="Times New Roman" w:hAnsi="Times New Roman" w:cs="Times New Roman"/>
          <w:sz w:val="24"/>
          <w:szCs w:val="24"/>
          <w:bdr w:val="none" w:sz="0" w:space="0" w:color="auto" w:frame="1"/>
          <w:lang w:val="en-US"/>
        </w:rPr>
        <w:t>.</w:t>
      </w:r>
      <w:r w:rsidRPr="00E76719">
        <w:rPr>
          <w:rStyle w:val="accordion-tabbedtab-mobile"/>
          <w:rFonts w:ascii="Times New Roman" w:hAnsi="Times New Roman" w:cs="Times New Roman"/>
          <w:sz w:val="24"/>
          <w:szCs w:val="24"/>
          <w:bdr w:val="none" w:sz="0" w:space="0" w:color="auto" w:frame="1"/>
          <w:lang w:val="en-US"/>
        </w:rPr>
        <w:t xml:space="preserve"> </w:t>
      </w:r>
      <w:proofErr w:type="spellStart"/>
      <w:r w:rsidRPr="00E76719">
        <w:rPr>
          <w:rStyle w:val="accordion-tabbedtab-mobile"/>
          <w:rFonts w:ascii="Times New Roman" w:hAnsi="Times New Roman" w:cs="Times New Roman"/>
          <w:sz w:val="24"/>
          <w:szCs w:val="24"/>
          <w:bdr w:val="none" w:sz="0" w:space="0" w:color="auto" w:frame="1"/>
          <w:lang w:val="en-US"/>
        </w:rPr>
        <w:t>Ubic</w:t>
      </w:r>
      <w:proofErr w:type="spellEnd"/>
      <w:r w:rsidR="004035A6" w:rsidRPr="00E76719">
        <w:rPr>
          <w:rStyle w:val="accordion-tabbedtab-mobile"/>
          <w:rFonts w:ascii="Times New Roman" w:hAnsi="Times New Roman" w:cs="Times New Roman"/>
          <w:sz w:val="24"/>
          <w:szCs w:val="24"/>
          <w:bdr w:val="none" w:sz="0" w:space="0" w:color="auto" w:frame="1"/>
          <w:lang w:val="en-US"/>
        </w:rPr>
        <w:t xml:space="preserve"> (eds.), </w:t>
      </w:r>
      <w:r w:rsidRPr="00E76719">
        <w:rPr>
          <w:rFonts w:ascii="Times New Roman" w:hAnsi="Times New Roman" w:cs="Times New Roman"/>
          <w:i/>
          <w:iCs/>
          <w:sz w:val="24"/>
          <w:szCs w:val="24"/>
          <w:shd w:val="clear" w:color="auto" w:fill="FFFFFF"/>
          <w:lang w:val="en-US"/>
        </w:rPr>
        <w:t>Microwave Materials and Applications 2V Set</w:t>
      </w:r>
      <w:r w:rsidRPr="00E76719">
        <w:rPr>
          <w:rFonts w:ascii="Times New Roman" w:hAnsi="Times New Roman" w:cs="Times New Roman"/>
          <w:sz w:val="24"/>
          <w:szCs w:val="24"/>
          <w:shd w:val="clear" w:color="auto" w:fill="FFFFFF"/>
          <w:lang w:val="en-US"/>
        </w:rPr>
        <w:t xml:space="preserve"> </w:t>
      </w:r>
      <w:r w:rsidR="004035A6" w:rsidRPr="00E76719">
        <w:rPr>
          <w:rFonts w:ascii="Times New Roman" w:hAnsi="Times New Roman" w:cs="Times New Roman"/>
          <w:sz w:val="24"/>
          <w:szCs w:val="24"/>
          <w:shd w:val="clear" w:color="auto" w:fill="FFFFFF"/>
          <w:lang w:val="en-US"/>
        </w:rPr>
        <w:t xml:space="preserve">(pp. </w:t>
      </w:r>
      <w:r w:rsidRPr="00E76719">
        <w:rPr>
          <w:rFonts w:ascii="Times New Roman" w:hAnsi="Times New Roman" w:cs="Times New Roman"/>
          <w:sz w:val="24"/>
          <w:szCs w:val="24"/>
          <w:shd w:val="clear" w:color="auto" w:fill="FFFFFF"/>
          <w:lang w:val="en-US"/>
        </w:rPr>
        <w:t>345-354</w:t>
      </w:r>
      <w:r w:rsidR="004035A6" w:rsidRPr="00E76719">
        <w:rPr>
          <w:rFonts w:ascii="Times New Roman" w:hAnsi="Times New Roman" w:cs="Times New Roman"/>
          <w:sz w:val="24"/>
          <w:szCs w:val="24"/>
          <w:shd w:val="clear" w:color="auto" w:fill="FFFFFF"/>
          <w:lang w:val="en-US"/>
        </w:rPr>
        <w:t>)</w:t>
      </w:r>
      <w:r w:rsidRPr="00E76719">
        <w:rPr>
          <w:rFonts w:ascii="Times New Roman" w:hAnsi="Times New Roman" w:cs="Times New Roman"/>
          <w:sz w:val="24"/>
          <w:szCs w:val="24"/>
          <w:shd w:val="clear" w:color="auto" w:fill="FFFFFF"/>
          <w:lang w:val="en-US"/>
        </w:rPr>
        <w:t>.</w:t>
      </w:r>
    </w:p>
    <w:p w14:paraId="3E448F09" w14:textId="77777777" w:rsidR="00C10171" w:rsidRPr="00E76719" w:rsidRDefault="00C10171" w:rsidP="00C10171">
      <w:pPr>
        <w:spacing w:after="0" w:line="360" w:lineRule="auto"/>
        <w:ind w:left="737" w:hanging="737"/>
        <w:jc w:val="both"/>
        <w:rPr>
          <w:rFonts w:ascii="Times New Roman" w:hAnsi="Times New Roman" w:cs="Times New Roman"/>
          <w:sz w:val="24"/>
          <w:szCs w:val="24"/>
          <w:shd w:val="clear" w:color="auto" w:fill="FFFFFF"/>
          <w:lang w:val="en-US"/>
        </w:rPr>
      </w:pPr>
      <w:r w:rsidRPr="00E76719">
        <w:rPr>
          <w:rFonts w:ascii="Times New Roman" w:hAnsi="Times New Roman" w:cs="Times New Roman"/>
          <w:sz w:val="24"/>
          <w:szCs w:val="24"/>
          <w:shd w:val="clear" w:color="auto" w:fill="FFFFFF"/>
          <w:lang w:val="en-US"/>
        </w:rPr>
        <w:t xml:space="preserve">Letz, M., Engelmann, H., </w:t>
      </w:r>
      <w:proofErr w:type="spellStart"/>
      <w:r w:rsidRPr="00E76719">
        <w:rPr>
          <w:rFonts w:ascii="Times New Roman" w:hAnsi="Times New Roman" w:cs="Times New Roman"/>
          <w:sz w:val="24"/>
          <w:szCs w:val="24"/>
          <w:shd w:val="clear" w:color="auto" w:fill="FFFFFF"/>
          <w:lang w:val="en-US"/>
        </w:rPr>
        <w:t>Lautenschläger</w:t>
      </w:r>
      <w:proofErr w:type="spellEnd"/>
      <w:r w:rsidRPr="00E76719">
        <w:rPr>
          <w:rFonts w:ascii="Times New Roman" w:hAnsi="Times New Roman" w:cs="Times New Roman"/>
          <w:sz w:val="24"/>
          <w:szCs w:val="24"/>
          <w:shd w:val="clear" w:color="auto" w:fill="FFFFFF"/>
          <w:lang w:val="en-US"/>
        </w:rPr>
        <w:t xml:space="preserve">, G., Brune, N., Bai, X., </w:t>
      </w:r>
      <w:proofErr w:type="spellStart"/>
      <w:r w:rsidRPr="00E76719">
        <w:rPr>
          <w:rFonts w:ascii="Times New Roman" w:hAnsi="Times New Roman" w:cs="Times New Roman"/>
          <w:sz w:val="24"/>
          <w:szCs w:val="24"/>
          <w:shd w:val="clear" w:color="auto" w:fill="FFFFFF"/>
          <w:lang w:val="en-US"/>
        </w:rPr>
        <w:t>Salski</w:t>
      </w:r>
      <w:proofErr w:type="spellEnd"/>
      <w:r w:rsidRPr="00E76719">
        <w:rPr>
          <w:rFonts w:ascii="Times New Roman" w:hAnsi="Times New Roman" w:cs="Times New Roman"/>
          <w:sz w:val="24"/>
          <w:szCs w:val="24"/>
          <w:shd w:val="clear" w:color="auto" w:fill="FFFFFF"/>
          <w:lang w:val="en-US"/>
        </w:rPr>
        <w:t xml:space="preserve">, B. and </w:t>
      </w:r>
      <w:proofErr w:type="spellStart"/>
      <w:r w:rsidRPr="00E76719">
        <w:rPr>
          <w:rFonts w:ascii="Times New Roman" w:hAnsi="Times New Roman" w:cs="Times New Roman"/>
          <w:sz w:val="24"/>
          <w:szCs w:val="24"/>
          <w:shd w:val="clear" w:color="auto" w:fill="FFFFFF"/>
          <w:lang w:val="en-US"/>
        </w:rPr>
        <w:t>Karpisz</w:t>
      </w:r>
      <w:proofErr w:type="spellEnd"/>
      <w:r w:rsidRPr="00E76719">
        <w:rPr>
          <w:rFonts w:ascii="Times New Roman" w:hAnsi="Times New Roman" w:cs="Times New Roman"/>
          <w:sz w:val="24"/>
          <w:szCs w:val="24"/>
          <w:shd w:val="clear" w:color="auto" w:fill="FFFFFF"/>
          <w:lang w:val="en-US"/>
        </w:rPr>
        <w:t xml:space="preserve">, T. (2022). </w:t>
      </w:r>
      <w:r w:rsidRPr="00E76719">
        <w:rPr>
          <w:rFonts w:ascii="Times New Roman" w:hAnsi="Times New Roman" w:cs="Times New Roman"/>
          <w:i/>
          <w:iCs/>
          <w:sz w:val="24"/>
          <w:szCs w:val="24"/>
          <w:shd w:val="clear" w:color="auto" w:fill="FFFFFF"/>
          <w:lang w:val="en-US"/>
        </w:rPr>
        <w:t>Special glass for packaging of high frequency electronics.</w:t>
      </w:r>
      <w:r w:rsidRPr="00E76719">
        <w:rPr>
          <w:rFonts w:ascii="Times New Roman" w:hAnsi="Times New Roman" w:cs="Times New Roman"/>
          <w:sz w:val="24"/>
          <w:szCs w:val="24"/>
          <w:shd w:val="clear" w:color="auto" w:fill="FFFFFF"/>
          <w:lang w:val="en-US"/>
        </w:rPr>
        <w:t xml:space="preserve"> In 2021 51st European Microwave Conference (</w:t>
      </w:r>
      <w:proofErr w:type="spellStart"/>
      <w:r w:rsidRPr="00E76719">
        <w:rPr>
          <w:rFonts w:ascii="Times New Roman" w:hAnsi="Times New Roman" w:cs="Times New Roman"/>
          <w:sz w:val="24"/>
          <w:szCs w:val="24"/>
          <w:shd w:val="clear" w:color="auto" w:fill="FFFFFF"/>
          <w:lang w:val="en-US"/>
        </w:rPr>
        <w:t>EuMC</w:t>
      </w:r>
      <w:proofErr w:type="spellEnd"/>
      <w:r w:rsidRPr="00E76719">
        <w:rPr>
          <w:rFonts w:ascii="Times New Roman" w:hAnsi="Times New Roman" w:cs="Times New Roman"/>
          <w:sz w:val="24"/>
          <w:szCs w:val="24"/>
          <w:shd w:val="clear" w:color="auto" w:fill="FFFFFF"/>
          <w:lang w:val="en-US"/>
        </w:rPr>
        <w:t>) (pp. 103-106). IEEE.</w:t>
      </w:r>
    </w:p>
    <w:p w14:paraId="6730104D" w14:textId="77777777" w:rsidR="00C10171" w:rsidRPr="00E76719" w:rsidRDefault="00C10171" w:rsidP="00C10171">
      <w:pPr>
        <w:spacing w:after="0" w:line="360" w:lineRule="auto"/>
        <w:ind w:left="737" w:hanging="737"/>
        <w:jc w:val="both"/>
        <w:rPr>
          <w:rFonts w:ascii="Times New Roman" w:hAnsi="Times New Roman" w:cs="Times New Roman"/>
          <w:sz w:val="24"/>
          <w:szCs w:val="24"/>
          <w:shd w:val="clear" w:color="auto" w:fill="FFFFFF"/>
          <w:lang w:val="en-US"/>
        </w:rPr>
      </w:pPr>
      <w:r w:rsidRPr="00E76719">
        <w:rPr>
          <w:rFonts w:ascii="Times New Roman" w:hAnsi="Times New Roman" w:cs="Times New Roman"/>
          <w:sz w:val="24"/>
          <w:szCs w:val="24"/>
          <w:shd w:val="clear" w:color="auto" w:fill="FFFFFF"/>
          <w:lang w:val="en-US"/>
        </w:rPr>
        <w:t>Lin, C. H., Lai, L. G., Tiong, K. K., Sun, J. S. and Chen, G. Y. (2012). A novel on-glass GPS antenna for handset applications. </w:t>
      </w:r>
      <w:r w:rsidRPr="00E76719">
        <w:rPr>
          <w:rFonts w:ascii="Times New Roman" w:hAnsi="Times New Roman" w:cs="Times New Roman"/>
          <w:i/>
          <w:iCs/>
          <w:sz w:val="24"/>
          <w:szCs w:val="24"/>
          <w:shd w:val="clear" w:color="auto" w:fill="FFFFFF"/>
          <w:lang w:val="en-US"/>
        </w:rPr>
        <w:t>Procedia Engineering</w:t>
      </w:r>
      <w:r w:rsidRPr="00E76719">
        <w:rPr>
          <w:rFonts w:ascii="Times New Roman" w:hAnsi="Times New Roman" w:cs="Times New Roman"/>
          <w:sz w:val="24"/>
          <w:szCs w:val="24"/>
          <w:shd w:val="clear" w:color="auto" w:fill="FFFFFF"/>
          <w:lang w:val="en-US"/>
        </w:rPr>
        <w:t>, </w:t>
      </w:r>
      <w:r w:rsidRPr="00E76719">
        <w:rPr>
          <w:rFonts w:ascii="Times New Roman" w:hAnsi="Times New Roman" w:cs="Times New Roman"/>
          <w:i/>
          <w:iCs/>
          <w:sz w:val="24"/>
          <w:szCs w:val="24"/>
          <w:shd w:val="clear" w:color="auto" w:fill="FFFFFF"/>
          <w:lang w:val="en-US"/>
        </w:rPr>
        <w:t>29</w:t>
      </w:r>
      <w:r w:rsidRPr="00E76719">
        <w:rPr>
          <w:rFonts w:ascii="Times New Roman" w:hAnsi="Times New Roman" w:cs="Times New Roman"/>
          <w:sz w:val="24"/>
          <w:szCs w:val="24"/>
          <w:shd w:val="clear" w:color="auto" w:fill="FFFFFF"/>
          <w:lang w:val="en-US"/>
        </w:rPr>
        <w:t>, 3376-3380.</w:t>
      </w:r>
    </w:p>
    <w:p w14:paraId="079EC6AE" w14:textId="0B282D53" w:rsidR="00C10171" w:rsidRPr="00E76719" w:rsidRDefault="00C10171" w:rsidP="00C10171">
      <w:pPr>
        <w:spacing w:after="0" w:line="360" w:lineRule="auto"/>
        <w:ind w:left="737" w:hanging="737"/>
        <w:jc w:val="both"/>
        <w:rPr>
          <w:rFonts w:ascii="Times New Roman" w:hAnsi="Times New Roman" w:cs="Times New Roman"/>
          <w:sz w:val="24"/>
          <w:szCs w:val="24"/>
          <w:shd w:val="clear" w:color="auto" w:fill="FFFFFF"/>
          <w:lang w:val="en-US"/>
        </w:rPr>
      </w:pPr>
      <w:proofErr w:type="spellStart"/>
      <w:r w:rsidRPr="00E76719">
        <w:rPr>
          <w:rFonts w:ascii="Times New Roman" w:hAnsi="Times New Roman" w:cs="Times New Roman"/>
          <w:sz w:val="24"/>
          <w:szCs w:val="24"/>
          <w:shd w:val="clear" w:color="auto" w:fill="FFFFFF"/>
          <w:lang w:val="en-US"/>
        </w:rPr>
        <w:t>Sprengard</w:t>
      </w:r>
      <w:proofErr w:type="spellEnd"/>
      <w:r w:rsidRPr="00E76719">
        <w:rPr>
          <w:rFonts w:ascii="Times New Roman" w:hAnsi="Times New Roman" w:cs="Times New Roman"/>
          <w:sz w:val="24"/>
          <w:szCs w:val="24"/>
          <w:shd w:val="clear" w:color="auto" w:fill="FFFFFF"/>
          <w:lang w:val="en-US"/>
        </w:rPr>
        <w:t xml:space="preserve">, R., </w:t>
      </w:r>
      <w:proofErr w:type="spellStart"/>
      <w:r w:rsidRPr="00E76719">
        <w:rPr>
          <w:rFonts w:ascii="Times New Roman" w:hAnsi="Times New Roman" w:cs="Times New Roman"/>
          <w:sz w:val="24"/>
          <w:szCs w:val="24"/>
          <w:shd w:val="clear" w:color="auto" w:fill="FFFFFF"/>
          <w:lang w:val="en-US"/>
        </w:rPr>
        <w:t>Jotz</w:t>
      </w:r>
      <w:proofErr w:type="spellEnd"/>
      <w:r w:rsidRPr="00E76719">
        <w:rPr>
          <w:rFonts w:ascii="Times New Roman" w:hAnsi="Times New Roman" w:cs="Times New Roman"/>
          <w:sz w:val="24"/>
          <w:szCs w:val="24"/>
          <w:shd w:val="clear" w:color="auto" w:fill="FFFFFF"/>
          <w:lang w:val="en-US"/>
        </w:rPr>
        <w:t xml:space="preserve">, M., Letz, M., </w:t>
      </w:r>
      <w:proofErr w:type="spellStart"/>
      <w:r w:rsidRPr="00E76719">
        <w:rPr>
          <w:rFonts w:ascii="Times New Roman" w:hAnsi="Times New Roman" w:cs="Times New Roman"/>
          <w:sz w:val="24"/>
          <w:szCs w:val="24"/>
          <w:shd w:val="clear" w:color="auto" w:fill="FFFFFF"/>
          <w:lang w:val="en-US"/>
        </w:rPr>
        <w:t>Parthier</w:t>
      </w:r>
      <w:proofErr w:type="spellEnd"/>
      <w:r w:rsidRPr="00E76719">
        <w:rPr>
          <w:rFonts w:ascii="Times New Roman" w:hAnsi="Times New Roman" w:cs="Times New Roman"/>
          <w:sz w:val="24"/>
          <w:szCs w:val="24"/>
          <w:shd w:val="clear" w:color="auto" w:fill="FFFFFF"/>
          <w:lang w:val="en-US"/>
        </w:rPr>
        <w:t xml:space="preserve">, L., Prince, F., </w:t>
      </w:r>
      <w:proofErr w:type="spellStart"/>
      <w:r w:rsidRPr="00E76719">
        <w:rPr>
          <w:rFonts w:ascii="Times New Roman" w:hAnsi="Times New Roman" w:cs="Times New Roman"/>
          <w:sz w:val="24"/>
          <w:szCs w:val="24"/>
          <w:shd w:val="clear" w:color="auto" w:fill="FFFFFF"/>
          <w:lang w:val="en-US"/>
        </w:rPr>
        <w:t>Woehrmann</w:t>
      </w:r>
      <w:proofErr w:type="spellEnd"/>
      <w:r w:rsidRPr="00E76719">
        <w:rPr>
          <w:rFonts w:ascii="Times New Roman" w:hAnsi="Times New Roman" w:cs="Times New Roman"/>
          <w:sz w:val="24"/>
          <w:szCs w:val="24"/>
          <w:shd w:val="clear" w:color="auto" w:fill="FFFFFF"/>
          <w:lang w:val="en-US"/>
        </w:rPr>
        <w:t xml:space="preserve">, </w:t>
      </w:r>
      <w:proofErr w:type="gramStart"/>
      <w:r w:rsidRPr="00E76719">
        <w:rPr>
          <w:rFonts w:ascii="Times New Roman" w:hAnsi="Times New Roman" w:cs="Times New Roman"/>
          <w:sz w:val="24"/>
          <w:szCs w:val="24"/>
          <w:shd w:val="clear" w:color="auto" w:fill="FFFFFF"/>
          <w:lang w:val="en-US"/>
        </w:rPr>
        <w:t>M.,...</w:t>
      </w:r>
      <w:proofErr w:type="gramEnd"/>
      <w:r w:rsidRPr="00E76719">
        <w:rPr>
          <w:rFonts w:ascii="Times New Roman" w:hAnsi="Times New Roman" w:cs="Times New Roman"/>
          <w:sz w:val="24"/>
          <w:szCs w:val="24"/>
          <w:shd w:val="clear" w:color="auto" w:fill="FFFFFF"/>
          <w:lang w:val="en-US"/>
        </w:rPr>
        <w:t xml:space="preserve"> and Toepper, M. (2016). Ultra-thin glasses for semiconductor packaging. In </w:t>
      </w:r>
      <w:r w:rsidRPr="00E76719">
        <w:rPr>
          <w:rFonts w:ascii="Times New Roman" w:hAnsi="Times New Roman" w:cs="Times New Roman"/>
          <w:i/>
          <w:iCs/>
          <w:sz w:val="24"/>
          <w:szCs w:val="24"/>
          <w:shd w:val="clear" w:color="auto" w:fill="FFFFFF"/>
          <w:lang w:val="en-US"/>
        </w:rPr>
        <w:t>International Symposium on Microelectronics</w:t>
      </w:r>
      <w:r w:rsidRPr="00E76719">
        <w:rPr>
          <w:rFonts w:ascii="Times New Roman" w:hAnsi="Times New Roman" w:cs="Times New Roman"/>
          <w:sz w:val="24"/>
          <w:szCs w:val="24"/>
          <w:shd w:val="clear" w:color="auto" w:fill="FFFFFF"/>
          <w:lang w:val="en-US"/>
        </w:rPr>
        <w:t xml:space="preserve"> (vol. 2016, </w:t>
      </w:r>
      <w:proofErr w:type="spellStart"/>
      <w:r w:rsidRPr="00E76719">
        <w:rPr>
          <w:rFonts w:ascii="Times New Roman" w:hAnsi="Times New Roman" w:cs="Times New Roman"/>
          <w:sz w:val="24"/>
          <w:szCs w:val="24"/>
          <w:shd w:val="clear" w:color="auto" w:fill="FFFFFF"/>
          <w:lang w:val="en-US"/>
        </w:rPr>
        <w:t>nro</w:t>
      </w:r>
      <w:proofErr w:type="spellEnd"/>
      <w:r w:rsidRPr="00E76719">
        <w:rPr>
          <w:rFonts w:ascii="Times New Roman" w:hAnsi="Times New Roman" w:cs="Times New Roman"/>
          <w:sz w:val="24"/>
          <w:szCs w:val="24"/>
          <w:shd w:val="clear" w:color="auto" w:fill="FFFFFF"/>
          <w:lang w:val="en-US"/>
        </w:rPr>
        <w:t>. 1) (pp. 000293-000298). International Microelectronics Assembly and Packaging Society.</w:t>
      </w:r>
    </w:p>
    <w:p w14:paraId="7138AF24" w14:textId="5A6A9ED9" w:rsidR="00C10171" w:rsidRPr="00E76719" w:rsidRDefault="00C10171" w:rsidP="00C10171">
      <w:pPr>
        <w:spacing w:after="0" w:line="360" w:lineRule="auto"/>
        <w:ind w:left="737" w:hanging="737"/>
        <w:jc w:val="both"/>
        <w:rPr>
          <w:rFonts w:ascii="Times New Roman" w:hAnsi="Times New Roman" w:cs="Times New Roman"/>
          <w:sz w:val="24"/>
          <w:szCs w:val="24"/>
          <w:shd w:val="clear" w:color="auto" w:fill="FFFFFF"/>
          <w:lang w:val="en-US"/>
        </w:rPr>
      </w:pPr>
      <w:r w:rsidRPr="00E76719">
        <w:rPr>
          <w:rFonts w:ascii="Times New Roman" w:hAnsi="Times New Roman" w:cs="Times New Roman"/>
          <w:sz w:val="24"/>
          <w:szCs w:val="24"/>
          <w:shd w:val="clear" w:color="auto" w:fill="FFFFFF"/>
          <w:lang w:val="en-US"/>
        </w:rPr>
        <w:t xml:space="preserve">Youn, S., Jang, D., Kyung, K. N. and Choo, H. (2021). </w:t>
      </w:r>
      <w:r w:rsidRPr="00E76719">
        <w:rPr>
          <w:rFonts w:ascii="Times New Roman" w:hAnsi="Times New Roman" w:cs="Times New Roman"/>
          <w:i/>
          <w:iCs/>
          <w:sz w:val="24"/>
          <w:szCs w:val="24"/>
          <w:shd w:val="clear" w:color="auto" w:fill="FFFFFF"/>
          <w:lang w:val="en-US"/>
        </w:rPr>
        <w:t>Design of a Printed Monopole Antenna with Periodic Patch Director on the Laminated Window Glass for Autonomous Vehicles</w:t>
      </w:r>
      <w:r w:rsidRPr="00E76719">
        <w:rPr>
          <w:rFonts w:ascii="Times New Roman" w:hAnsi="Times New Roman" w:cs="Times New Roman"/>
          <w:sz w:val="24"/>
          <w:szCs w:val="24"/>
          <w:shd w:val="clear" w:color="auto" w:fill="FFFFFF"/>
          <w:lang w:val="en-US"/>
        </w:rPr>
        <w:t>. In </w:t>
      </w:r>
      <w:r w:rsidRPr="00E76719">
        <w:rPr>
          <w:rFonts w:ascii="Times New Roman" w:hAnsi="Times New Roman" w:cs="Times New Roman"/>
          <w:i/>
          <w:iCs/>
          <w:sz w:val="24"/>
          <w:szCs w:val="24"/>
          <w:shd w:val="clear" w:color="auto" w:fill="FFFFFF"/>
          <w:lang w:val="en-US"/>
        </w:rPr>
        <w:t xml:space="preserve">2021 </w:t>
      </w:r>
      <w:r w:rsidRPr="00E76719">
        <w:rPr>
          <w:rFonts w:ascii="Times New Roman" w:hAnsi="Times New Roman" w:cs="Times New Roman"/>
          <w:sz w:val="24"/>
          <w:szCs w:val="24"/>
          <w:shd w:val="clear" w:color="auto" w:fill="FFFFFF"/>
          <w:lang w:val="en-US"/>
        </w:rPr>
        <w:t>International Symposium on Antennas and Propagation (ISAP) (pp. 1-2). IEEE</w:t>
      </w:r>
    </w:p>
    <w:p w14:paraId="26A3DF2E" w14:textId="77777777" w:rsidR="00C10171" w:rsidRPr="00E76719" w:rsidRDefault="00C10171" w:rsidP="00C10171">
      <w:pPr>
        <w:spacing w:after="0" w:line="360" w:lineRule="auto"/>
        <w:ind w:left="737" w:hanging="737"/>
        <w:jc w:val="both"/>
        <w:rPr>
          <w:rFonts w:ascii="Times New Roman" w:hAnsi="Times New Roman" w:cs="Times New Roman"/>
          <w:sz w:val="24"/>
          <w:szCs w:val="24"/>
          <w:shd w:val="clear" w:color="auto" w:fill="FFFFFF"/>
          <w:lang w:val="en-US"/>
        </w:rPr>
      </w:pPr>
      <w:r w:rsidRPr="00E76719">
        <w:rPr>
          <w:rFonts w:ascii="Times New Roman" w:hAnsi="Times New Roman" w:cs="Times New Roman"/>
          <w:sz w:val="24"/>
          <w:szCs w:val="24"/>
          <w:shd w:val="clear" w:color="auto" w:fill="FFFFFF"/>
          <w:lang w:val="en-US"/>
        </w:rPr>
        <w:lastRenderedPageBreak/>
        <w:t xml:space="preserve">Zhou, L., Tang, M., Gao, Z., Mao, J., Yue, H. and Tang, Y. (2020). </w:t>
      </w:r>
      <w:r w:rsidRPr="00E76719">
        <w:rPr>
          <w:rFonts w:ascii="Times New Roman" w:hAnsi="Times New Roman" w:cs="Times New Roman"/>
          <w:i/>
          <w:iCs/>
          <w:sz w:val="24"/>
          <w:szCs w:val="24"/>
          <w:shd w:val="clear" w:color="auto" w:fill="FFFFFF"/>
          <w:lang w:val="en-US"/>
        </w:rPr>
        <w:t>Design and fabrication of patch antenna array on quartz glass substrate at 146 GHz.</w:t>
      </w:r>
      <w:r w:rsidRPr="00E76719">
        <w:rPr>
          <w:rFonts w:ascii="Times New Roman" w:hAnsi="Times New Roman" w:cs="Times New Roman"/>
          <w:sz w:val="24"/>
          <w:szCs w:val="24"/>
          <w:shd w:val="clear" w:color="auto" w:fill="FFFFFF"/>
          <w:lang w:val="en-US"/>
        </w:rPr>
        <w:t xml:space="preserve"> In 2020 international conference on microwave and millimeter wave technology (ICMMT) (pp. 1-3). IEEE.</w:t>
      </w:r>
    </w:p>
    <w:p w14:paraId="77B5BF26" w14:textId="77777777" w:rsidR="00C10171" w:rsidRPr="00E76719" w:rsidRDefault="00C10171" w:rsidP="00C10171"/>
    <w:p w14:paraId="2BB0BBF2" w14:textId="77777777" w:rsidR="00875CD6" w:rsidRPr="00E76719" w:rsidRDefault="00875CD6" w:rsidP="00192F2B">
      <w:pPr>
        <w:spacing w:after="0" w:line="360" w:lineRule="auto"/>
        <w:ind w:left="737" w:hanging="737"/>
        <w:jc w:val="both"/>
        <w:rPr>
          <w:rFonts w:ascii="Times New Roman" w:hAnsi="Times New Roman" w:cs="Times New Roman"/>
          <w:sz w:val="24"/>
          <w:szCs w:val="24"/>
          <w:shd w:val="clear" w:color="auto" w:fill="FFFFFF"/>
          <w:lang w:val="en-US"/>
        </w:rPr>
      </w:pPr>
    </w:p>
    <w:sectPr w:rsidR="00875CD6" w:rsidRPr="00E76719" w:rsidSect="00907F5E">
      <w:headerReference w:type="default" r:id="rId20"/>
      <w:footerReference w:type="default" r:id="rId21"/>
      <w:pgSz w:w="12240" w:h="15840"/>
      <w:pgMar w:top="426" w:right="1701" w:bottom="426"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98CAC" w14:textId="77777777" w:rsidR="006D0C53" w:rsidRDefault="006D0C53" w:rsidP="00BE7935">
      <w:pPr>
        <w:spacing w:after="0" w:line="240" w:lineRule="auto"/>
      </w:pPr>
      <w:r>
        <w:separator/>
      </w:r>
    </w:p>
  </w:endnote>
  <w:endnote w:type="continuationSeparator" w:id="0">
    <w:p w14:paraId="2D46F168" w14:textId="77777777" w:rsidR="006D0C53" w:rsidRDefault="006D0C53" w:rsidP="00BE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81709762"/>
      <w:docPartObj>
        <w:docPartGallery w:val="Page Numbers (Bottom of Page)"/>
        <w:docPartUnique/>
      </w:docPartObj>
    </w:sdtPr>
    <w:sdtContent>
      <w:p w14:paraId="59D99A63" w14:textId="29A65BB8" w:rsidR="00BE7935" w:rsidRDefault="00BE7935" w:rsidP="00BE7935">
        <w:pPr>
          <w:pStyle w:val="Piedepgina"/>
          <w:jc w:val="center"/>
        </w:pPr>
        <w:r>
          <w:rPr>
            <w:rFonts w:cstheme="minorHAnsi"/>
            <w:b/>
          </w:rPr>
          <w:t xml:space="preserve">Vol. 10, Núm. 20                  Julio - </w:t>
        </w:r>
        <w:proofErr w:type="gramStart"/>
        <w:r>
          <w:rPr>
            <w:rFonts w:cstheme="minorHAnsi"/>
            <w:b/>
          </w:rPr>
          <w:t>Diciembre</w:t>
        </w:r>
        <w:proofErr w:type="gramEnd"/>
        <w:r>
          <w:rPr>
            <w:rFonts w:cstheme="minorHAnsi"/>
            <w:b/>
          </w:rPr>
          <w:t xml:space="preserve"> 2023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4079" w14:textId="77777777" w:rsidR="006D0C53" w:rsidRDefault="006D0C53" w:rsidP="00BE7935">
      <w:pPr>
        <w:spacing w:after="0" w:line="240" w:lineRule="auto"/>
      </w:pPr>
      <w:r>
        <w:separator/>
      </w:r>
    </w:p>
  </w:footnote>
  <w:footnote w:type="continuationSeparator" w:id="0">
    <w:p w14:paraId="599C2060" w14:textId="77777777" w:rsidR="006D0C53" w:rsidRDefault="006D0C53" w:rsidP="00BE7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83D0" w14:textId="7C3BF7F0" w:rsidR="00BE7935" w:rsidRPr="00BE7935" w:rsidRDefault="00BE7935" w:rsidP="00BE7935">
    <w:pPr>
      <w:pStyle w:val="Encabezado"/>
      <w:jc w:val="center"/>
      <w:rPr>
        <w:rFonts w:cstheme="minorHAnsi"/>
      </w:rPr>
    </w:pPr>
    <w:r>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133F2"/>
    <w:multiLevelType w:val="multilevel"/>
    <w:tmpl w:val="EB5A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947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8ED"/>
    <w:rsid w:val="00022331"/>
    <w:rsid w:val="00045F8E"/>
    <w:rsid w:val="000B1406"/>
    <w:rsid w:val="000B4770"/>
    <w:rsid w:val="000E1532"/>
    <w:rsid w:val="00112C40"/>
    <w:rsid w:val="0013583C"/>
    <w:rsid w:val="0014337F"/>
    <w:rsid w:val="001502B7"/>
    <w:rsid w:val="00180344"/>
    <w:rsid w:val="00180FB8"/>
    <w:rsid w:val="00190D02"/>
    <w:rsid w:val="00192671"/>
    <w:rsid w:val="00192F2B"/>
    <w:rsid w:val="001C2CFE"/>
    <w:rsid w:val="001C6A32"/>
    <w:rsid w:val="001E5C18"/>
    <w:rsid w:val="001F193C"/>
    <w:rsid w:val="002131C0"/>
    <w:rsid w:val="00263A4B"/>
    <w:rsid w:val="002A17FE"/>
    <w:rsid w:val="002A657E"/>
    <w:rsid w:val="002B0EDB"/>
    <w:rsid w:val="002B570F"/>
    <w:rsid w:val="002C44D0"/>
    <w:rsid w:val="002C688E"/>
    <w:rsid w:val="002D2650"/>
    <w:rsid w:val="00306EA4"/>
    <w:rsid w:val="0033579A"/>
    <w:rsid w:val="003463F0"/>
    <w:rsid w:val="00366992"/>
    <w:rsid w:val="00390E34"/>
    <w:rsid w:val="003B06FA"/>
    <w:rsid w:val="003B0889"/>
    <w:rsid w:val="003D2661"/>
    <w:rsid w:val="004035A6"/>
    <w:rsid w:val="0043531E"/>
    <w:rsid w:val="00447008"/>
    <w:rsid w:val="0045501A"/>
    <w:rsid w:val="004637E2"/>
    <w:rsid w:val="004953C7"/>
    <w:rsid w:val="004C6E8E"/>
    <w:rsid w:val="004F7B79"/>
    <w:rsid w:val="00531CAF"/>
    <w:rsid w:val="00535DAE"/>
    <w:rsid w:val="00544A08"/>
    <w:rsid w:val="00565407"/>
    <w:rsid w:val="00570C07"/>
    <w:rsid w:val="0059332C"/>
    <w:rsid w:val="005A64E3"/>
    <w:rsid w:val="005A6ED2"/>
    <w:rsid w:val="0060478E"/>
    <w:rsid w:val="00604B59"/>
    <w:rsid w:val="00614120"/>
    <w:rsid w:val="00633323"/>
    <w:rsid w:val="00664778"/>
    <w:rsid w:val="0067551F"/>
    <w:rsid w:val="006972F4"/>
    <w:rsid w:val="006D0C53"/>
    <w:rsid w:val="006D172D"/>
    <w:rsid w:val="006D5DB0"/>
    <w:rsid w:val="006E5408"/>
    <w:rsid w:val="00705B7A"/>
    <w:rsid w:val="007304A4"/>
    <w:rsid w:val="00742952"/>
    <w:rsid w:val="0076035C"/>
    <w:rsid w:val="00763AF3"/>
    <w:rsid w:val="007838ED"/>
    <w:rsid w:val="00795C31"/>
    <w:rsid w:val="007D7AA1"/>
    <w:rsid w:val="00826BFC"/>
    <w:rsid w:val="00836FCB"/>
    <w:rsid w:val="00841990"/>
    <w:rsid w:val="00875CD6"/>
    <w:rsid w:val="008D1EA4"/>
    <w:rsid w:val="008E2F00"/>
    <w:rsid w:val="00907F5E"/>
    <w:rsid w:val="00942EEE"/>
    <w:rsid w:val="009562A7"/>
    <w:rsid w:val="00956859"/>
    <w:rsid w:val="009B22A7"/>
    <w:rsid w:val="009E406F"/>
    <w:rsid w:val="009F5478"/>
    <w:rsid w:val="009F63FB"/>
    <w:rsid w:val="00A14179"/>
    <w:rsid w:val="00A4499C"/>
    <w:rsid w:val="00A45AF9"/>
    <w:rsid w:val="00A8433B"/>
    <w:rsid w:val="00A85F67"/>
    <w:rsid w:val="00A90F2B"/>
    <w:rsid w:val="00AD6A44"/>
    <w:rsid w:val="00AF04E0"/>
    <w:rsid w:val="00B21616"/>
    <w:rsid w:val="00BE7935"/>
    <w:rsid w:val="00C10171"/>
    <w:rsid w:val="00C3453E"/>
    <w:rsid w:val="00C441C0"/>
    <w:rsid w:val="00C55A61"/>
    <w:rsid w:val="00D45B25"/>
    <w:rsid w:val="00D96660"/>
    <w:rsid w:val="00DA299D"/>
    <w:rsid w:val="00DB2C2F"/>
    <w:rsid w:val="00DB5141"/>
    <w:rsid w:val="00DD6F2D"/>
    <w:rsid w:val="00E24373"/>
    <w:rsid w:val="00E34EC3"/>
    <w:rsid w:val="00E44487"/>
    <w:rsid w:val="00E47CC2"/>
    <w:rsid w:val="00E54A0C"/>
    <w:rsid w:val="00E76719"/>
    <w:rsid w:val="00F009F8"/>
    <w:rsid w:val="00F04F1D"/>
    <w:rsid w:val="00F105D1"/>
    <w:rsid w:val="00F25545"/>
    <w:rsid w:val="00F44FB7"/>
    <w:rsid w:val="00FA2A0C"/>
    <w:rsid w:val="00FA3106"/>
    <w:rsid w:val="00FC4898"/>
    <w:rsid w:val="00FD4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ED483"/>
  <w15:docId w15:val="{484B668C-1C22-47AF-95FA-6A4E9B56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38ED"/>
    <w:rPr>
      <w:color w:val="0563C1" w:themeColor="hyperlink"/>
      <w:u w:val="single"/>
    </w:rPr>
  </w:style>
  <w:style w:type="character" w:customStyle="1" w:styleId="Mencinsinresolver1">
    <w:name w:val="Mención sin resolver1"/>
    <w:basedOn w:val="Fuentedeprrafopredeter"/>
    <w:uiPriority w:val="99"/>
    <w:semiHidden/>
    <w:unhideWhenUsed/>
    <w:rsid w:val="007838ED"/>
    <w:rPr>
      <w:color w:val="605E5C"/>
      <w:shd w:val="clear" w:color="auto" w:fill="E1DFDD"/>
    </w:rPr>
  </w:style>
  <w:style w:type="paragraph" w:styleId="HTMLconformatoprevio">
    <w:name w:val="HTML Preformatted"/>
    <w:basedOn w:val="Normal"/>
    <w:link w:val="HTMLconformatoprevioCar"/>
    <w:uiPriority w:val="99"/>
    <w:semiHidden/>
    <w:unhideWhenUsed/>
    <w:rsid w:val="00544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44A08"/>
    <w:rPr>
      <w:rFonts w:ascii="Courier New" w:eastAsia="Times New Roman" w:hAnsi="Courier New" w:cs="Courier New"/>
      <w:sz w:val="20"/>
      <w:szCs w:val="20"/>
      <w:lang w:eastAsia="es-MX"/>
    </w:rPr>
  </w:style>
  <w:style w:type="paragraph" w:styleId="Descripcin">
    <w:name w:val="caption"/>
    <w:basedOn w:val="Normal"/>
    <w:next w:val="Normal"/>
    <w:uiPriority w:val="35"/>
    <w:unhideWhenUsed/>
    <w:qFormat/>
    <w:rsid w:val="00664778"/>
    <w:pPr>
      <w:spacing w:after="200" w:line="240" w:lineRule="auto"/>
      <w:jc w:val="center"/>
    </w:pPr>
    <w:rPr>
      <w:rFonts w:ascii="Arial" w:hAnsi="Arial"/>
      <w:bCs/>
      <w:sz w:val="24"/>
      <w:szCs w:val="18"/>
      <w:lang w:val="es-ES"/>
    </w:rPr>
  </w:style>
  <w:style w:type="paragraph" w:styleId="Bibliografa">
    <w:name w:val="Bibliography"/>
    <w:basedOn w:val="Normal"/>
    <w:next w:val="Normal"/>
    <w:uiPriority w:val="37"/>
    <w:unhideWhenUsed/>
    <w:rsid w:val="00664778"/>
    <w:pPr>
      <w:spacing w:after="200" w:line="360" w:lineRule="auto"/>
      <w:jc w:val="both"/>
    </w:pPr>
    <w:rPr>
      <w:rFonts w:ascii="Arial" w:hAnsi="Arial"/>
      <w:sz w:val="24"/>
      <w:lang w:val="es-ES"/>
    </w:rPr>
  </w:style>
  <w:style w:type="character" w:styleId="Textodelmarcadordeposicin">
    <w:name w:val="Placeholder Text"/>
    <w:basedOn w:val="Fuentedeprrafopredeter"/>
    <w:uiPriority w:val="99"/>
    <w:semiHidden/>
    <w:rsid w:val="002131C0"/>
    <w:rPr>
      <w:color w:val="808080"/>
    </w:rPr>
  </w:style>
  <w:style w:type="table" w:styleId="Tablaconcuadrcula">
    <w:name w:val="Table Grid"/>
    <w:basedOn w:val="Tablanormal"/>
    <w:uiPriority w:val="39"/>
    <w:rsid w:val="00045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12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C40"/>
    <w:rPr>
      <w:rFonts w:ascii="Tahoma" w:hAnsi="Tahoma" w:cs="Tahoma"/>
      <w:sz w:val="16"/>
      <w:szCs w:val="16"/>
    </w:rPr>
  </w:style>
  <w:style w:type="paragraph" w:customStyle="1" w:styleId="nova-legacy-e-listitem">
    <w:name w:val="nova-legacy-e-list__item"/>
    <w:basedOn w:val="Normal"/>
    <w:rsid w:val="00C10171"/>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character" w:customStyle="1" w:styleId="accordion-tabbedtab-mobile">
    <w:name w:val="accordion-tabbed__tab-mobile"/>
    <w:basedOn w:val="Fuentedeprrafopredeter"/>
    <w:rsid w:val="00C10171"/>
  </w:style>
  <w:style w:type="character" w:customStyle="1" w:styleId="comma-separator">
    <w:name w:val="comma-separator"/>
    <w:basedOn w:val="Fuentedeprrafopredeter"/>
    <w:rsid w:val="00C10171"/>
  </w:style>
  <w:style w:type="character" w:styleId="Mencinsinresolver">
    <w:name w:val="Unresolved Mention"/>
    <w:basedOn w:val="Fuentedeprrafopredeter"/>
    <w:uiPriority w:val="99"/>
    <w:semiHidden/>
    <w:unhideWhenUsed/>
    <w:rsid w:val="00BE7935"/>
    <w:rPr>
      <w:color w:val="605E5C"/>
      <w:shd w:val="clear" w:color="auto" w:fill="E1DFDD"/>
    </w:rPr>
  </w:style>
  <w:style w:type="paragraph" w:styleId="Encabezado">
    <w:name w:val="header"/>
    <w:basedOn w:val="Normal"/>
    <w:link w:val="EncabezadoCar"/>
    <w:uiPriority w:val="99"/>
    <w:unhideWhenUsed/>
    <w:rsid w:val="00BE79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7935"/>
  </w:style>
  <w:style w:type="paragraph" w:styleId="Piedepgina">
    <w:name w:val="footer"/>
    <w:basedOn w:val="Normal"/>
    <w:link w:val="PiedepginaCar"/>
    <w:uiPriority w:val="99"/>
    <w:unhideWhenUsed/>
    <w:rsid w:val="00BE79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7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3037">
      <w:bodyDiv w:val="1"/>
      <w:marLeft w:val="0"/>
      <w:marRight w:val="0"/>
      <w:marTop w:val="0"/>
      <w:marBottom w:val="0"/>
      <w:divBdr>
        <w:top w:val="none" w:sz="0" w:space="0" w:color="auto"/>
        <w:left w:val="none" w:sz="0" w:space="0" w:color="auto"/>
        <w:bottom w:val="none" w:sz="0" w:space="0" w:color="auto"/>
        <w:right w:val="none" w:sz="0" w:space="0" w:color="auto"/>
      </w:divBdr>
    </w:div>
    <w:div w:id="288512811">
      <w:bodyDiv w:val="1"/>
      <w:marLeft w:val="0"/>
      <w:marRight w:val="0"/>
      <w:marTop w:val="0"/>
      <w:marBottom w:val="0"/>
      <w:divBdr>
        <w:top w:val="none" w:sz="0" w:space="0" w:color="auto"/>
        <w:left w:val="none" w:sz="0" w:space="0" w:color="auto"/>
        <w:bottom w:val="none" w:sz="0" w:space="0" w:color="auto"/>
        <w:right w:val="none" w:sz="0" w:space="0" w:color="auto"/>
      </w:divBdr>
    </w:div>
    <w:div w:id="295841332">
      <w:bodyDiv w:val="1"/>
      <w:marLeft w:val="0"/>
      <w:marRight w:val="0"/>
      <w:marTop w:val="0"/>
      <w:marBottom w:val="0"/>
      <w:divBdr>
        <w:top w:val="none" w:sz="0" w:space="0" w:color="auto"/>
        <w:left w:val="none" w:sz="0" w:space="0" w:color="auto"/>
        <w:bottom w:val="none" w:sz="0" w:space="0" w:color="auto"/>
        <w:right w:val="none" w:sz="0" w:space="0" w:color="auto"/>
      </w:divBdr>
    </w:div>
    <w:div w:id="363212992">
      <w:bodyDiv w:val="1"/>
      <w:marLeft w:val="0"/>
      <w:marRight w:val="0"/>
      <w:marTop w:val="0"/>
      <w:marBottom w:val="0"/>
      <w:divBdr>
        <w:top w:val="none" w:sz="0" w:space="0" w:color="auto"/>
        <w:left w:val="none" w:sz="0" w:space="0" w:color="auto"/>
        <w:bottom w:val="none" w:sz="0" w:space="0" w:color="auto"/>
        <w:right w:val="none" w:sz="0" w:space="0" w:color="auto"/>
      </w:divBdr>
    </w:div>
    <w:div w:id="471019193">
      <w:bodyDiv w:val="1"/>
      <w:marLeft w:val="0"/>
      <w:marRight w:val="0"/>
      <w:marTop w:val="0"/>
      <w:marBottom w:val="0"/>
      <w:divBdr>
        <w:top w:val="none" w:sz="0" w:space="0" w:color="auto"/>
        <w:left w:val="none" w:sz="0" w:space="0" w:color="auto"/>
        <w:bottom w:val="none" w:sz="0" w:space="0" w:color="auto"/>
        <w:right w:val="none" w:sz="0" w:space="0" w:color="auto"/>
      </w:divBdr>
    </w:div>
    <w:div w:id="536892350">
      <w:bodyDiv w:val="1"/>
      <w:marLeft w:val="0"/>
      <w:marRight w:val="0"/>
      <w:marTop w:val="0"/>
      <w:marBottom w:val="0"/>
      <w:divBdr>
        <w:top w:val="none" w:sz="0" w:space="0" w:color="auto"/>
        <w:left w:val="none" w:sz="0" w:space="0" w:color="auto"/>
        <w:bottom w:val="none" w:sz="0" w:space="0" w:color="auto"/>
        <w:right w:val="none" w:sz="0" w:space="0" w:color="auto"/>
      </w:divBdr>
    </w:div>
    <w:div w:id="603536310">
      <w:bodyDiv w:val="1"/>
      <w:marLeft w:val="0"/>
      <w:marRight w:val="0"/>
      <w:marTop w:val="0"/>
      <w:marBottom w:val="0"/>
      <w:divBdr>
        <w:top w:val="none" w:sz="0" w:space="0" w:color="auto"/>
        <w:left w:val="none" w:sz="0" w:space="0" w:color="auto"/>
        <w:bottom w:val="none" w:sz="0" w:space="0" w:color="auto"/>
        <w:right w:val="none" w:sz="0" w:space="0" w:color="auto"/>
      </w:divBdr>
    </w:div>
    <w:div w:id="1219243745">
      <w:bodyDiv w:val="1"/>
      <w:marLeft w:val="0"/>
      <w:marRight w:val="0"/>
      <w:marTop w:val="0"/>
      <w:marBottom w:val="0"/>
      <w:divBdr>
        <w:top w:val="none" w:sz="0" w:space="0" w:color="auto"/>
        <w:left w:val="none" w:sz="0" w:space="0" w:color="auto"/>
        <w:bottom w:val="none" w:sz="0" w:space="0" w:color="auto"/>
        <w:right w:val="none" w:sz="0" w:space="0" w:color="auto"/>
      </w:divBdr>
    </w:div>
    <w:div w:id="1233200060">
      <w:bodyDiv w:val="1"/>
      <w:marLeft w:val="0"/>
      <w:marRight w:val="0"/>
      <w:marTop w:val="0"/>
      <w:marBottom w:val="0"/>
      <w:divBdr>
        <w:top w:val="none" w:sz="0" w:space="0" w:color="auto"/>
        <w:left w:val="none" w:sz="0" w:space="0" w:color="auto"/>
        <w:bottom w:val="none" w:sz="0" w:space="0" w:color="auto"/>
        <w:right w:val="none" w:sz="0" w:space="0" w:color="auto"/>
      </w:divBdr>
    </w:div>
    <w:div w:id="1288514157">
      <w:bodyDiv w:val="1"/>
      <w:marLeft w:val="0"/>
      <w:marRight w:val="0"/>
      <w:marTop w:val="0"/>
      <w:marBottom w:val="0"/>
      <w:divBdr>
        <w:top w:val="none" w:sz="0" w:space="0" w:color="auto"/>
        <w:left w:val="none" w:sz="0" w:space="0" w:color="auto"/>
        <w:bottom w:val="none" w:sz="0" w:space="0" w:color="auto"/>
        <w:right w:val="none" w:sz="0" w:space="0" w:color="auto"/>
      </w:divBdr>
    </w:div>
    <w:div w:id="1517039642">
      <w:bodyDiv w:val="1"/>
      <w:marLeft w:val="0"/>
      <w:marRight w:val="0"/>
      <w:marTop w:val="0"/>
      <w:marBottom w:val="0"/>
      <w:divBdr>
        <w:top w:val="none" w:sz="0" w:space="0" w:color="auto"/>
        <w:left w:val="none" w:sz="0" w:space="0" w:color="auto"/>
        <w:bottom w:val="none" w:sz="0" w:space="0" w:color="auto"/>
        <w:right w:val="none" w:sz="0" w:space="0" w:color="auto"/>
      </w:divBdr>
    </w:div>
    <w:div w:id="1593077520">
      <w:bodyDiv w:val="1"/>
      <w:marLeft w:val="0"/>
      <w:marRight w:val="0"/>
      <w:marTop w:val="0"/>
      <w:marBottom w:val="0"/>
      <w:divBdr>
        <w:top w:val="none" w:sz="0" w:space="0" w:color="auto"/>
        <w:left w:val="none" w:sz="0" w:space="0" w:color="auto"/>
        <w:bottom w:val="none" w:sz="0" w:space="0" w:color="auto"/>
        <w:right w:val="none" w:sz="0" w:space="0" w:color="auto"/>
      </w:divBdr>
    </w:div>
    <w:div w:id="1628269058">
      <w:bodyDiv w:val="1"/>
      <w:marLeft w:val="0"/>
      <w:marRight w:val="0"/>
      <w:marTop w:val="0"/>
      <w:marBottom w:val="0"/>
      <w:divBdr>
        <w:top w:val="none" w:sz="0" w:space="0" w:color="auto"/>
        <w:left w:val="none" w:sz="0" w:space="0" w:color="auto"/>
        <w:bottom w:val="none" w:sz="0" w:space="0" w:color="auto"/>
        <w:right w:val="none" w:sz="0" w:space="0" w:color="auto"/>
      </w:divBdr>
    </w:div>
    <w:div w:id="1661888007">
      <w:bodyDiv w:val="1"/>
      <w:marLeft w:val="0"/>
      <w:marRight w:val="0"/>
      <w:marTop w:val="0"/>
      <w:marBottom w:val="0"/>
      <w:divBdr>
        <w:top w:val="none" w:sz="0" w:space="0" w:color="auto"/>
        <w:left w:val="none" w:sz="0" w:space="0" w:color="auto"/>
        <w:bottom w:val="none" w:sz="0" w:space="0" w:color="auto"/>
        <w:right w:val="none" w:sz="0" w:space="0" w:color="auto"/>
      </w:divBdr>
    </w:div>
    <w:div w:id="1663194809">
      <w:bodyDiv w:val="1"/>
      <w:marLeft w:val="0"/>
      <w:marRight w:val="0"/>
      <w:marTop w:val="0"/>
      <w:marBottom w:val="0"/>
      <w:divBdr>
        <w:top w:val="none" w:sz="0" w:space="0" w:color="auto"/>
        <w:left w:val="none" w:sz="0" w:space="0" w:color="auto"/>
        <w:bottom w:val="none" w:sz="0" w:space="0" w:color="auto"/>
        <w:right w:val="none" w:sz="0" w:space="0" w:color="auto"/>
      </w:divBdr>
    </w:div>
    <w:div w:id="1706755865">
      <w:bodyDiv w:val="1"/>
      <w:marLeft w:val="0"/>
      <w:marRight w:val="0"/>
      <w:marTop w:val="0"/>
      <w:marBottom w:val="0"/>
      <w:divBdr>
        <w:top w:val="none" w:sz="0" w:space="0" w:color="auto"/>
        <w:left w:val="none" w:sz="0" w:space="0" w:color="auto"/>
        <w:bottom w:val="none" w:sz="0" w:space="0" w:color="auto"/>
        <w:right w:val="none" w:sz="0" w:space="0" w:color="auto"/>
      </w:divBdr>
    </w:div>
    <w:div w:id="2054883463">
      <w:bodyDiv w:val="1"/>
      <w:marLeft w:val="0"/>
      <w:marRight w:val="0"/>
      <w:marTop w:val="0"/>
      <w:marBottom w:val="0"/>
      <w:divBdr>
        <w:top w:val="none" w:sz="0" w:space="0" w:color="auto"/>
        <w:left w:val="none" w:sz="0" w:space="0" w:color="auto"/>
        <w:bottom w:val="none" w:sz="0" w:space="0" w:color="auto"/>
        <w:right w:val="none" w:sz="0" w:space="0" w:color="auto"/>
      </w:divBdr>
    </w:div>
    <w:div w:id="2056585862">
      <w:bodyDiv w:val="1"/>
      <w:marLeft w:val="0"/>
      <w:marRight w:val="0"/>
      <w:marTop w:val="0"/>
      <w:marBottom w:val="0"/>
      <w:divBdr>
        <w:top w:val="none" w:sz="0" w:space="0" w:color="auto"/>
        <w:left w:val="none" w:sz="0" w:space="0" w:color="auto"/>
        <w:bottom w:val="none" w:sz="0" w:space="0" w:color="auto"/>
        <w:right w:val="none" w:sz="0" w:space="0" w:color="auto"/>
      </w:divBdr>
    </w:div>
    <w:div w:id="209400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MLe22</b:Tag>
    <b:SourceType>ConferenceProceedings</b:SourceType>
    <b:Guid>{1B4CCFC3-27D1-416A-B1A0-0C36EC74B313}</b:Guid>
    <b:Author>
      <b:Author>
        <b:NameList>
          <b:Person>
            <b:Last>M. Letz</b:Last>
            <b:First>H.</b:First>
            <b:Middle>Engelmann, G. Lautenschläger, N. Brune, Xiaofei Bai, B. Salski, T. Karpiz</b:Middle>
          </b:Person>
        </b:NameList>
      </b:Author>
    </b:Author>
    <b:Title>Special glass for packagin of high frequency electronicas</b:Title>
    <b:Pages>103-106</b:Pages>
    <b:Year>2022</b:Year>
    <b:RefOrder>1</b:RefOrder>
  </b:Source>
  <b:Source>
    <b:Tag>Ras05</b:Tag>
    <b:SourceType>Misc</b:SourceType>
    <b:Guid>{FB7BE3DF-6675-4DC1-8A82-A6E45C836988}</b:Guid>
    <b:Author>
      <b:Author>
        <b:NameList>
          <b:Person>
            <b:Last>Rashid</b:Last>
            <b:First>A.</b:First>
          </b:Person>
          <b:Person>
            <b:Last>Sabira</b:Last>
            <b:First>Khantun</b:First>
          </b:Person>
        </b:NameList>
      </b:Author>
    </b:Author>
    <b:Title>Design of Microstrip Antenna for WLAN</b:Title>
    <b:PublicationTitle>Journal of Applied Sciences</b:PublicationTitle>
    <b:Year>2005</b:Year>
    <b:RefOrder>1</b:RefOrder>
  </b:Source>
</b:Sources>
</file>

<file path=customXml/itemProps1.xml><?xml version="1.0" encoding="utf-8"?>
<ds:datastoreItem xmlns:ds="http://schemas.openxmlformats.org/officeDocument/2006/customXml" ds:itemID="{964CB010-C6E8-4EFA-8CC5-054F9020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12</Pages>
  <Words>2274</Words>
  <Characters>13440</Characters>
  <Application>Microsoft Office Word</Application>
  <DocSecurity>0</DocSecurity>
  <Lines>336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RUIZ PALACIOS, MARIA SUSANA</dc:creator>
  <cp:lastModifiedBy>Gustavo Toledo</cp:lastModifiedBy>
  <cp:revision>8</cp:revision>
  <dcterms:created xsi:type="dcterms:W3CDTF">2023-09-22T17:23:00Z</dcterms:created>
  <dcterms:modified xsi:type="dcterms:W3CDTF">2023-10-03T19:07:00Z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IEEE</vt:lpwstr>
  </property>
</Properties>
</file>