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BF" w:rsidRDefault="00D63ABF" w:rsidP="00D63ABF">
      <w:pPr>
        <w:spacing w:line="276" w:lineRule="auto"/>
        <w:jc w:val="right"/>
        <w:rPr>
          <w:rFonts w:ascii="Calibri" w:hAnsi="Calibri" w:cs="Calibri"/>
          <w:bCs/>
          <w:color w:val="7030A0"/>
          <w:sz w:val="36"/>
          <w:lang w:val="es-MX" w:eastAsia="es-MX"/>
        </w:rPr>
      </w:pPr>
      <w:r w:rsidRPr="00D63ABF">
        <w:rPr>
          <w:rFonts w:ascii="Calibri" w:hAnsi="Calibri" w:cs="Calibri"/>
          <w:bCs/>
          <w:color w:val="7030A0"/>
          <w:sz w:val="36"/>
          <w:lang w:eastAsia="es-MX"/>
        </w:rPr>
        <w:t>Incidencia y nivel de depresión  en</w:t>
      </w:r>
      <w:r w:rsidRPr="00D63ABF">
        <w:rPr>
          <w:rFonts w:ascii="Calibri" w:hAnsi="Calibri" w:cs="Calibri"/>
          <w:bCs/>
          <w:color w:val="7030A0"/>
          <w:sz w:val="36"/>
          <w:lang w:val="es-ES_tradnl" w:eastAsia="es-MX"/>
        </w:rPr>
        <w:t xml:space="preserve"> </w:t>
      </w:r>
      <w:r w:rsidRPr="00D63ABF">
        <w:rPr>
          <w:rFonts w:ascii="Calibri" w:hAnsi="Calibri" w:cs="Calibri"/>
          <w:bCs/>
          <w:color w:val="7030A0"/>
          <w:sz w:val="36"/>
          <w:lang w:eastAsia="es-MX"/>
        </w:rPr>
        <w:t>estudiantes  de nuevo ingreso a la</w:t>
      </w:r>
      <w:r w:rsidRPr="00D63ABF">
        <w:rPr>
          <w:rFonts w:ascii="Calibri" w:hAnsi="Calibri" w:cs="Calibri"/>
          <w:bCs/>
          <w:color w:val="7030A0"/>
          <w:sz w:val="36"/>
          <w:lang w:val="es-ES_tradnl" w:eastAsia="es-MX"/>
        </w:rPr>
        <w:t xml:space="preserve"> U</w:t>
      </w:r>
      <w:r w:rsidRPr="00D63ABF">
        <w:rPr>
          <w:rFonts w:ascii="Calibri" w:hAnsi="Calibri" w:cs="Calibri"/>
          <w:bCs/>
          <w:color w:val="7030A0"/>
          <w:sz w:val="36"/>
          <w:lang w:eastAsia="es-MX"/>
        </w:rPr>
        <w:t>niversidad Veracruzana</w:t>
      </w:r>
    </w:p>
    <w:p w:rsidR="00164686" w:rsidRDefault="00164686" w:rsidP="00D63ABF">
      <w:pPr>
        <w:spacing w:line="276" w:lineRule="auto"/>
        <w:jc w:val="right"/>
        <w:rPr>
          <w:rFonts w:ascii="Calibri" w:hAnsi="Calibri" w:cs="Calibri"/>
          <w:bCs/>
          <w:i/>
          <w:color w:val="7030A0"/>
          <w:sz w:val="28"/>
          <w:lang w:val="es-MX" w:eastAsia="es-MX"/>
        </w:rPr>
      </w:pPr>
    </w:p>
    <w:p w:rsidR="00164686" w:rsidRPr="00164686" w:rsidRDefault="00164686" w:rsidP="00D63ABF">
      <w:pPr>
        <w:spacing w:line="276" w:lineRule="auto"/>
        <w:jc w:val="right"/>
        <w:rPr>
          <w:rFonts w:ascii="Calibri" w:hAnsi="Calibri" w:cs="Calibri"/>
          <w:bCs/>
          <w:i/>
          <w:color w:val="7030A0"/>
          <w:sz w:val="36"/>
          <w:lang w:val="es-MX" w:eastAsia="es-MX"/>
        </w:rPr>
      </w:pPr>
      <w:proofErr w:type="spellStart"/>
      <w:r w:rsidRPr="00164686">
        <w:rPr>
          <w:rFonts w:ascii="Calibri" w:hAnsi="Calibri" w:cs="Calibri"/>
          <w:bCs/>
          <w:i/>
          <w:color w:val="7030A0"/>
          <w:sz w:val="28"/>
          <w:lang w:val="es-MX" w:eastAsia="es-MX"/>
        </w:rPr>
        <w:t>Incidence</w:t>
      </w:r>
      <w:proofErr w:type="spellEnd"/>
      <w:r w:rsidRPr="00164686">
        <w:rPr>
          <w:rFonts w:ascii="Calibri" w:hAnsi="Calibri" w:cs="Calibri"/>
          <w:bCs/>
          <w:i/>
          <w:color w:val="7030A0"/>
          <w:sz w:val="28"/>
          <w:lang w:val="es-MX" w:eastAsia="es-MX"/>
        </w:rPr>
        <w:t xml:space="preserve"> and </w:t>
      </w:r>
      <w:proofErr w:type="spellStart"/>
      <w:r w:rsidRPr="00164686">
        <w:rPr>
          <w:rFonts w:ascii="Calibri" w:hAnsi="Calibri" w:cs="Calibri"/>
          <w:bCs/>
          <w:i/>
          <w:color w:val="7030A0"/>
          <w:sz w:val="28"/>
          <w:lang w:val="es-MX" w:eastAsia="es-MX"/>
        </w:rPr>
        <w:t>level</w:t>
      </w:r>
      <w:proofErr w:type="spellEnd"/>
      <w:r w:rsidRPr="00164686">
        <w:rPr>
          <w:rFonts w:ascii="Calibri" w:hAnsi="Calibri" w:cs="Calibri"/>
          <w:bCs/>
          <w:i/>
          <w:color w:val="7030A0"/>
          <w:sz w:val="28"/>
          <w:lang w:val="es-MX" w:eastAsia="es-MX"/>
        </w:rPr>
        <w:t xml:space="preserve"> of </w:t>
      </w:r>
      <w:proofErr w:type="spellStart"/>
      <w:r w:rsidRPr="00164686">
        <w:rPr>
          <w:rFonts w:ascii="Calibri" w:hAnsi="Calibri" w:cs="Calibri"/>
          <w:bCs/>
          <w:i/>
          <w:color w:val="7030A0"/>
          <w:sz w:val="28"/>
          <w:lang w:val="es-MX" w:eastAsia="es-MX"/>
        </w:rPr>
        <w:t>depression</w:t>
      </w:r>
      <w:proofErr w:type="spellEnd"/>
      <w:r w:rsidRPr="00164686">
        <w:rPr>
          <w:rFonts w:ascii="Calibri" w:hAnsi="Calibri" w:cs="Calibri"/>
          <w:bCs/>
          <w:i/>
          <w:color w:val="7030A0"/>
          <w:sz w:val="28"/>
          <w:lang w:val="es-MX" w:eastAsia="es-MX"/>
        </w:rPr>
        <w:t xml:space="preserve"> in new </w:t>
      </w:r>
      <w:proofErr w:type="spellStart"/>
      <w:r w:rsidRPr="00164686">
        <w:rPr>
          <w:rFonts w:ascii="Calibri" w:hAnsi="Calibri" w:cs="Calibri"/>
          <w:bCs/>
          <w:i/>
          <w:color w:val="7030A0"/>
          <w:sz w:val="28"/>
          <w:lang w:val="es-MX" w:eastAsia="es-MX"/>
        </w:rPr>
        <w:t>students</w:t>
      </w:r>
      <w:proofErr w:type="spellEnd"/>
      <w:r w:rsidRPr="00164686">
        <w:rPr>
          <w:rFonts w:ascii="Calibri" w:hAnsi="Calibri" w:cs="Calibri"/>
          <w:bCs/>
          <w:i/>
          <w:color w:val="7030A0"/>
          <w:sz w:val="28"/>
          <w:lang w:val="es-MX" w:eastAsia="es-MX"/>
        </w:rPr>
        <w:t xml:space="preserve"> at </w:t>
      </w:r>
      <w:proofErr w:type="spellStart"/>
      <w:r w:rsidRPr="00164686">
        <w:rPr>
          <w:rFonts w:ascii="Calibri" w:hAnsi="Calibri" w:cs="Calibri"/>
          <w:bCs/>
          <w:i/>
          <w:color w:val="7030A0"/>
          <w:sz w:val="28"/>
          <w:lang w:val="es-MX" w:eastAsia="es-MX"/>
        </w:rPr>
        <w:t>the</w:t>
      </w:r>
      <w:proofErr w:type="spellEnd"/>
      <w:r w:rsidRPr="00164686">
        <w:rPr>
          <w:rFonts w:ascii="Calibri" w:hAnsi="Calibri" w:cs="Calibri"/>
          <w:bCs/>
          <w:i/>
          <w:color w:val="7030A0"/>
          <w:sz w:val="28"/>
          <w:lang w:val="es-MX" w:eastAsia="es-MX"/>
        </w:rPr>
        <w:t xml:space="preserve"> Universidad Veracruzana</w:t>
      </w:r>
    </w:p>
    <w:p w:rsidR="00D63ABF" w:rsidRPr="00D63ABF" w:rsidRDefault="00D63ABF" w:rsidP="00D63ABF">
      <w:pPr>
        <w:spacing w:line="276" w:lineRule="auto"/>
        <w:ind w:firstLine="709"/>
        <w:jc w:val="right"/>
        <w:rPr>
          <w:rFonts w:ascii="Calibri" w:hAnsi="Calibri" w:cs="Calibri"/>
          <w:bCs/>
          <w:color w:val="7030A0"/>
          <w:sz w:val="36"/>
          <w:lang w:val="es-ES_tradnl" w:eastAsia="es-MX"/>
        </w:rPr>
      </w:pPr>
    </w:p>
    <w:p w:rsidR="00D63ABF" w:rsidRPr="00D63ABF" w:rsidRDefault="00D63ABF" w:rsidP="00D63ABF">
      <w:pPr>
        <w:spacing w:line="276" w:lineRule="auto"/>
        <w:jc w:val="right"/>
        <w:rPr>
          <w:rFonts w:ascii="Calibri" w:hAnsi="Calibri" w:cs="Calibri"/>
          <w:b/>
          <w:lang w:val="es-ES_tradnl"/>
        </w:rPr>
      </w:pPr>
      <w:r w:rsidRPr="00D63ABF">
        <w:rPr>
          <w:rFonts w:ascii="Calibri" w:hAnsi="Calibri" w:cs="Calibri"/>
          <w:b/>
        </w:rPr>
        <w:t>María Esther Barradas Alarcón</w:t>
      </w:r>
    </w:p>
    <w:p w:rsidR="00D63ABF" w:rsidRPr="00D63ABF" w:rsidRDefault="00D63ABF" w:rsidP="00D63ABF">
      <w:pPr>
        <w:spacing w:line="276" w:lineRule="auto"/>
        <w:jc w:val="right"/>
        <w:rPr>
          <w:rFonts w:ascii="Calibri" w:hAnsi="Calibri" w:cs="Calibri"/>
          <w:lang w:val="es-ES_tradnl"/>
        </w:rPr>
      </w:pPr>
      <w:r w:rsidRPr="00D63ABF">
        <w:rPr>
          <w:rFonts w:ascii="Calibri" w:hAnsi="Calibri" w:cs="Calibri"/>
        </w:rPr>
        <w:t>Universidad Veracruzana</w:t>
      </w:r>
    </w:p>
    <w:p w:rsidR="00D63ABF" w:rsidRPr="00D63ABF" w:rsidRDefault="008E0CD6" w:rsidP="00D63ABF">
      <w:pPr>
        <w:spacing w:line="276" w:lineRule="auto"/>
        <w:jc w:val="right"/>
        <w:rPr>
          <w:rFonts w:ascii="Calibri" w:hAnsi="Calibri" w:cs="Calibri"/>
          <w:color w:val="FF0000"/>
        </w:rPr>
      </w:pPr>
      <w:hyperlink r:id="rId9" w:history="1">
        <w:r w:rsidR="00D63ABF" w:rsidRPr="00D63ABF">
          <w:rPr>
            <w:rFonts w:ascii="Calibri" w:hAnsi="Calibri" w:cs="Calibri"/>
            <w:color w:val="FF0000"/>
          </w:rPr>
          <w:t>ebarradas@uv.mx</w:t>
        </w:r>
      </w:hyperlink>
    </w:p>
    <w:p w:rsidR="00D63ABF" w:rsidRPr="00D63ABF" w:rsidRDefault="00D63ABF" w:rsidP="00D63ABF">
      <w:pPr>
        <w:spacing w:line="276" w:lineRule="auto"/>
        <w:ind w:firstLine="709"/>
        <w:jc w:val="right"/>
        <w:rPr>
          <w:rFonts w:ascii="Calibri" w:hAnsi="Calibri" w:cs="Calibri"/>
          <w:lang w:val="es-ES_tradnl"/>
        </w:rPr>
      </w:pPr>
    </w:p>
    <w:p w:rsidR="00D63ABF" w:rsidRPr="00D63ABF" w:rsidRDefault="00D63ABF" w:rsidP="00D63ABF">
      <w:pPr>
        <w:spacing w:line="276" w:lineRule="auto"/>
        <w:jc w:val="right"/>
        <w:rPr>
          <w:rFonts w:ascii="Calibri" w:hAnsi="Calibri" w:cs="Calibri"/>
          <w:b/>
        </w:rPr>
      </w:pPr>
      <w:r w:rsidRPr="00D63ABF">
        <w:rPr>
          <w:rFonts w:ascii="Calibri" w:hAnsi="Calibri" w:cs="Calibri"/>
          <w:b/>
        </w:rPr>
        <w:t>Nohemí Fernández Mojíca</w:t>
      </w:r>
    </w:p>
    <w:p w:rsidR="00D63ABF" w:rsidRPr="00D63ABF" w:rsidRDefault="00D63ABF" w:rsidP="00D63ABF">
      <w:pPr>
        <w:spacing w:line="276" w:lineRule="auto"/>
        <w:jc w:val="right"/>
        <w:rPr>
          <w:rFonts w:ascii="Calibri" w:hAnsi="Calibri" w:cs="Calibri"/>
          <w:lang w:val="es-ES_tradnl"/>
        </w:rPr>
      </w:pPr>
      <w:r w:rsidRPr="00D63ABF">
        <w:rPr>
          <w:rFonts w:ascii="Calibri" w:hAnsi="Calibri" w:cs="Calibri"/>
        </w:rPr>
        <w:t>Universidad Veracruzana</w:t>
      </w:r>
    </w:p>
    <w:p w:rsidR="00D63ABF" w:rsidRPr="00D63ABF" w:rsidRDefault="008E0CD6" w:rsidP="00D63ABF">
      <w:pPr>
        <w:spacing w:line="276" w:lineRule="auto"/>
        <w:jc w:val="right"/>
        <w:rPr>
          <w:rFonts w:ascii="Calibri" w:hAnsi="Calibri" w:cs="Calibri"/>
          <w:color w:val="FF0000"/>
        </w:rPr>
      </w:pPr>
      <w:hyperlink r:id="rId10" w:history="1">
        <w:r w:rsidR="00D63ABF" w:rsidRPr="00D63ABF">
          <w:rPr>
            <w:rFonts w:ascii="Calibri" w:hAnsi="Calibri" w:cs="Calibri"/>
            <w:color w:val="FF0000"/>
          </w:rPr>
          <w:t>nfernandez@uv.mx</w:t>
        </w:r>
      </w:hyperlink>
    </w:p>
    <w:p w:rsidR="00D63ABF" w:rsidRPr="00D63ABF" w:rsidRDefault="00D63ABF" w:rsidP="00D63ABF">
      <w:pPr>
        <w:spacing w:line="276" w:lineRule="auto"/>
        <w:jc w:val="right"/>
        <w:rPr>
          <w:rFonts w:ascii="Calibri" w:hAnsi="Calibri" w:cs="Calibri"/>
          <w:iCs/>
          <w:lang w:val="es-ES_tradnl"/>
        </w:rPr>
      </w:pPr>
    </w:p>
    <w:p w:rsidR="00D63ABF" w:rsidRPr="00D63ABF" w:rsidRDefault="00D63ABF" w:rsidP="00D63ABF">
      <w:pPr>
        <w:spacing w:line="276" w:lineRule="auto"/>
        <w:jc w:val="right"/>
        <w:rPr>
          <w:rFonts w:ascii="Calibri" w:hAnsi="Calibri" w:cs="Calibri"/>
          <w:iCs/>
        </w:rPr>
      </w:pPr>
      <w:r w:rsidRPr="00D63ABF">
        <w:rPr>
          <w:rFonts w:ascii="Calibri" w:hAnsi="Calibri" w:cs="Calibri"/>
          <w:b/>
          <w:iCs/>
        </w:rPr>
        <w:t>Jorge Arturo Balderrama Trápaga</w:t>
      </w:r>
    </w:p>
    <w:p w:rsidR="00D63ABF" w:rsidRPr="00D63ABF" w:rsidRDefault="00D63ABF" w:rsidP="00D63ABF">
      <w:pPr>
        <w:spacing w:line="276" w:lineRule="auto"/>
        <w:jc w:val="right"/>
        <w:rPr>
          <w:rFonts w:ascii="Calibri" w:hAnsi="Calibri" w:cs="Calibri"/>
          <w:lang w:val="es-ES_tradnl"/>
        </w:rPr>
      </w:pPr>
      <w:r w:rsidRPr="00D63ABF">
        <w:rPr>
          <w:rFonts w:ascii="Calibri" w:hAnsi="Calibri" w:cs="Calibri"/>
        </w:rPr>
        <w:t>Universidad Veracruzana</w:t>
      </w:r>
    </w:p>
    <w:p w:rsidR="00D63ABF" w:rsidRPr="00D63ABF" w:rsidRDefault="008E0CD6" w:rsidP="00D63ABF">
      <w:pPr>
        <w:spacing w:line="276" w:lineRule="auto"/>
        <w:jc w:val="right"/>
        <w:rPr>
          <w:rFonts w:ascii="Calibri" w:hAnsi="Calibri" w:cs="Calibri"/>
          <w:color w:val="FF0000"/>
        </w:rPr>
      </w:pPr>
      <w:hyperlink r:id="rId11" w:history="1">
        <w:r w:rsidR="00D63ABF" w:rsidRPr="00D63ABF">
          <w:rPr>
            <w:rFonts w:ascii="Calibri" w:hAnsi="Calibri" w:cs="Calibri"/>
            <w:iCs/>
            <w:color w:val="FF0000"/>
          </w:rPr>
          <w:t>jbalderrama@uv.mx</w:t>
        </w:r>
      </w:hyperlink>
    </w:p>
    <w:p w:rsidR="00D63ABF" w:rsidRPr="00D63ABF" w:rsidRDefault="00D63ABF" w:rsidP="00D63ABF">
      <w:pPr>
        <w:spacing w:line="276" w:lineRule="auto"/>
        <w:ind w:firstLine="709"/>
        <w:jc w:val="right"/>
        <w:rPr>
          <w:rFonts w:ascii="Calibri" w:hAnsi="Calibri" w:cs="Calibri"/>
          <w:bCs/>
          <w:lang w:val="es-ES_tradnl"/>
        </w:rPr>
      </w:pPr>
    </w:p>
    <w:p w:rsidR="00D63ABF" w:rsidRPr="00D63ABF" w:rsidRDefault="00D63ABF" w:rsidP="00D63ABF">
      <w:pPr>
        <w:spacing w:line="276" w:lineRule="auto"/>
        <w:jc w:val="right"/>
        <w:rPr>
          <w:rFonts w:ascii="Calibri" w:hAnsi="Calibri" w:cs="Calibri"/>
          <w:b/>
          <w:bCs/>
        </w:rPr>
      </w:pPr>
      <w:r w:rsidRPr="00D63ABF">
        <w:rPr>
          <w:rFonts w:ascii="Calibri" w:hAnsi="Calibri" w:cs="Calibri"/>
          <w:b/>
          <w:bCs/>
        </w:rPr>
        <w:t>Flor del Carmen Daberkow Hernández</w:t>
      </w:r>
    </w:p>
    <w:p w:rsidR="00D63ABF" w:rsidRPr="00D63ABF" w:rsidRDefault="00D63ABF" w:rsidP="00D63ABF">
      <w:pPr>
        <w:spacing w:line="276" w:lineRule="auto"/>
        <w:jc w:val="right"/>
        <w:rPr>
          <w:rFonts w:ascii="Calibri" w:hAnsi="Calibri" w:cs="Calibri"/>
          <w:lang w:val="es-ES_tradnl"/>
        </w:rPr>
      </w:pPr>
      <w:r w:rsidRPr="00D63ABF">
        <w:rPr>
          <w:rFonts w:ascii="Calibri" w:hAnsi="Calibri" w:cs="Calibri"/>
        </w:rPr>
        <w:t>Universidad Veracruzana</w:t>
      </w:r>
    </w:p>
    <w:p w:rsidR="00D63ABF" w:rsidRPr="00D63ABF" w:rsidRDefault="008E0CD6" w:rsidP="00D63ABF">
      <w:pPr>
        <w:spacing w:line="276" w:lineRule="auto"/>
        <w:jc w:val="right"/>
        <w:rPr>
          <w:rFonts w:ascii="Calibri" w:hAnsi="Calibri" w:cs="Calibri"/>
          <w:bCs/>
          <w:color w:val="FF0000"/>
        </w:rPr>
      </w:pPr>
      <w:hyperlink r:id="rId12" w:history="1">
        <w:r w:rsidR="00D63ABF" w:rsidRPr="00D63ABF">
          <w:rPr>
            <w:rFonts w:ascii="Calibri" w:hAnsi="Calibri" w:cs="Calibri"/>
            <w:bCs/>
            <w:color w:val="FF0000"/>
          </w:rPr>
          <w:t>fdaberkow@uv.mx</w:t>
        </w:r>
      </w:hyperlink>
    </w:p>
    <w:p w:rsidR="00D63ABF" w:rsidRPr="00D63ABF" w:rsidRDefault="00D63ABF" w:rsidP="00D63ABF">
      <w:pPr>
        <w:spacing w:line="276" w:lineRule="auto"/>
        <w:ind w:firstLine="709"/>
        <w:jc w:val="right"/>
        <w:rPr>
          <w:rFonts w:ascii="Calibri" w:hAnsi="Calibri" w:cs="Calibri"/>
          <w:bCs/>
          <w:lang w:val="es-ES_tradnl"/>
        </w:rPr>
      </w:pPr>
    </w:p>
    <w:p w:rsidR="00D63ABF" w:rsidRPr="00D63ABF" w:rsidRDefault="00D63ABF" w:rsidP="00D63ABF">
      <w:pPr>
        <w:spacing w:line="276" w:lineRule="auto"/>
        <w:jc w:val="right"/>
        <w:rPr>
          <w:rFonts w:ascii="Calibri" w:hAnsi="Calibri" w:cs="Calibri"/>
          <w:b/>
          <w:bCs/>
        </w:rPr>
      </w:pPr>
      <w:r w:rsidRPr="00D63ABF">
        <w:rPr>
          <w:rFonts w:ascii="Calibri" w:hAnsi="Calibri" w:cs="Calibri"/>
          <w:b/>
          <w:bCs/>
        </w:rPr>
        <w:t>Martha Luna Martínez</w:t>
      </w:r>
    </w:p>
    <w:p w:rsidR="00D63ABF" w:rsidRPr="00D63ABF" w:rsidRDefault="00D63ABF" w:rsidP="00D63ABF">
      <w:pPr>
        <w:spacing w:line="276" w:lineRule="auto"/>
        <w:jc w:val="right"/>
        <w:rPr>
          <w:rFonts w:ascii="Calibri" w:hAnsi="Calibri" w:cs="Calibri"/>
          <w:lang w:val="es-ES_tradnl"/>
        </w:rPr>
      </w:pPr>
      <w:r w:rsidRPr="00D63ABF">
        <w:rPr>
          <w:rFonts w:ascii="Calibri" w:hAnsi="Calibri" w:cs="Calibri"/>
        </w:rPr>
        <w:t>Universidad Veracruzana</w:t>
      </w:r>
    </w:p>
    <w:p w:rsidR="00D63ABF" w:rsidRPr="00D63ABF" w:rsidRDefault="008E0CD6" w:rsidP="00D63ABF">
      <w:pPr>
        <w:spacing w:line="276" w:lineRule="auto"/>
        <w:jc w:val="right"/>
        <w:rPr>
          <w:rFonts w:ascii="Calibri" w:hAnsi="Calibri" w:cs="Calibri"/>
          <w:bCs/>
          <w:color w:val="FF0000"/>
          <w:lang w:val="es-ES_tradnl"/>
        </w:rPr>
      </w:pPr>
      <w:hyperlink r:id="rId13" w:history="1">
        <w:r w:rsidR="00D63ABF" w:rsidRPr="00D63ABF">
          <w:rPr>
            <w:rFonts w:ascii="Calibri" w:hAnsi="Calibri" w:cs="Calibri"/>
            <w:bCs/>
            <w:color w:val="FF0000"/>
          </w:rPr>
          <w:t>martluna@uv.mx</w:t>
        </w:r>
      </w:hyperlink>
    </w:p>
    <w:p w:rsidR="00D63ABF" w:rsidRPr="00D63ABF" w:rsidRDefault="00D63ABF" w:rsidP="00D63ABF">
      <w:pPr>
        <w:spacing w:line="360" w:lineRule="auto"/>
        <w:rPr>
          <w:rFonts w:ascii="Calibri" w:hAnsi="Calibri" w:cs="Calibri"/>
          <w:b/>
          <w:bCs/>
          <w:lang w:val="es-ES_tradnl"/>
        </w:rPr>
      </w:pPr>
    </w:p>
    <w:p w:rsidR="00D63ABF" w:rsidRPr="00D63ABF" w:rsidRDefault="00D63ABF" w:rsidP="00D63ABF">
      <w:pPr>
        <w:spacing w:line="360" w:lineRule="auto"/>
        <w:rPr>
          <w:rFonts w:ascii="Calibri" w:hAnsi="Calibri" w:cs="Calibri"/>
          <w:b/>
          <w:bCs/>
          <w:lang w:val="es-ES_tradnl"/>
        </w:rPr>
      </w:pPr>
    </w:p>
    <w:p w:rsidR="00D63ABF" w:rsidRPr="00D63ABF" w:rsidRDefault="00D63ABF" w:rsidP="00D63ABF">
      <w:pPr>
        <w:spacing w:line="360" w:lineRule="auto"/>
        <w:rPr>
          <w:rFonts w:ascii="Calibri" w:hAnsi="Calibri" w:cs="Calibri"/>
          <w:b/>
          <w:bCs/>
          <w:lang w:val="es-ES_tradnl"/>
        </w:rPr>
      </w:pPr>
    </w:p>
    <w:p w:rsidR="00D63ABF" w:rsidRPr="00D63ABF" w:rsidRDefault="00D63ABF" w:rsidP="00D63ABF">
      <w:pPr>
        <w:spacing w:line="360" w:lineRule="auto"/>
        <w:rPr>
          <w:rFonts w:ascii="Calibri" w:hAnsi="Calibri" w:cs="Calibri"/>
          <w:b/>
          <w:bCs/>
          <w:lang w:val="es-ES_tradnl"/>
        </w:rPr>
      </w:pPr>
    </w:p>
    <w:p w:rsidR="00D63ABF" w:rsidRPr="00D63ABF" w:rsidRDefault="00D63ABF" w:rsidP="00D63ABF">
      <w:pPr>
        <w:spacing w:line="360" w:lineRule="auto"/>
        <w:rPr>
          <w:rFonts w:ascii="Calibri" w:hAnsi="Calibri" w:cs="Calibri"/>
          <w:b/>
          <w:bCs/>
          <w:lang w:val="es-ES_tradnl"/>
        </w:rPr>
      </w:pPr>
    </w:p>
    <w:p w:rsidR="00D63ABF" w:rsidRDefault="00D63ABF" w:rsidP="00D63ABF">
      <w:pPr>
        <w:spacing w:line="360" w:lineRule="auto"/>
        <w:rPr>
          <w:rFonts w:ascii="Calibri" w:hAnsi="Calibri" w:cs="Calibri"/>
          <w:b/>
          <w:bCs/>
          <w:lang w:val="es-ES_tradnl"/>
        </w:rPr>
      </w:pPr>
    </w:p>
    <w:p w:rsidR="00D63ABF" w:rsidRDefault="00D63ABF" w:rsidP="00D63ABF">
      <w:pPr>
        <w:spacing w:line="360" w:lineRule="auto"/>
        <w:rPr>
          <w:rFonts w:ascii="Calibri" w:hAnsi="Calibri" w:cs="Calibri"/>
          <w:b/>
          <w:bCs/>
          <w:lang w:val="es-ES_tradnl"/>
        </w:rPr>
      </w:pPr>
    </w:p>
    <w:p w:rsidR="00D63ABF" w:rsidRPr="00D63ABF" w:rsidRDefault="00D63ABF" w:rsidP="00D63ABF">
      <w:pPr>
        <w:spacing w:line="360" w:lineRule="auto"/>
        <w:rPr>
          <w:rFonts w:ascii="Calibri" w:hAnsi="Calibri" w:cs="Calibri"/>
          <w:bCs/>
          <w:color w:val="7030A0"/>
          <w:sz w:val="28"/>
          <w:lang w:val="es-ES_tradnl"/>
        </w:rPr>
      </w:pPr>
      <w:r w:rsidRPr="00D63ABF">
        <w:rPr>
          <w:rFonts w:ascii="Calibri" w:hAnsi="Calibri" w:cs="Calibri"/>
          <w:bCs/>
          <w:color w:val="7030A0"/>
          <w:sz w:val="28"/>
        </w:rPr>
        <w:lastRenderedPageBreak/>
        <w:t xml:space="preserve">Resumen </w:t>
      </w:r>
    </w:p>
    <w:p w:rsidR="00D63ABF" w:rsidRPr="006A7F0B" w:rsidRDefault="00D63ABF" w:rsidP="00D63ABF">
      <w:pPr>
        <w:spacing w:line="360" w:lineRule="auto"/>
      </w:pPr>
      <w:r w:rsidRPr="006A7F0B">
        <w:t xml:space="preserve">Estudio  realizado en estudiantes de nuevo ingreso generación 2009 de las carreras de Psicología y Enfermería de la Universidad Veracruzana Región  Veracruz. </w:t>
      </w:r>
    </w:p>
    <w:p w:rsidR="00D63ABF" w:rsidRPr="006A7F0B" w:rsidRDefault="00D63ABF" w:rsidP="00D63ABF">
      <w:pPr>
        <w:spacing w:line="360" w:lineRule="auto"/>
        <w:rPr>
          <w:lang w:val="es-ES"/>
        </w:rPr>
      </w:pPr>
      <w:r w:rsidRPr="006A7F0B">
        <w:rPr>
          <w:b/>
        </w:rPr>
        <w:t>Objetivo</w:t>
      </w:r>
      <w:r w:rsidRPr="006A7F0B">
        <w:t xml:space="preserve">.- es diagnosticar la depresión y la tendencia de padecerla, </w:t>
      </w:r>
      <w:r w:rsidRPr="006A7F0B">
        <w:rPr>
          <w:lang w:val="es-ES"/>
        </w:rPr>
        <w:t xml:space="preserve">se </w:t>
      </w:r>
      <w:proofErr w:type="spellStart"/>
      <w:r w:rsidRPr="006A7F0B">
        <w:rPr>
          <w:lang w:val="es-ES"/>
        </w:rPr>
        <w:t>trabajo</w:t>
      </w:r>
      <w:proofErr w:type="spellEnd"/>
      <w:r w:rsidRPr="006A7F0B">
        <w:rPr>
          <w:lang w:val="es-ES"/>
        </w:rPr>
        <w:t xml:space="preserve"> con 155 estudiantes  27 hombres y 55 mujeres de la Facultad de Psicología y 18 hombres y 55 mujeres de la Facultad de Enfermería</w:t>
      </w:r>
      <w:r w:rsidRPr="006A7F0B">
        <w:t>. Se utilizó el Test Multifásico de la Personalidad (MMPI-2).  El análisis de datos se llevó a cabo a través del programa estadístico para las ciencias sociales (SPSS- Statistical Package for the Social Sciences  para Windows, en la versión 17.0.)</w:t>
      </w:r>
    </w:p>
    <w:p w:rsidR="00D63ABF" w:rsidRPr="006A7F0B" w:rsidRDefault="00D63ABF" w:rsidP="00D63ABF">
      <w:pPr>
        <w:spacing w:line="360" w:lineRule="auto"/>
      </w:pPr>
      <w:r w:rsidRPr="006A7F0B">
        <w:rPr>
          <w:b/>
        </w:rPr>
        <w:t xml:space="preserve">Resultados.-  </w:t>
      </w:r>
      <w:r w:rsidRPr="006A7F0B">
        <w:t>Con depresión en estudiantes de Psicología: el 7.40% en hombres y 9.09% mujeres y con tendencia a la depresión el 3.70% en hombres y 9.09% mujeres  y en Enfermería el 11.11% en hombres y 3.63% mujeres y con tendencia el 11.11% en hombres y 10.90%  mujeres. No encontrándose diferencias significativas, en general.</w:t>
      </w:r>
    </w:p>
    <w:p w:rsidR="00D63ABF" w:rsidRPr="00D63ABF" w:rsidRDefault="00D63ABF" w:rsidP="00D63ABF">
      <w:pPr>
        <w:spacing w:line="360" w:lineRule="auto"/>
        <w:rPr>
          <w:rFonts w:ascii="Calibri" w:hAnsi="Calibri" w:cs="Calibri"/>
          <w:b/>
          <w:bCs/>
        </w:rPr>
      </w:pPr>
      <w:r w:rsidRPr="006A7F0B">
        <w:rPr>
          <w:b/>
        </w:rPr>
        <w:t>Conclusiones.</w:t>
      </w:r>
      <w:r w:rsidRPr="006A7F0B">
        <w:rPr>
          <w:b/>
          <w:bCs/>
        </w:rPr>
        <w:t xml:space="preserve"> </w:t>
      </w:r>
      <w:r w:rsidRPr="006A7F0B">
        <w:rPr>
          <w:bCs/>
        </w:rPr>
        <w:t xml:space="preserve">Encontramos que desde su ingreso los estudiantes presentan depresión o tendencia a padecerla  resulta preocupante pues la educación superior implica una mayor responsabilidad y nivel de exigencia provocándoles niveles de   estrés saltos  lo que los hace vulnerables a la depresión. </w:t>
      </w:r>
    </w:p>
    <w:p w:rsidR="00D63ABF" w:rsidRPr="00D63ABF" w:rsidRDefault="00D63ABF" w:rsidP="00D63ABF">
      <w:pPr>
        <w:spacing w:line="360" w:lineRule="auto"/>
        <w:ind w:firstLine="709"/>
        <w:rPr>
          <w:rFonts w:ascii="Calibri" w:hAnsi="Calibri" w:cs="Calibri"/>
          <w:color w:val="7030A0"/>
        </w:rPr>
      </w:pPr>
    </w:p>
    <w:p w:rsidR="00D63ABF" w:rsidRDefault="00D63ABF" w:rsidP="00D63ABF">
      <w:pPr>
        <w:spacing w:line="360" w:lineRule="auto"/>
        <w:rPr>
          <w:lang w:val="es-MX"/>
        </w:rPr>
      </w:pPr>
      <w:r w:rsidRPr="00D63ABF">
        <w:rPr>
          <w:rFonts w:ascii="Calibri" w:hAnsi="Calibri" w:cs="Calibri"/>
          <w:color w:val="7030A0"/>
          <w:sz w:val="28"/>
        </w:rPr>
        <w:t>Palabras clave:</w:t>
      </w:r>
      <w:r w:rsidRPr="00D63ABF">
        <w:rPr>
          <w:rFonts w:ascii="Calibri" w:hAnsi="Calibri" w:cs="Calibri"/>
          <w:i/>
          <w:sz w:val="28"/>
        </w:rPr>
        <w:t xml:space="preserve"> </w:t>
      </w:r>
      <w:r w:rsidRPr="006A7F0B">
        <w:t>Incidencia, nivel de Depresión</w:t>
      </w:r>
      <w:r w:rsidR="00164686">
        <w:rPr>
          <w:lang w:val="es-MX"/>
        </w:rPr>
        <w:t>.</w:t>
      </w:r>
    </w:p>
    <w:p w:rsidR="00164686" w:rsidRDefault="00164686" w:rsidP="00D63ABF">
      <w:pPr>
        <w:spacing w:line="360" w:lineRule="auto"/>
        <w:rPr>
          <w:lang w:val="es-MX"/>
        </w:rPr>
      </w:pPr>
    </w:p>
    <w:p w:rsidR="00164686" w:rsidRPr="00164686" w:rsidRDefault="00164686" w:rsidP="00D63ABF">
      <w:pPr>
        <w:spacing w:line="360" w:lineRule="auto"/>
        <w:rPr>
          <w:rFonts w:ascii="Calibri" w:hAnsi="Calibri" w:cs="Calibri"/>
          <w:color w:val="7030A0"/>
          <w:sz w:val="28"/>
        </w:rPr>
      </w:pPr>
      <w:proofErr w:type="spellStart"/>
      <w:r w:rsidRPr="00164686">
        <w:rPr>
          <w:rFonts w:ascii="Calibri" w:hAnsi="Calibri" w:cs="Calibri"/>
          <w:color w:val="7030A0"/>
          <w:sz w:val="28"/>
        </w:rPr>
        <w:t>Abstract</w:t>
      </w:r>
      <w:proofErr w:type="spellEnd"/>
    </w:p>
    <w:p w:rsidR="00164686" w:rsidRPr="00164686" w:rsidRDefault="00164686" w:rsidP="00164686">
      <w:pPr>
        <w:spacing w:line="360" w:lineRule="auto"/>
        <w:rPr>
          <w:bCs/>
        </w:rPr>
      </w:pPr>
      <w:proofErr w:type="spellStart"/>
      <w:r w:rsidRPr="00164686">
        <w:rPr>
          <w:bCs/>
        </w:rPr>
        <w:t>Study</w:t>
      </w:r>
      <w:proofErr w:type="spellEnd"/>
      <w:r w:rsidRPr="00164686">
        <w:rPr>
          <w:bCs/>
        </w:rPr>
        <w:t xml:space="preserve"> new </w:t>
      </w:r>
      <w:proofErr w:type="spellStart"/>
      <w:r w:rsidRPr="00164686">
        <w:rPr>
          <w:bCs/>
        </w:rPr>
        <w:t>students</w:t>
      </w:r>
      <w:proofErr w:type="spellEnd"/>
      <w:r w:rsidRPr="00164686">
        <w:rPr>
          <w:bCs/>
        </w:rPr>
        <w:t xml:space="preserve"> </w:t>
      </w:r>
      <w:proofErr w:type="spellStart"/>
      <w:r w:rsidRPr="00164686">
        <w:rPr>
          <w:bCs/>
        </w:rPr>
        <w:t>generation</w:t>
      </w:r>
      <w:proofErr w:type="spellEnd"/>
      <w:r w:rsidRPr="00164686">
        <w:rPr>
          <w:bCs/>
        </w:rPr>
        <w:t xml:space="preserve"> 2009 </w:t>
      </w:r>
      <w:proofErr w:type="spellStart"/>
      <w:r w:rsidRPr="00164686">
        <w:rPr>
          <w:bCs/>
        </w:rPr>
        <w:t>racing</w:t>
      </w:r>
      <w:proofErr w:type="spellEnd"/>
      <w:r w:rsidRPr="00164686">
        <w:rPr>
          <w:bCs/>
        </w:rPr>
        <w:t xml:space="preserve"> </w:t>
      </w:r>
      <w:proofErr w:type="spellStart"/>
      <w:r w:rsidRPr="00164686">
        <w:rPr>
          <w:bCs/>
        </w:rPr>
        <w:t>Psychology</w:t>
      </w:r>
      <w:proofErr w:type="spellEnd"/>
      <w:r w:rsidRPr="00164686">
        <w:rPr>
          <w:bCs/>
        </w:rPr>
        <w:t xml:space="preserve"> and </w:t>
      </w:r>
      <w:proofErr w:type="spellStart"/>
      <w:r w:rsidRPr="00164686">
        <w:rPr>
          <w:bCs/>
        </w:rPr>
        <w:t>Nursing</w:t>
      </w:r>
      <w:proofErr w:type="spellEnd"/>
      <w:r w:rsidRPr="00164686">
        <w:rPr>
          <w:bCs/>
        </w:rPr>
        <w:t xml:space="preserve"> at </w:t>
      </w:r>
      <w:proofErr w:type="spellStart"/>
      <w:r w:rsidRPr="00164686">
        <w:rPr>
          <w:bCs/>
        </w:rPr>
        <w:t>the</w:t>
      </w:r>
      <w:proofErr w:type="spellEnd"/>
      <w:r w:rsidRPr="00164686">
        <w:rPr>
          <w:bCs/>
        </w:rPr>
        <w:t xml:space="preserve"> Universidad Veracruzana Veracruz </w:t>
      </w:r>
      <w:proofErr w:type="spellStart"/>
      <w:r w:rsidRPr="00164686">
        <w:rPr>
          <w:bCs/>
        </w:rPr>
        <w:t>Region</w:t>
      </w:r>
      <w:proofErr w:type="spellEnd"/>
      <w:r w:rsidRPr="00164686">
        <w:rPr>
          <w:bCs/>
        </w:rPr>
        <w:t>.</w:t>
      </w:r>
    </w:p>
    <w:p w:rsidR="00164686" w:rsidRPr="00164686" w:rsidRDefault="00164686" w:rsidP="00164686">
      <w:pPr>
        <w:spacing w:line="360" w:lineRule="auto"/>
        <w:rPr>
          <w:bCs/>
        </w:rPr>
      </w:pPr>
      <w:proofErr w:type="spellStart"/>
      <w:r w:rsidRPr="00164686">
        <w:rPr>
          <w:bCs/>
        </w:rPr>
        <w:t>Objective</w:t>
      </w:r>
      <w:proofErr w:type="spellEnd"/>
      <w:r w:rsidRPr="00164686">
        <w:rPr>
          <w:bCs/>
        </w:rPr>
        <w:t xml:space="preserve">.- </w:t>
      </w:r>
      <w:proofErr w:type="spellStart"/>
      <w:r w:rsidRPr="00164686">
        <w:rPr>
          <w:bCs/>
        </w:rPr>
        <w:t>is</w:t>
      </w:r>
      <w:proofErr w:type="spellEnd"/>
      <w:r w:rsidRPr="00164686">
        <w:rPr>
          <w:bCs/>
        </w:rPr>
        <w:t xml:space="preserve"> to </w:t>
      </w:r>
      <w:proofErr w:type="spellStart"/>
      <w:r w:rsidRPr="00164686">
        <w:rPr>
          <w:bCs/>
        </w:rPr>
        <w:t>diagnose</w:t>
      </w:r>
      <w:proofErr w:type="spellEnd"/>
      <w:r w:rsidRPr="00164686">
        <w:rPr>
          <w:bCs/>
        </w:rPr>
        <w:t xml:space="preserve"> </w:t>
      </w:r>
      <w:proofErr w:type="spellStart"/>
      <w:r w:rsidRPr="00164686">
        <w:rPr>
          <w:bCs/>
        </w:rPr>
        <w:t>depression</w:t>
      </w:r>
      <w:proofErr w:type="spellEnd"/>
      <w:r w:rsidRPr="00164686">
        <w:rPr>
          <w:bCs/>
        </w:rPr>
        <w:t xml:space="preserve"> and </w:t>
      </w:r>
      <w:proofErr w:type="spellStart"/>
      <w:r w:rsidRPr="00164686">
        <w:rPr>
          <w:bCs/>
        </w:rPr>
        <w:t>the</w:t>
      </w:r>
      <w:proofErr w:type="spellEnd"/>
      <w:r w:rsidRPr="00164686">
        <w:rPr>
          <w:bCs/>
        </w:rPr>
        <w:t xml:space="preserve"> </w:t>
      </w:r>
      <w:proofErr w:type="spellStart"/>
      <w:r w:rsidRPr="00164686">
        <w:rPr>
          <w:bCs/>
        </w:rPr>
        <w:t>tendency</w:t>
      </w:r>
      <w:proofErr w:type="spellEnd"/>
      <w:r w:rsidRPr="00164686">
        <w:rPr>
          <w:bCs/>
        </w:rPr>
        <w:t xml:space="preserve"> of </w:t>
      </w:r>
      <w:proofErr w:type="spellStart"/>
      <w:r w:rsidRPr="00164686">
        <w:rPr>
          <w:bCs/>
        </w:rPr>
        <w:t>suffering</w:t>
      </w:r>
      <w:proofErr w:type="spellEnd"/>
      <w:r w:rsidRPr="00164686">
        <w:rPr>
          <w:bCs/>
        </w:rPr>
        <w:t xml:space="preserve">, </w:t>
      </w:r>
      <w:proofErr w:type="spellStart"/>
      <w:r w:rsidRPr="00164686">
        <w:rPr>
          <w:bCs/>
        </w:rPr>
        <w:t>is</w:t>
      </w:r>
      <w:proofErr w:type="spellEnd"/>
      <w:r w:rsidRPr="00164686">
        <w:rPr>
          <w:bCs/>
        </w:rPr>
        <w:t xml:space="preserve"> </w:t>
      </w:r>
      <w:proofErr w:type="spellStart"/>
      <w:r w:rsidRPr="00164686">
        <w:rPr>
          <w:bCs/>
        </w:rPr>
        <w:t>working</w:t>
      </w:r>
      <w:proofErr w:type="spellEnd"/>
      <w:r w:rsidRPr="00164686">
        <w:rPr>
          <w:bCs/>
        </w:rPr>
        <w:t xml:space="preserve"> </w:t>
      </w:r>
      <w:proofErr w:type="spellStart"/>
      <w:r w:rsidRPr="00164686">
        <w:rPr>
          <w:bCs/>
        </w:rPr>
        <w:t>with</w:t>
      </w:r>
      <w:proofErr w:type="spellEnd"/>
      <w:r w:rsidRPr="00164686">
        <w:rPr>
          <w:bCs/>
        </w:rPr>
        <w:t xml:space="preserve"> 155 </w:t>
      </w:r>
      <w:proofErr w:type="spellStart"/>
      <w:r w:rsidRPr="00164686">
        <w:rPr>
          <w:bCs/>
        </w:rPr>
        <w:t>students</w:t>
      </w:r>
      <w:proofErr w:type="spellEnd"/>
      <w:r w:rsidRPr="00164686">
        <w:rPr>
          <w:bCs/>
        </w:rPr>
        <w:t xml:space="preserve"> 27 </w:t>
      </w:r>
      <w:proofErr w:type="spellStart"/>
      <w:r w:rsidRPr="00164686">
        <w:rPr>
          <w:bCs/>
        </w:rPr>
        <w:t>men</w:t>
      </w:r>
      <w:proofErr w:type="spellEnd"/>
      <w:r w:rsidRPr="00164686">
        <w:rPr>
          <w:bCs/>
        </w:rPr>
        <w:t xml:space="preserve"> and 55 </w:t>
      </w:r>
      <w:proofErr w:type="spellStart"/>
      <w:r w:rsidRPr="00164686">
        <w:rPr>
          <w:bCs/>
        </w:rPr>
        <w:t>women</w:t>
      </w:r>
      <w:proofErr w:type="spellEnd"/>
      <w:r w:rsidRPr="00164686">
        <w:rPr>
          <w:bCs/>
        </w:rPr>
        <w:t xml:space="preserve"> </w:t>
      </w:r>
      <w:proofErr w:type="spellStart"/>
      <w:r w:rsidRPr="00164686">
        <w:rPr>
          <w:bCs/>
        </w:rPr>
        <w:t>from</w:t>
      </w:r>
      <w:proofErr w:type="spellEnd"/>
      <w:r w:rsidRPr="00164686">
        <w:rPr>
          <w:bCs/>
        </w:rPr>
        <w:t xml:space="preserve"> </w:t>
      </w:r>
      <w:proofErr w:type="spellStart"/>
      <w:r w:rsidRPr="00164686">
        <w:rPr>
          <w:bCs/>
        </w:rPr>
        <w:t>the</w:t>
      </w:r>
      <w:proofErr w:type="spellEnd"/>
      <w:r w:rsidRPr="00164686">
        <w:rPr>
          <w:bCs/>
        </w:rPr>
        <w:t xml:space="preserve"> </w:t>
      </w:r>
      <w:proofErr w:type="spellStart"/>
      <w:r w:rsidRPr="00164686">
        <w:rPr>
          <w:bCs/>
        </w:rPr>
        <w:t>Faculty</w:t>
      </w:r>
      <w:proofErr w:type="spellEnd"/>
      <w:r w:rsidRPr="00164686">
        <w:rPr>
          <w:bCs/>
        </w:rPr>
        <w:t xml:space="preserve"> of </w:t>
      </w:r>
      <w:proofErr w:type="spellStart"/>
      <w:r w:rsidRPr="00164686">
        <w:rPr>
          <w:bCs/>
        </w:rPr>
        <w:t>Psychology</w:t>
      </w:r>
      <w:proofErr w:type="spellEnd"/>
      <w:r w:rsidRPr="00164686">
        <w:rPr>
          <w:bCs/>
        </w:rPr>
        <w:t xml:space="preserve"> and 18 </w:t>
      </w:r>
      <w:proofErr w:type="spellStart"/>
      <w:r w:rsidRPr="00164686">
        <w:rPr>
          <w:bCs/>
        </w:rPr>
        <w:t>men</w:t>
      </w:r>
      <w:proofErr w:type="spellEnd"/>
      <w:r w:rsidRPr="00164686">
        <w:rPr>
          <w:bCs/>
        </w:rPr>
        <w:t xml:space="preserve"> and 55 </w:t>
      </w:r>
      <w:proofErr w:type="spellStart"/>
      <w:r w:rsidRPr="00164686">
        <w:rPr>
          <w:bCs/>
        </w:rPr>
        <w:t>women</w:t>
      </w:r>
      <w:proofErr w:type="spellEnd"/>
      <w:r w:rsidRPr="00164686">
        <w:rPr>
          <w:bCs/>
        </w:rPr>
        <w:t xml:space="preserve"> </w:t>
      </w:r>
      <w:proofErr w:type="spellStart"/>
      <w:r w:rsidRPr="00164686">
        <w:rPr>
          <w:bCs/>
        </w:rPr>
        <w:t>from</w:t>
      </w:r>
      <w:proofErr w:type="spellEnd"/>
      <w:r w:rsidRPr="00164686">
        <w:rPr>
          <w:bCs/>
        </w:rPr>
        <w:t xml:space="preserve"> </w:t>
      </w:r>
      <w:proofErr w:type="spellStart"/>
      <w:r w:rsidRPr="00164686">
        <w:rPr>
          <w:bCs/>
        </w:rPr>
        <w:t>the</w:t>
      </w:r>
      <w:proofErr w:type="spellEnd"/>
      <w:r w:rsidRPr="00164686">
        <w:rPr>
          <w:bCs/>
        </w:rPr>
        <w:t xml:space="preserve"> </w:t>
      </w:r>
      <w:proofErr w:type="spellStart"/>
      <w:r w:rsidRPr="00164686">
        <w:rPr>
          <w:bCs/>
        </w:rPr>
        <w:t>School</w:t>
      </w:r>
      <w:proofErr w:type="spellEnd"/>
      <w:r w:rsidRPr="00164686">
        <w:rPr>
          <w:bCs/>
        </w:rPr>
        <w:t xml:space="preserve"> of </w:t>
      </w:r>
      <w:proofErr w:type="spellStart"/>
      <w:r w:rsidRPr="00164686">
        <w:rPr>
          <w:bCs/>
        </w:rPr>
        <w:t>Nursing</w:t>
      </w:r>
      <w:proofErr w:type="spellEnd"/>
      <w:r w:rsidRPr="00164686">
        <w:rPr>
          <w:bCs/>
        </w:rPr>
        <w:t xml:space="preserve">. Test </w:t>
      </w:r>
      <w:proofErr w:type="spellStart"/>
      <w:r w:rsidRPr="00164686">
        <w:rPr>
          <w:bCs/>
        </w:rPr>
        <w:t>Multiphasic</w:t>
      </w:r>
      <w:proofErr w:type="spellEnd"/>
      <w:r w:rsidRPr="00164686">
        <w:rPr>
          <w:bCs/>
        </w:rPr>
        <w:t xml:space="preserve"> </w:t>
      </w:r>
      <w:proofErr w:type="spellStart"/>
      <w:r w:rsidRPr="00164686">
        <w:rPr>
          <w:bCs/>
        </w:rPr>
        <w:t>Personality</w:t>
      </w:r>
      <w:proofErr w:type="spellEnd"/>
      <w:r w:rsidRPr="00164686">
        <w:rPr>
          <w:bCs/>
        </w:rPr>
        <w:t xml:space="preserve"> (MMPI-2) </w:t>
      </w:r>
      <w:proofErr w:type="spellStart"/>
      <w:r w:rsidRPr="00164686">
        <w:rPr>
          <w:bCs/>
        </w:rPr>
        <w:t>was</w:t>
      </w:r>
      <w:proofErr w:type="spellEnd"/>
      <w:r w:rsidRPr="00164686">
        <w:rPr>
          <w:bCs/>
        </w:rPr>
        <w:t xml:space="preserve"> </w:t>
      </w:r>
      <w:proofErr w:type="spellStart"/>
      <w:r w:rsidRPr="00164686">
        <w:rPr>
          <w:bCs/>
        </w:rPr>
        <w:t>used</w:t>
      </w:r>
      <w:proofErr w:type="spellEnd"/>
      <w:r w:rsidRPr="00164686">
        <w:rPr>
          <w:bCs/>
        </w:rPr>
        <w:t xml:space="preserve">. Data </w:t>
      </w:r>
      <w:proofErr w:type="spellStart"/>
      <w:r w:rsidRPr="00164686">
        <w:rPr>
          <w:bCs/>
        </w:rPr>
        <w:t>analysis</w:t>
      </w:r>
      <w:proofErr w:type="spellEnd"/>
      <w:r w:rsidRPr="00164686">
        <w:rPr>
          <w:bCs/>
        </w:rPr>
        <w:t xml:space="preserve"> </w:t>
      </w:r>
      <w:proofErr w:type="spellStart"/>
      <w:r w:rsidRPr="00164686">
        <w:rPr>
          <w:bCs/>
        </w:rPr>
        <w:t>was</w:t>
      </w:r>
      <w:proofErr w:type="spellEnd"/>
      <w:r w:rsidRPr="00164686">
        <w:rPr>
          <w:bCs/>
        </w:rPr>
        <w:t xml:space="preserve"> </w:t>
      </w:r>
      <w:proofErr w:type="spellStart"/>
      <w:r w:rsidRPr="00164686">
        <w:rPr>
          <w:bCs/>
        </w:rPr>
        <w:t>performed</w:t>
      </w:r>
      <w:proofErr w:type="spellEnd"/>
      <w:r w:rsidRPr="00164686">
        <w:rPr>
          <w:bCs/>
        </w:rPr>
        <w:t xml:space="preserve"> </w:t>
      </w:r>
      <w:proofErr w:type="spellStart"/>
      <w:r w:rsidRPr="00164686">
        <w:rPr>
          <w:bCs/>
        </w:rPr>
        <w:t>using</w:t>
      </w:r>
      <w:proofErr w:type="spellEnd"/>
      <w:r w:rsidRPr="00164686">
        <w:rPr>
          <w:bCs/>
        </w:rPr>
        <w:t xml:space="preserve"> </w:t>
      </w:r>
      <w:proofErr w:type="spellStart"/>
      <w:r w:rsidRPr="00164686">
        <w:rPr>
          <w:bCs/>
        </w:rPr>
        <w:t>the</w:t>
      </w:r>
      <w:proofErr w:type="spellEnd"/>
      <w:r w:rsidRPr="00164686">
        <w:rPr>
          <w:bCs/>
        </w:rPr>
        <w:t xml:space="preserve"> </w:t>
      </w:r>
      <w:proofErr w:type="spellStart"/>
      <w:r w:rsidRPr="00164686">
        <w:rPr>
          <w:bCs/>
        </w:rPr>
        <w:t>statistical</w:t>
      </w:r>
      <w:proofErr w:type="spellEnd"/>
      <w:r w:rsidRPr="00164686">
        <w:rPr>
          <w:bCs/>
        </w:rPr>
        <w:t xml:space="preserve"> </w:t>
      </w:r>
      <w:proofErr w:type="spellStart"/>
      <w:r w:rsidRPr="00164686">
        <w:rPr>
          <w:bCs/>
        </w:rPr>
        <w:t>program</w:t>
      </w:r>
      <w:proofErr w:type="spellEnd"/>
      <w:r w:rsidRPr="00164686">
        <w:rPr>
          <w:bCs/>
        </w:rPr>
        <w:t xml:space="preserve"> </w:t>
      </w:r>
      <w:proofErr w:type="spellStart"/>
      <w:r w:rsidRPr="00164686">
        <w:rPr>
          <w:bCs/>
        </w:rPr>
        <w:t>for</w:t>
      </w:r>
      <w:proofErr w:type="spellEnd"/>
      <w:r w:rsidRPr="00164686">
        <w:rPr>
          <w:bCs/>
        </w:rPr>
        <w:t xml:space="preserve"> </w:t>
      </w:r>
      <w:proofErr w:type="spellStart"/>
      <w:r w:rsidRPr="00164686">
        <w:rPr>
          <w:bCs/>
        </w:rPr>
        <w:t>the</w:t>
      </w:r>
      <w:proofErr w:type="spellEnd"/>
      <w:r w:rsidRPr="00164686">
        <w:rPr>
          <w:bCs/>
        </w:rPr>
        <w:t xml:space="preserve"> social </w:t>
      </w:r>
      <w:proofErr w:type="spellStart"/>
      <w:r w:rsidRPr="00164686">
        <w:rPr>
          <w:bCs/>
        </w:rPr>
        <w:t>sciences</w:t>
      </w:r>
      <w:proofErr w:type="spellEnd"/>
      <w:r w:rsidRPr="00164686">
        <w:rPr>
          <w:bCs/>
        </w:rPr>
        <w:t xml:space="preserve"> (SPSS- </w:t>
      </w:r>
      <w:proofErr w:type="spellStart"/>
      <w:r w:rsidRPr="00164686">
        <w:rPr>
          <w:bCs/>
        </w:rPr>
        <w:t>Statistical</w:t>
      </w:r>
      <w:proofErr w:type="spellEnd"/>
      <w:r w:rsidRPr="00164686">
        <w:rPr>
          <w:bCs/>
        </w:rPr>
        <w:t xml:space="preserve"> </w:t>
      </w:r>
      <w:proofErr w:type="spellStart"/>
      <w:r w:rsidRPr="00164686">
        <w:rPr>
          <w:bCs/>
        </w:rPr>
        <w:t>Package</w:t>
      </w:r>
      <w:proofErr w:type="spellEnd"/>
      <w:r w:rsidRPr="00164686">
        <w:rPr>
          <w:bCs/>
        </w:rPr>
        <w:t xml:space="preserve"> </w:t>
      </w:r>
      <w:proofErr w:type="spellStart"/>
      <w:r w:rsidRPr="00164686">
        <w:rPr>
          <w:bCs/>
        </w:rPr>
        <w:t>for</w:t>
      </w:r>
      <w:proofErr w:type="spellEnd"/>
      <w:r w:rsidRPr="00164686">
        <w:rPr>
          <w:bCs/>
        </w:rPr>
        <w:t xml:space="preserve"> </w:t>
      </w:r>
      <w:proofErr w:type="spellStart"/>
      <w:r w:rsidRPr="00164686">
        <w:rPr>
          <w:bCs/>
        </w:rPr>
        <w:t>the</w:t>
      </w:r>
      <w:proofErr w:type="spellEnd"/>
      <w:r w:rsidRPr="00164686">
        <w:rPr>
          <w:bCs/>
        </w:rPr>
        <w:t xml:space="preserve"> Social </w:t>
      </w:r>
      <w:proofErr w:type="spellStart"/>
      <w:r w:rsidRPr="00164686">
        <w:rPr>
          <w:bCs/>
        </w:rPr>
        <w:t>Sciences</w:t>
      </w:r>
      <w:proofErr w:type="spellEnd"/>
      <w:r w:rsidRPr="00164686">
        <w:rPr>
          <w:bCs/>
        </w:rPr>
        <w:t xml:space="preserve"> </w:t>
      </w:r>
      <w:proofErr w:type="spellStart"/>
      <w:r w:rsidRPr="00164686">
        <w:rPr>
          <w:bCs/>
        </w:rPr>
        <w:t>for</w:t>
      </w:r>
      <w:proofErr w:type="spellEnd"/>
      <w:r w:rsidRPr="00164686">
        <w:rPr>
          <w:bCs/>
        </w:rPr>
        <w:t xml:space="preserve"> Windows, </w:t>
      </w:r>
      <w:proofErr w:type="spellStart"/>
      <w:r w:rsidRPr="00164686">
        <w:rPr>
          <w:bCs/>
        </w:rPr>
        <w:t>version</w:t>
      </w:r>
      <w:proofErr w:type="spellEnd"/>
      <w:r w:rsidRPr="00164686">
        <w:rPr>
          <w:bCs/>
        </w:rPr>
        <w:t xml:space="preserve"> 17.0 in.)</w:t>
      </w:r>
    </w:p>
    <w:p w:rsidR="00164686" w:rsidRPr="00164686" w:rsidRDefault="00164686" w:rsidP="00164686">
      <w:pPr>
        <w:spacing w:line="360" w:lineRule="auto"/>
        <w:rPr>
          <w:bCs/>
        </w:rPr>
      </w:pPr>
      <w:proofErr w:type="spellStart"/>
      <w:r w:rsidRPr="00164686">
        <w:rPr>
          <w:bCs/>
        </w:rPr>
        <w:lastRenderedPageBreak/>
        <w:t>Results</w:t>
      </w:r>
      <w:proofErr w:type="spellEnd"/>
      <w:r w:rsidRPr="00164686">
        <w:rPr>
          <w:bCs/>
        </w:rPr>
        <w:t xml:space="preserve">.- </w:t>
      </w:r>
      <w:proofErr w:type="spellStart"/>
      <w:r w:rsidRPr="00164686">
        <w:rPr>
          <w:bCs/>
        </w:rPr>
        <w:t>With</w:t>
      </w:r>
      <w:proofErr w:type="spellEnd"/>
      <w:r w:rsidRPr="00164686">
        <w:rPr>
          <w:bCs/>
        </w:rPr>
        <w:t xml:space="preserve"> </w:t>
      </w:r>
      <w:proofErr w:type="spellStart"/>
      <w:r w:rsidRPr="00164686">
        <w:rPr>
          <w:bCs/>
        </w:rPr>
        <w:t>depression</w:t>
      </w:r>
      <w:proofErr w:type="spellEnd"/>
      <w:r w:rsidRPr="00164686">
        <w:rPr>
          <w:bCs/>
        </w:rPr>
        <w:t xml:space="preserve"> in </w:t>
      </w:r>
      <w:proofErr w:type="spellStart"/>
      <w:r w:rsidRPr="00164686">
        <w:rPr>
          <w:bCs/>
        </w:rPr>
        <w:t>psychology</w:t>
      </w:r>
      <w:proofErr w:type="spellEnd"/>
      <w:r w:rsidRPr="00164686">
        <w:rPr>
          <w:bCs/>
        </w:rPr>
        <w:t xml:space="preserve"> </w:t>
      </w:r>
      <w:proofErr w:type="spellStart"/>
      <w:r w:rsidRPr="00164686">
        <w:rPr>
          <w:bCs/>
        </w:rPr>
        <w:t>students</w:t>
      </w:r>
      <w:proofErr w:type="spellEnd"/>
      <w:r w:rsidRPr="00164686">
        <w:rPr>
          <w:bCs/>
        </w:rPr>
        <w:t xml:space="preserve">: </w:t>
      </w:r>
      <w:proofErr w:type="spellStart"/>
      <w:r w:rsidRPr="00164686">
        <w:rPr>
          <w:bCs/>
        </w:rPr>
        <w:t>the</w:t>
      </w:r>
      <w:proofErr w:type="spellEnd"/>
      <w:r w:rsidRPr="00164686">
        <w:rPr>
          <w:bCs/>
        </w:rPr>
        <w:t xml:space="preserve"> 7.40% and 9.09% in </w:t>
      </w:r>
      <w:proofErr w:type="spellStart"/>
      <w:r w:rsidRPr="00164686">
        <w:rPr>
          <w:bCs/>
        </w:rPr>
        <w:t>men</w:t>
      </w:r>
      <w:proofErr w:type="spellEnd"/>
      <w:r w:rsidRPr="00164686">
        <w:rPr>
          <w:bCs/>
        </w:rPr>
        <w:t xml:space="preserve"> and </w:t>
      </w:r>
      <w:proofErr w:type="spellStart"/>
      <w:r w:rsidRPr="00164686">
        <w:rPr>
          <w:bCs/>
        </w:rPr>
        <w:t>women</w:t>
      </w:r>
      <w:proofErr w:type="spellEnd"/>
      <w:r w:rsidRPr="00164686">
        <w:rPr>
          <w:bCs/>
        </w:rPr>
        <w:t xml:space="preserve"> </w:t>
      </w:r>
      <w:proofErr w:type="spellStart"/>
      <w:r w:rsidRPr="00164686">
        <w:rPr>
          <w:bCs/>
        </w:rPr>
        <w:t>prone</w:t>
      </w:r>
      <w:proofErr w:type="spellEnd"/>
      <w:r w:rsidRPr="00164686">
        <w:rPr>
          <w:bCs/>
        </w:rPr>
        <w:t xml:space="preserve"> to </w:t>
      </w:r>
      <w:proofErr w:type="spellStart"/>
      <w:r w:rsidRPr="00164686">
        <w:rPr>
          <w:bCs/>
        </w:rPr>
        <w:t>depression</w:t>
      </w:r>
      <w:proofErr w:type="spellEnd"/>
      <w:r w:rsidRPr="00164686">
        <w:rPr>
          <w:bCs/>
        </w:rPr>
        <w:t xml:space="preserve"> 3.70% and 9.09% in </w:t>
      </w:r>
      <w:proofErr w:type="spellStart"/>
      <w:r w:rsidRPr="00164686">
        <w:rPr>
          <w:bCs/>
        </w:rPr>
        <w:t>men</w:t>
      </w:r>
      <w:proofErr w:type="spellEnd"/>
      <w:r w:rsidRPr="00164686">
        <w:rPr>
          <w:bCs/>
        </w:rPr>
        <w:t xml:space="preserve"> and </w:t>
      </w:r>
      <w:proofErr w:type="spellStart"/>
      <w:r w:rsidRPr="00164686">
        <w:rPr>
          <w:bCs/>
        </w:rPr>
        <w:t>women</w:t>
      </w:r>
      <w:proofErr w:type="spellEnd"/>
      <w:r w:rsidRPr="00164686">
        <w:rPr>
          <w:bCs/>
        </w:rPr>
        <w:t xml:space="preserve"> in </w:t>
      </w:r>
      <w:proofErr w:type="spellStart"/>
      <w:r w:rsidRPr="00164686">
        <w:rPr>
          <w:bCs/>
        </w:rPr>
        <w:t>nursing</w:t>
      </w:r>
      <w:proofErr w:type="spellEnd"/>
      <w:r w:rsidRPr="00164686">
        <w:rPr>
          <w:bCs/>
        </w:rPr>
        <w:t xml:space="preserve"> 11.11% 3.63% in </w:t>
      </w:r>
      <w:proofErr w:type="spellStart"/>
      <w:r w:rsidRPr="00164686">
        <w:rPr>
          <w:bCs/>
        </w:rPr>
        <w:t>men</w:t>
      </w:r>
      <w:proofErr w:type="spellEnd"/>
      <w:r w:rsidRPr="00164686">
        <w:rPr>
          <w:bCs/>
        </w:rPr>
        <w:t xml:space="preserve"> and </w:t>
      </w:r>
      <w:proofErr w:type="spellStart"/>
      <w:r w:rsidRPr="00164686">
        <w:rPr>
          <w:bCs/>
        </w:rPr>
        <w:t>women</w:t>
      </w:r>
      <w:proofErr w:type="spellEnd"/>
      <w:r w:rsidRPr="00164686">
        <w:rPr>
          <w:bCs/>
        </w:rPr>
        <w:t xml:space="preserve"> and </w:t>
      </w:r>
      <w:proofErr w:type="spellStart"/>
      <w:r w:rsidRPr="00164686">
        <w:rPr>
          <w:bCs/>
        </w:rPr>
        <w:t>the</w:t>
      </w:r>
      <w:proofErr w:type="spellEnd"/>
      <w:r w:rsidRPr="00164686">
        <w:rPr>
          <w:bCs/>
        </w:rPr>
        <w:t xml:space="preserve"> </w:t>
      </w:r>
      <w:proofErr w:type="spellStart"/>
      <w:r w:rsidRPr="00164686">
        <w:rPr>
          <w:bCs/>
        </w:rPr>
        <w:t>trend</w:t>
      </w:r>
      <w:proofErr w:type="spellEnd"/>
      <w:r w:rsidRPr="00164686">
        <w:rPr>
          <w:bCs/>
        </w:rPr>
        <w:t xml:space="preserve"> 11.11% in </w:t>
      </w:r>
      <w:proofErr w:type="spellStart"/>
      <w:r w:rsidRPr="00164686">
        <w:rPr>
          <w:bCs/>
        </w:rPr>
        <w:t>men</w:t>
      </w:r>
      <w:proofErr w:type="spellEnd"/>
      <w:r w:rsidRPr="00164686">
        <w:rPr>
          <w:bCs/>
        </w:rPr>
        <w:t xml:space="preserve"> and 10.90% </w:t>
      </w:r>
      <w:proofErr w:type="spellStart"/>
      <w:r w:rsidRPr="00164686">
        <w:rPr>
          <w:bCs/>
        </w:rPr>
        <w:t>women</w:t>
      </w:r>
      <w:proofErr w:type="spellEnd"/>
      <w:r w:rsidRPr="00164686">
        <w:rPr>
          <w:bCs/>
        </w:rPr>
        <w:t xml:space="preserve">. No </w:t>
      </w:r>
      <w:proofErr w:type="spellStart"/>
      <w:r w:rsidRPr="00164686">
        <w:rPr>
          <w:bCs/>
        </w:rPr>
        <w:t>significant</w:t>
      </w:r>
      <w:proofErr w:type="spellEnd"/>
      <w:r w:rsidRPr="00164686">
        <w:rPr>
          <w:bCs/>
        </w:rPr>
        <w:t xml:space="preserve"> </w:t>
      </w:r>
      <w:proofErr w:type="spellStart"/>
      <w:r w:rsidRPr="00164686">
        <w:rPr>
          <w:bCs/>
        </w:rPr>
        <w:t>differences</w:t>
      </w:r>
      <w:proofErr w:type="spellEnd"/>
      <w:r w:rsidRPr="00164686">
        <w:rPr>
          <w:bCs/>
        </w:rPr>
        <w:t xml:space="preserve"> in general.</w:t>
      </w:r>
    </w:p>
    <w:p w:rsidR="00164686" w:rsidRPr="00164686" w:rsidRDefault="00164686" w:rsidP="00164686">
      <w:pPr>
        <w:spacing w:line="360" w:lineRule="auto"/>
        <w:rPr>
          <w:rFonts w:ascii="Calibri" w:hAnsi="Calibri" w:cs="Calibri"/>
          <w:i/>
          <w:lang w:val="es-MX"/>
        </w:rPr>
      </w:pPr>
      <w:proofErr w:type="spellStart"/>
      <w:r w:rsidRPr="00164686">
        <w:rPr>
          <w:bCs/>
        </w:rPr>
        <w:t>Conclusions</w:t>
      </w:r>
      <w:proofErr w:type="spellEnd"/>
      <w:r w:rsidRPr="00164686">
        <w:rPr>
          <w:bCs/>
        </w:rPr>
        <w:t xml:space="preserve">. </w:t>
      </w:r>
      <w:proofErr w:type="spellStart"/>
      <w:r w:rsidRPr="00164686">
        <w:rPr>
          <w:bCs/>
        </w:rPr>
        <w:t>We</w:t>
      </w:r>
      <w:proofErr w:type="spellEnd"/>
      <w:r w:rsidRPr="00164686">
        <w:rPr>
          <w:bCs/>
        </w:rPr>
        <w:t xml:space="preserve"> </w:t>
      </w:r>
      <w:proofErr w:type="spellStart"/>
      <w:r w:rsidRPr="00164686">
        <w:rPr>
          <w:bCs/>
        </w:rPr>
        <w:t>found</w:t>
      </w:r>
      <w:proofErr w:type="spellEnd"/>
      <w:r w:rsidRPr="00164686">
        <w:rPr>
          <w:bCs/>
        </w:rPr>
        <w:t xml:space="preserve"> </w:t>
      </w:r>
      <w:proofErr w:type="spellStart"/>
      <w:r w:rsidRPr="00164686">
        <w:rPr>
          <w:bCs/>
        </w:rPr>
        <w:t>that</w:t>
      </w:r>
      <w:proofErr w:type="spellEnd"/>
      <w:r w:rsidRPr="00164686">
        <w:rPr>
          <w:bCs/>
        </w:rPr>
        <w:t xml:space="preserve"> </w:t>
      </w:r>
      <w:proofErr w:type="spellStart"/>
      <w:r w:rsidRPr="00164686">
        <w:rPr>
          <w:bCs/>
        </w:rPr>
        <w:t>since</w:t>
      </w:r>
      <w:proofErr w:type="spellEnd"/>
      <w:r w:rsidRPr="00164686">
        <w:rPr>
          <w:bCs/>
        </w:rPr>
        <w:t xml:space="preserve"> </w:t>
      </w:r>
      <w:proofErr w:type="spellStart"/>
      <w:r w:rsidRPr="00164686">
        <w:rPr>
          <w:bCs/>
        </w:rPr>
        <w:t>joining</w:t>
      </w:r>
      <w:proofErr w:type="spellEnd"/>
      <w:r w:rsidRPr="00164686">
        <w:rPr>
          <w:bCs/>
        </w:rPr>
        <w:t xml:space="preserve"> </w:t>
      </w:r>
      <w:proofErr w:type="spellStart"/>
      <w:r w:rsidRPr="00164686">
        <w:rPr>
          <w:bCs/>
        </w:rPr>
        <w:t>the</w:t>
      </w:r>
      <w:proofErr w:type="spellEnd"/>
      <w:r w:rsidRPr="00164686">
        <w:rPr>
          <w:bCs/>
        </w:rPr>
        <w:t xml:space="preserve"> </w:t>
      </w:r>
      <w:proofErr w:type="spellStart"/>
      <w:r w:rsidRPr="00164686">
        <w:rPr>
          <w:bCs/>
        </w:rPr>
        <w:t>students</w:t>
      </w:r>
      <w:proofErr w:type="spellEnd"/>
      <w:r w:rsidRPr="00164686">
        <w:rPr>
          <w:bCs/>
        </w:rPr>
        <w:t xml:space="preserve"> </w:t>
      </w:r>
      <w:proofErr w:type="spellStart"/>
      <w:r w:rsidRPr="00164686">
        <w:rPr>
          <w:bCs/>
        </w:rPr>
        <w:t>have</w:t>
      </w:r>
      <w:proofErr w:type="spellEnd"/>
      <w:r w:rsidRPr="00164686">
        <w:rPr>
          <w:bCs/>
        </w:rPr>
        <w:t xml:space="preserve"> to </w:t>
      </w:r>
      <w:proofErr w:type="spellStart"/>
      <w:r w:rsidRPr="00164686">
        <w:rPr>
          <w:bCs/>
        </w:rPr>
        <w:t>suffer</w:t>
      </w:r>
      <w:proofErr w:type="spellEnd"/>
      <w:r w:rsidRPr="00164686">
        <w:rPr>
          <w:bCs/>
        </w:rPr>
        <w:t xml:space="preserve"> </w:t>
      </w:r>
      <w:proofErr w:type="spellStart"/>
      <w:r w:rsidRPr="00164686">
        <w:rPr>
          <w:bCs/>
        </w:rPr>
        <w:t>depression</w:t>
      </w:r>
      <w:proofErr w:type="spellEnd"/>
      <w:r w:rsidRPr="00164686">
        <w:rPr>
          <w:bCs/>
        </w:rPr>
        <w:t xml:space="preserve"> </w:t>
      </w:r>
      <w:proofErr w:type="spellStart"/>
      <w:r w:rsidRPr="00164686">
        <w:rPr>
          <w:bCs/>
        </w:rPr>
        <w:t>or</w:t>
      </w:r>
      <w:proofErr w:type="spellEnd"/>
      <w:r w:rsidRPr="00164686">
        <w:rPr>
          <w:bCs/>
        </w:rPr>
        <w:t xml:space="preserve"> </w:t>
      </w:r>
      <w:proofErr w:type="spellStart"/>
      <w:r w:rsidRPr="00164686">
        <w:rPr>
          <w:bCs/>
        </w:rPr>
        <w:t>trend</w:t>
      </w:r>
      <w:proofErr w:type="spellEnd"/>
      <w:r w:rsidRPr="00164686">
        <w:rPr>
          <w:bCs/>
        </w:rPr>
        <w:t xml:space="preserve"> </w:t>
      </w:r>
      <w:proofErr w:type="spellStart"/>
      <w:r w:rsidRPr="00164686">
        <w:rPr>
          <w:bCs/>
        </w:rPr>
        <w:t>is</w:t>
      </w:r>
      <w:proofErr w:type="spellEnd"/>
      <w:r w:rsidRPr="00164686">
        <w:rPr>
          <w:bCs/>
        </w:rPr>
        <w:t xml:space="preserve"> </w:t>
      </w:r>
      <w:proofErr w:type="spellStart"/>
      <w:r w:rsidRPr="00164686">
        <w:rPr>
          <w:bCs/>
        </w:rPr>
        <w:t>worrying</w:t>
      </w:r>
      <w:proofErr w:type="spellEnd"/>
      <w:r w:rsidRPr="00164686">
        <w:rPr>
          <w:bCs/>
        </w:rPr>
        <w:t xml:space="preserve"> </w:t>
      </w:r>
      <w:proofErr w:type="spellStart"/>
      <w:r w:rsidRPr="00164686">
        <w:rPr>
          <w:bCs/>
        </w:rPr>
        <w:t>because</w:t>
      </w:r>
      <w:proofErr w:type="spellEnd"/>
      <w:r w:rsidRPr="00164686">
        <w:rPr>
          <w:bCs/>
        </w:rPr>
        <w:t xml:space="preserve"> </w:t>
      </w:r>
      <w:proofErr w:type="spellStart"/>
      <w:r w:rsidRPr="00164686">
        <w:rPr>
          <w:bCs/>
        </w:rPr>
        <w:t>higher</w:t>
      </w:r>
      <w:proofErr w:type="spellEnd"/>
      <w:r w:rsidRPr="00164686">
        <w:rPr>
          <w:bCs/>
        </w:rPr>
        <w:t xml:space="preserve"> </w:t>
      </w:r>
      <w:proofErr w:type="spellStart"/>
      <w:r w:rsidRPr="00164686">
        <w:rPr>
          <w:bCs/>
        </w:rPr>
        <w:t>education</w:t>
      </w:r>
      <w:proofErr w:type="spellEnd"/>
      <w:r w:rsidRPr="00164686">
        <w:rPr>
          <w:bCs/>
        </w:rPr>
        <w:t xml:space="preserve"> </w:t>
      </w:r>
      <w:proofErr w:type="spellStart"/>
      <w:r w:rsidRPr="00164686">
        <w:rPr>
          <w:bCs/>
        </w:rPr>
        <w:t>implies</w:t>
      </w:r>
      <w:proofErr w:type="spellEnd"/>
      <w:r w:rsidRPr="00164686">
        <w:rPr>
          <w:bCs/>
        </w:rPr>
        <w:t xml:space="preserve"> </w:t>
      </w:r>
      <w:proofErr w:type="spellStart"/>
      <w:r w:rsidRPr="00164686">
        <w:rPr>
          <w:bCs/>
        </w:rPr>
        <w:t>greater</w:t>
      </w:r>
      <w:proofErr w:type="spellEnd"/>
      <w:r w:rsidRPr="00164686">
        <w:rPr>
          <w:bCs/>
        </w:rPr>
        <w:t xml:space="preserve"> </w:t>
      </w:r>
      <w:proofErr w:type="spellStart"/>
      <w:r w:rsidRPr="00164686">
        <w:rPr>
          <w:bCs/>
        </w:rPr>
        <w:t>responsibility</w:t>
      </w:r>
      <w:proofErr w:type="spellEnd"/>
      <w:r w:rsidRPr="00164686">
        <w:rPr>
          <w:bCs/>
        </w:rPr>
        <w:t xml:space="preserve"> and </w:t>
      </w:r>
      <w:proofErr w:type="spellStart"/>
      <w:r w:rsidRPr="00164686">
        <w:rPr>
          <w:bCs/>
        </w:rPr>
        <w:t>level</w:t>
      </w:r>
      <w:proofErr w:type="spellEnd"/>
      <w:r w:rsidRPr="00164686">
        <w:rPr>
          <w:bCs/>
        </w:rPr>
        <w:t xml:space="preserve"> of </w:t>
      </w:r>
      <w:proofErr w:type="spellStart"/>
      <w:r w:rsidRPr="00164686">
        <w:rPr>
          <w:bCs/>
        </w:rPr>
        <w:t>demand</w:t>
      </w:r>
      <w:proofErr w:type="spellEnd"/>
      <w:r w:rsidRPr="00164686">
        <w:rPr>
          <w:bCs/>
        </w:rPr>
        <w:t xml:space="preserve"> </w:t>
      </w:r>
      <w:proofErr w:type="spellStart"/>
      <w:r w:rsidRPr="00164686">
        <w:rPr>
          <w:bCs/>
        </w:rPr>
        <w:t>jumps</w:t>
      </w:r>
      <w:proofErr w:type="spellEnd"/>
      <w:r w:rsidRPr="00164686">
        <w:rPr>
          <w:bCs/>
        </w:rPr>
        <w:t xml:space="preserve"> </w:t>
      </w:r>
      <w:proofErr w:type="spellStart"/>
      <w:r w:rsidRPr="00164686">
        <w:rPr>
          <w:bCs/>
        </w:rPr>
        <w:t>causing</w:t>
      </w:r>
      <w:proofErr w:type="spellEnd"/>
      <w:r w:rsidRPr="00164686">
        <w:rPr>
          <w:bCs/>
        </w:rPr>
        <w:t xml:space="preserve"> </w:t>
      </w:r>
      <w:proofErr w:type="spellStart"/>
      <w:r w:rsidRPr="00164686">
        <w:rPr>
          <w:bCs/>
        </w:rPr>
        <w:t>them</w:t>
      </w:r>
      <w:proofErr w:type="spellEnd"/>
      <w:r w:rsidRPr="00164686">
        <w:rPr>
          <w:bCs/>
        </w:rPr>
        <w:t xml:space="preserve"> stress </w:t>
      </w:r>
      <w:proofErr w:type="spellStart"/>
      <w:r w:rsidRPr="00164686">
        <w:rPr>
          <w:bCs/>
        </w:rPr>
        <w:t>levels</w:t>
      </w:r>
      <w:proofErr w:type="spellEnd"/>
      <w:r w:rsidRPr="00164686">
        <w:rPr>
          <w:bCs/>
        </w:rPr>
        <w:t xml:space="preserve"> </w:t>
      </w:r>
      <w:proofErr w:type="spellStart"/>
      <w:r w:rsidRPr="00164686">
        <w:rPr>
          <w:bCs/>
        </w:rPr>
        <w:t>which</w:t>
      </w:r>
      <w:proofErr w:type="spellEnd"/>
      <w:r w:rsidRPr="00164686">
        <w:rPr>
          <w:bCs/>
        </w:rPr>
        <w:t xml:space="preserve"> </w:t>
      </w:r>
      <w:proofErr w:type="spellStart"/>
      <w:r w:rsidRPr="00164686">
        <w:rPr>
          <w:bCs/>
        </w:rPr>
        <w:t>makes</w:t>
      </w:r>
      <w:proofErr w:type="spellEnd"/>
      <w:r w:rsidRPr="00164686">
        <w:rPr>
          <w:bCs/>
        </w:rPr>
        <w:t xml:space="preserve"> </w:t>
      </w:r>
      <w:proofErr w:type="spellStart"/>
      <w:r w:rsidRPr="00164686">
        <w:rPr>
          <w:bCs/>
        </w:rPr>
        <w:t>them</w:t>
      </w:r>
      <w:proofErr w:type="spellEnd"/>
      <w:r w:rsidRPr="00164686">
        <w:rPr>
          <w:bCs/>
        </w:rPr>
        <w:t xml:space="preserve"> vulnerable to </w:t>
      </w:r>
      <w:proofErr w:type="spellStart"/>
      <w:r w:rsidRPr="00164686">
        <w:rPr>
          <w:bCs/>
        </w:rPr>
        <w:t>depression</w:t>
      </w:r>
      <w:proofErr w:type="spellEnd"/>
      <w:r w:rsidRPr="00164686">
        <w:rPr>
          <w:bCs/>
        </w:rPr>
        <w:t>.</w:t>
      </w:r>
    </w:p>
    <w:p w:rsidR="00164686" w:rsidRPr="00164686" w:rsidRDefault="00164686" w:rsidP="00164686">
      <w:pPr>
        <w:spacing w:line="360" w:lineRule="auto"/>
        <w:rPr>
          <w:rFonts w:ascii="Calibri" w:hAnsi="Calibri" w:cs="Calibri"/>
          <w:i/>
          <w:lang w:val="es-MX"/>
        </w:rPr>
      </w:pPr>
    </w:p>
    <w:p w:rsidR="00164686" w:rsidRDefault="00164686" w:rsidP="00164686">
      <w:pPr>
        <w:spacing w:line="360" w:lineRule="auto"/>
        <w:rPr>
          <w:bCs/>
          <w:lang w:val="es-MX"/>
        </w:rPr>
      </w:pPr>
      <w:r w:rsidRPr="00164686">
        <w:rPr>
          <w:rFonts w:ascii="Calibri" w:hAnsi="Calibri" w:cs="Calibri"/>
          <w:color w:val="7030A0"/>
          <w:sz w:val="28"/>
        </w:rPr>
        <w:t>Key</w:t>
      </w:r>
      <w:r w:rsidRPr="00164686">
        <w:rPr>
          <w:rFonts w:ascii="Calibri" w:hAnsi="Calibri" w:cs="Calibri"/>
          <w:color w:val="7030A0"/>
          <w:sz w:val="28"/>
        </w:rPr>
        <w:t xml:space="preserve"> </w:t>
      </w:r>
      <w:r w:rsidRPr="00164686">
        <w:rPr>
          <w:rFonts w:ascii="Calibri" w:hAnsi="Calibri" w:cs="Calibri"/>
          <w:color w:val="7030A0"/>
          <w:sz w:val="28"/>
        </w:rPr>
        <w:t>words:</w:t>
      </w:r>
      <w:r w:rsidRPr="00164686">
        <w:rPr>
          <w:rFonts w:ascii="Calibri" w:hAnsi="Calibri" w:cs="Calibri"/>
          <w:i/>
          <w:lang w:val="es-MX"/>
        </w:rPr>
        <w:t xml:space="preserve"> </w:t>
      </w:r>
      <w:r w:rsidRPr="00164686">
        <w:rPr>
          <w:bCs/>
        </w:rPr>
        <w:t>Incidence, level Depression</w:t>
      </w:r>
      <w:r>
        <w:rPr>
          <w:bCs/>
          <w:lang w:val="es-MX"/>
        </w:rPr>
        <w:t>.</w:t>
      </w:r>
    </w:p>
    <w:p w:rsidR="00164686" w:rsidRPr="00164686" w:rsidRDefault="00164686" w:rsidP="00164686">
      <w:pPr>
        <w:spacing w:line="360" w:lineRule="auto"/>
        <w:rPr>
          <w:rFonts w:ascii="Calibri" w:hAnsi="Calibri" w:cs="Calibri"/>
          <w:i/>
          <w:lang w:val="es-MX"/>
        </w:rPr>
      </w:pPr>
      <w:proofErr w:type="spellStart"/>
      <w:r w:rsidRPr="009E4692">
        <w:rPr>
          <w:b/>
          <w:lang w:val="en-US"/>
        </w:rPr>
        <w:t>Fecha</w:t>
      </w:r>
      <w:proofErr w:type="spellEnd"/>
      <w:r w:rsidRPr="009E4692">
        <w:rPr>
          <w:b/>
          <w:lang w:val="en-US"/>
        </w:rPr>
        <w:t xml:space="preserve"> </w:t>
      </w:r>
      <w:proofErr w:type="spellStart"/>
      <w:r w:rsidRPr="009E4692">
        <w:rPr>
          <w:b/>
          <w:lang w:val="en-US"/>
        </w:rPr>
        <w:t>recepción</w:t>
      </w:r>
      <w:proofErr w:type="spellEnd"/>
      <w:r w:rsidRPr="009E4692">
        <w:rPr>
          <w:b/>
          <w:lang w:val="en-US"/>
        </w:rPr>
        <w:t>:</w:t>
      </w:r>
      <w:r w:rsidRPr="009E4692">
        <w:rPr>
          <w:lang w:val="en-US"/>
        </w:rPr>
        <w:t xml:space="preserve">   </w:t>
      </w:r>
      <w:proofErr w:type="spellStart"/>
      <w:r>
        <w:rPr>
          <w:lang w:val="en-US"/>
        </w:rPr>
        <w:t>Marzo</w:t>
      </w:r>
      <w:proofErr w:type="spellEnd"/>
      <w:r>
        <w:rPr>
          <w:lang w:val="en-US"/>
        </w:rPr>
        <w:t xml:space="preserve"> 2015</w:t>
      </w:r>
      <w:r w:rsidRPr="009E4692">
        <w:rPr>
          <w:lang w:val="en-US"/>
        </w:rPr>
        <w:t xml:space="preserve">          </w:t>
      </w:r>
      <w:proofErr w:type="spellStart"/>
      <w:r w:rsidRPr="009E4692">
        <w:rPr>
          <w:b/>
          <w:lang w:val="en-US"/>
        </w:rPr>
        <w:t>Fecha</w:t>
      </w:r>
      <w:proofErr w:type="spellEnd"/>
      <w:r w:rsidRPr="009E4692">
        <w:rPr>
          <w:b/>
          <w:lang w:val="en-US"/>
        </w:rPr>
        <w:t xml:space="preserve"> </w:t>
      </w:r>
      <w:proofErr w:type="spellStart"/>
      <w:r w:rsidRPr="009E4692">
        <w:rPr>
          <w:b/>
          <w:lang w:val="en-US"/>
        </w:rPr>
        <w:t>aceptación</w:t>
      </w:r>
      <w:proofErr w:type="spellEnd"/>
      <w:r w:rsidRPr="009E4692">
        <w:rPr>
          <w:b/>
          <w:lang w:val="en-US"/>
        </w:rPr>
        <w:t>:</w:t>
      </w:r>
      <w:r w:rsidRPr="009E4692">
        <w:rPr>
          <w:lang w:val="en-US"/>
        </w:rPr>
        <w:t xml:space="preserve"> </w:t>
      </w:r>
      <w:r>
        <w:rPr>
          <w:lang w:val="en-US"/>
        </w:rPr>
        <w:t>Mayo</w:t>
      </w:r>
      <w:r>
        <w:rPr>
          <w:lang w:val="en-US"/>
        </w:rPr>
        <w:t xml:space="preserve"> 2015</w:t>
      </w:r>
    </w:p>
    <w:p w:rsidR="00D63ABF" w:rsidRPr="00D63ABF" w:rsidRDefault="008E0CD6" w:rsidP="00D63ABF">
      <w:pPr>
        <w:spacing w:line="360" w:lineRule="auto"/>
        <w:rPr>
          <w:rFonts w:ascii="Calibri" w:hAnsi="Calibri" w:cs="Calibri"/>
          <w:i/>
          <w:lang w:val="es-ES_tradnl"/>
        </w:rPr>
      </w:pPr>
      <w:r>
        <w:rPr>
          <w:rFonts w:ascii="Calibri" w:hAnsi="Calibri" w:cs="Calibri"/>
          <w:i/>
          <w:lang w:val="es-ES_tradnl"/>
        </w:rPr>
        <w:pict>
          <v:rect id="_x0000_i1025" style="width:0;height:1.5pt" o:hralign="center" o:hrstd="t" o:hr="t" fillcolor="#a0a0a0" stroked="f"/>
        </w:pict>
      </w:r>
    </w:p>
    <w:p w:rsidR="00D63ABF" w:rsidRPr="00D63ABF" w:rsidRDefault="00D63ABF" w:rsidP="00D63ABF">
      <w:pPr>
        <w:spacing w:line="360" w:lineRule="auto"/>
        <w:rPr>
          <w:rFonts w:ascii="Calibri" w:hAnsi="Calibri" w:cs="Calibri"/>
          <w:b/>
          <w:bCs/>
          <w:lang w:val="es-ES_tradnl"/>
        </w:rPr>
      </w:pPr>
    </w:p>
    <w:p w:rsidR="00D63ABF" w:rsidRPr="00D63ABF" w:rsidRDefault="00D63ABF" w:rsidP="00D63ABF">
      <w:pPr>
        <w:spacing w:line="360" w:lineRule="auto"/>
        <w:rPr>
          <w:rFonts w:ascii="Calibri" w:hAnsi="Calibri" w:cs="Calibri"/>
          <w:b/>
          <w:bCs/>
          <w:lang w:val="es-ES_tradnl"/>
        </w:rPr>
      </w:pPr>
    </w:p>
    <w:p w:rsidR="00D63ABF" w:rsidRPr="00D63ABF" w:rsidRDefault="00D63ABF" w:rsidP="00D63ABF">
      <w:pPr>
        <w:spacing w:line="360" w:lineRule="auto"/>
        <w:rPr>
          <w:rFonts w:ascii="Calibri" w:hAnsi="Calibri" w:cs="Calibri"/>
          <w:b/>
          <w:bCs/>
          <w:lang w:val="es-ES_tradnl"/>
        </w:rPr>
      </w:pPr>
    </w:p>
    <w:p w:rsidR="00D63ABF" w:rsidRPr="00D63ABF" w:rsidRDefault="00D63ABF" w:rsidP="00D63ABF">
      <w:pPr>
        <w:spacing w:line="360" w:lineRule="auto"/>
        <w:rPr>
          <w:rFonts w:ascii="Calibri" w:hAnsi="Calibri" w:cs="Calibri"/>
          <w:bCs/>
          <w:color w:val="7030A0"/>
          <w:sz w:val="28"/>
        </w:rPr>
      </w:pPr>
      <w:r w:rsidRPr="00D63ABF">
        <w:rPr>
          <w:rFonts w:ascii="Calibri" w:hAnsi="Calibri" w:cs="Calibri"/>
          <w:bCs/>
          <w:color w:val="7030A0"/>
          <w:sz w:val="28"/>
        </w:rPr>
        <w:t>Introducción</w:t>
      </w:r>
    </w:p>
    <w:p w:rsidR="00D63ABF" w:rsidRPr="006A7F0B" w:rsidRDefault="00D63ABF" w:rsidP="006A7F0B">
      <w:pPr>
        <w:spacing w:line="360" w:lineRule="auto"/>
      </w:pPr>
      <w:r w:rsidRPr="006A7F0B">
        <w:t xml:space="preserve">La presente  investigación en este campo quizás no sea  novedosa, dada la existencia científica de estudios epidemiológicos, clínicos, psicosociales y transculturales con poblaciones universitarias heterogéneas. Sin embargo se considera muy necesaria para la Universidad Veracruzana (U.V.), ya que se encuentra insertada en el programa Institucional “Universidad Saludable”, y es de interés en el desarrollo de las líneas de investigación de </w:t>
      </w:r>
      <w:r w:rsidRPr="006A7F0B">
        <w:rPr>
          <w:color w:val="00B050"/>
        </w:rPr>
        <w:t xml:space="preserve"> </w:t>
      </w:r>
      <w:r w:rsidRPr="006A7F0B">
        <w:t xml:space="preserve"> los Cuerpos Académicos de la Facultad de Psicología </w:t>
      </w:r>
      <w:r w:rsidRPr="006A7F0B">
        <w:rPr>
          <w:b/>
        </w:rPr>
        <w:t xml:space="preserve"> “</w:t>
      </w:r>
      <w:r w:rsidRPr="006A7F0B">
        <w:t>INVESTIGACIÓN E INTERVENCIÓN EN PSICOLOGIA - FACULTAD DE PSICOLOGÍA ZONA VERACRUZ</w:t>
      </w:r>
      <w:r w:rsidRPr="006A7F0B">
        <w:rPr>
          <w:b/>
        </w:rPr>
        <w:t>”</w:t>
      </w:r>
      <w:r w:rsidRPr="006A7F0B">
        <w:t xml:space="preserve"> y de la Facultad de Enfermería de Veracruz </w:t>
      </w:r>
      <w:r w:rsidRPr="006A7F0B">
        <w:rPr>
          <w:b/>
        </w:rPr>
        <w:t>“</w:t>
      </w:r>
      <w:r w:rsidRPr="006A7F0B">
        <w:t>DESARROLLO HUMANO”.</w:t>
      </w:r>
    </w:p>
    <w:p w:rsidR="00D63ABF" w:rsidRPr="006A7F0B" w:rsidRDefault="00D63ABF" w:rsidP="006A7F0B">
      <w:pPr>
        <w:tabs>
          <w:tab w:val="left" w:pos="7513"/>
          <w:tab w:val="left" w:pos="7655"/>
        </w:tabs>
        <w:spacing w:line="360" w:lineRule="auto"/>
        <w:rPr>
          <w:lang w:eastAsia="es-MX"/>
        </w:rPr>
      </w:pPr>
      <w:r w:rsidRPr="006A7F0B">
        <w:rPr>
          <w:b/>
        </w:rPr>
        <w:t xml:space="preserve"> </w:t>
      </w:r>
      <w:r w:rsidRPr="006A7F0B">
        <w:t xml:space="preserve">Una verdad que no se puede negar es que la depresión  es uno de los trastornos psicológicos mas asistidos por la población  mundial; No discrimina ni edad, sexo, cultura, ni  situación económica, ya que son múltiples los factores que la pueden causar. Es un trastorno mental que afecta a unos 121 millones de personas en todo el mundo, según la Organización Mundial de la Salud (OMS), indica que se encuentra entre las principales causas de discapacidad a nivel mundial. En el año 2000 ocupaba el cuarto lugar y </w:t>
      </w:r>
      <w:r w:rsidRPr="006A7F0B">
        <w:lastRenderedPageBreak/>
        <w:t xml:space="preserve">actualmente OMS pronostica que la depresión se convertirá en el año 2020 en la segunda causa de incapacidad en el mundo, detrás de las enfermedades isquémicas (infartos, insuficiencia coronaria, accidente cerebrovascular). La depresión afecta del 3% a 5% de la población mundial, equivalente 120 a 200 millones de adolescentes según la OMS (Baldomero, 2005). </w:t>
      </w:r>
      <w:r w:rsidRPr="006A7F0B">
        <w:rPr>
          <w:spacing w:val="14"/>
        </w:rPr>
        <w:t xml:space="preserve">Y </w:t>
      </w:r>
      <w:r w:rsidRPr="006A7F0B">
        <w:t>según señalan otros estudios puede p</w:t>
      </w:r>
      <w:r w:rsidRPr="006A7F0B">
        <w:rPr>
          <w:spacing w:val="1"/>
        </w:rPr>
        <w:t>r</w:t>
      </w:r>
      <w:r w:rsidRPr="006A7F0B">
        <w:t>ovocar</w:t>
      </w:r>
      <w:r w:rsidRPr="006A7F0B">
        <w:rPr>
          <w:spacing w:val="5"/>
        </w:rPr>
        <w:t xml:space="preserve"> </w:t>
      </w:r>
      <w:r w:rsidRPr="006A7F0B">
        <w:t>bajo</w:t>
      </w:r>
      <w:r w:rsidRPr="006A7F0B">
        <w:rPr>
          <w:spacing w:val="5"/>
        </w:rPr>
        <w:t xml:space="preserve"> </w:t>
      </w:r>
      <w:r w:rsidRPr="006A7F0B">
        <w:t>rendi</w:t>
      </w:r>
      <w:r w:rsidRPr="006A7F0B">
        <w:rPr>
          <w:spacing w:val="-2"/>
        </w:rPr>
        <w:t>m</w:t>
      </w:r>
      <w:r w:rsidRPr="006A7F0B">
        <w:rPr>
          <w:spacing w:val="1"/>
        </w:rPr>
        <w:t>i</w:t>
      </w:r>
      <w:r w:rsidRPr="006A7F0B">
        <w:t>ento escolar,</w:t>
      </w:r>
      <w:r w:rsidRPr="006A7F0B">
        <w:rPr>
          <w:spacing w:val="3"/>
        </w:rPr>
        <w:t xml:space="preserve"> </w:t>
      </w:r>
      <w:r w:rsidRPr="006A7F0B">
        <w:t>co</w:t>
      </w:r>
      <w:r w:rsidRPr="006A7F0B">
        <w:rPr>
          <w:spacing w:val="-1"/>
        </w:rPr>
        <w:t>n</w:t>
      </w:r>
      <w:r w:rsidRPr="006A7F0B">
        <w:t>ductas</w:t>
      </w:r>
      <w:r w:rsidRPr="006A7F0B">
        <w:rPr>
          <w:spacing w:val="3"/>
        </w:rPr>
        <w:t xml:space="preserve"> </w:t>
      </w:r>
      <w:r w:rsidRPr="006A7F0B">
        <w:t>sociales</w:t>
      </w:r>
      <w:r w:rsidRPr="006A7F0B">
        <w:rPr>
          <w:spacing w:val="3"/>
        </w:rPr>
        <w:t xml:space="preserve"> </w:t>
      </w:r>
      <w:r w:rsidRPr="006A7F0B">
        <w:t>inadecuadas</w:t>
      </w:r>
      <w:r w:rsidRPr="006A7F0B">
        <w:rPr>
          <w:spacing w:val="3"/>
        </w:rPr>
        <w:t xml:space="preserve"> </w:t>
      </w:r>
      <w:r w:rsidRPr="006A7F0B">
        <w:t>y</w:t>
      </w:r>
      <w:r w:rsidRPr="006A7F0B">
        <w:rPr>
          <w:spacing w:val="3"/>
        </w:rPr>
        <w:t xml:space="preserve"> </w:t>
      </w:r>
      <w:r w:rsidRPr="006A7F0B">
        <w:t>repercusiones</w:t>
      </w:r>
      <w:r w:rsidRPr="006A7F0B">
        <w:rPr>
          <w:spacing w:val="4"/>
        </w:rPr>
        <w:t xml:space="preserve"> </w:t>
      </w:r>
      <w:r w:rsidRPr="006A7F0B">
        <w:t>fa</w:t>
      </w:r>
      <w:r w:rsidRPr="006A7F0B">
        <w:rPr>
          <w:spacing w:val="-2"/>
        </w:rPr>
        <w:t>m</w:t>
      </w:r>
      <w:r w:rsidRPr="006A7F0B">
        <w:t>iliares</w:t>
      </w:r>
      <w:r w:rsidRPr="006A7F0B">
        <w:rPr>
          <w:spacing w:val="4"/>
        </w:rPr>
        <w:t xml:space="preserve"> </w:t>
      </w:r>
      <w:r w:rsidRPr="006A7F0B">
        <w:t>(Escriba,</w:t>
      </w:r>
      <w:r w:rsidRPr="006A7F0B">
        <w:rPr>
          <w:spacing w:val="4"/>
        </w:rPr>
        <w:t xml:space="preserve"> </w:t>
      </w:r>
      <w:r w:rsidRPr="006A7F0B">
        <w:t>2005). Con frecuencia los estudiantes universitarios que padecen de depresión no saben que la padecen y mucho menos las personas que los rodean, quienes los señalan como “irresponsables” “flojos”</w:t>
      </w:r>
      <w:r w:rsidRPr="006A7F0B">
        <w:rPr>
          <w:color w:val="FF0000"/>
        </w:rPr>
        <w:t xml:space="preserve"> </w:t>
      </w:r>
      <w:r w:rsidRPr="006A7F0B">
        <w:t xml:space="preserve"> y quienes reconocen estar deprimidos lo toman como justificación, para  alcoholizarse, para no asistir a clases o para no enfrentar sus demás responsabilidades académicas. De acuerdo a la American Psychiatric Association, (APA. 1989). La depresión  es  uno  de  los  problemas  psicológicos que afectan nuestras </w:t>
      </w:r>
      <w:r w:rsidRPr="006A7F0B">
        <w:rPr>
          <w:lang w:eastAsia="es-MX"/>
        </w:rPr>
        <w:t>actividades diarias ya  que es un trastorno mental caracterizado por sentimientos de inutilidad, culpa, tristeza y desesperanza profunda, a  diferencia de la tristeza a una pérdida real de un familiar, amigo, conocido o de un bien material.  No es así con la depresión patológica y crónica la cual es una tristeza sin razón aparente que la justifique, esta puede aparecer acompañada de varios síntomas concomitantes, incluidas las perturbaciones del sueño y de la comida, la  pérdida  de  iniciativa,  el  autocastigo,  el  abandono,  la   inactividad  y  la incapacidad para el placer. Por su parte el  Manual Diagnóstico y Estadístico de los Trastornos Mentales ahora en su cuarta edición texto revisado (DSM-IV TR por sus siglas en inglés) establece una serie de criterios diagnósticos descriptivos para su aplicación en el trabajo clínico y en el de investigación, y señala una prevalencia de este trastorno en adultos del 5-9% para mujeres y para hombres  el  2-3%  (APA 2000). Entre más temprana edad se  inicie este padecimiento  mas se relaciona con un índice significativamente alto de ideas e intentos suicidas (Buelow, 2001) y en cuanto  suicidios cumplidos, es esta última la tercera causa de muerte en adolescentes (Barber 2004).</w:t>
      </w:r>
    </w:p>
    <w:p w:rsidR="00D63ABF" w:rsidRDefault="00D63ABF" w:rsidP="006A7F0B">
      <w:pPr>
        <w:tabs>
          <w:tab w:val="left" w:pos="7513"/>
          <w:tab w:val="left" w:pos="7655"/>
        </w:tabs>
        <w:spacing w:line="360" w:lineRule="auto"/>
        <w:rPr>
          <w:lang w:val="es-MX" w:eastAsia="es-MX"/>
        </w:rPr>
      </w:pPr>
    </w:p>
    <w:p w:rsidR="00164686" w:rsidRDefault="00164686" w:rsidP="006A7F0B">
      <w:pPr>
        <w:tabs>
          <w:tab w:val="left" w:pos="7513"/>
          <w:tab w:val="left" w:pos="7655"/>
        </w:tabs>
        <w:spacing w:line="360" w:lineRule="auto"/>
        <w:rPr>
          <w:lang w:val="es-MX" w:eastAsia="es-MX"/>
        </w:rPr>
      </w:pPr>
    </w:p>
    <w:p w:rsidR="00164686" w:rsidRPr="00164686" w:rsidRDefault="00164686" w:rsidP="006A7F0B">
      <w:pPr>
        <w:tabs>
          <w:tab w:val="left" w:pos="7513"/>
          <w:tab w:val="left" w:pos="7655"/>
        </w:tabs>
        <w:spacing w:line="360" w:lineRule="auto"/>
        <w:rPr>
          <w:lang w:val="es-MX" w:eastAsia="es-MX"/>
        </w:rPr>
      </w:pPr>
    </w:p>
    <w:p w:rsidR="00D63ABF" w:rsidRPr="006A7F0B" w:rsidRDefault="00D63ABF" w:rsidP="006A7F0B">
      <w:pPr>
        <w:tabs>
          <w:tab w:val="left" w:pos="7513"/>
          <w:tab w:val="left" w:pos="7655"/>
        </w:tabs>
        <w:spacing w:line="360" w:lineRule="auto"/>
        <w:rPr>
          <w:lang w:eastAsia="es-MX"/>
        </w:rPr>
      </w:pPr>
    </w:p>
    <w:p w:rsidR="00D63ABF" w:rsidRPr="006A7F0B" w:rsidRDefault="00D63ABF" w:rsidP="006A7F0B">
      <w:pPr>
        <w:tabs>
          <w:tab w:val="left" w:pos="7513"/>
          <w:tab w:val="left" w:pos="7655"/>
        </w:tabs>
        <w:spacing w:line="360" w:lineRule="auto"/>
        <w:rPr>
          <w:b/>
          <w:lang w:eastAsia="es-MX"/>
        </w:rPr>
      </w:pPr>
      <w:r w:rsidRPr="006A7F0B">
        <w:rPr>
          <w:b/>
          <w:lang w:eastAsia="es-MX"/>
        </w:rPr>
        <w:lastRenderedPageBreak/>
        <w:t>Depresión</w:t>
      </w:r>
    </w:p>
    <w:p w:rsidR="00D63ABF" w:rsidRPr="006A7F0B" w:rsidRDefault="00D63ABF" w:rsidP="006A7F0B">
      <w:pPr>
        <w:tabs>
          <w:tab w:val="left" w:pos="7513"/>
          <w:tab w:val="left" w:pos="7655"/>
        </w:tabs>
        <w:spacing w:line="360" w:lineRule="auto"/>
        <w:rPr>
          <w:b/>
          <w:lang w:eastAsia="es-MX"/>
        </w:rPr>
      </w:pPr>
    </w:p>
    <w:p w:rsidR="00D63ABF" w:rsidRPr="00D63ABF" w:rsidRDefault="00D63ABF" w:rsidP="006A7F0B">
      <w:pPr>
        <w:tabs>
          <w:tab w:val="left" w:pos="7513"/>
          <w:tab w:val="left" w:pos="7655"/>
        </w:tabs>
        <w:spacing w:line="360" w:lineRule="auto"/>
        <w:rPr>
          <w:rFonts w:ascii="Calibri" w:hAnsi="Calibri" w:cs="Calibri"/>
          <w:lang w:val="es-ES_tradnl" w:eastAsia="es-MX"/>
        </w:rPr>
      </w:pPr>
      <w:r w:rsidRPr="006A7F0B">
        <w:rPr>
          <w:lang w:eastAsia="es-MX"/>
        </w:rPr>
        <w:t xml:space="preserve">Una de las primeras aportaciones que sobre trastornos mentales se tienen, son   las que nos aportan La Encuesta Nacional de Epidemiología Psiquiátrica (ENEP). </w:t>
      </w:r>
      <w:r w:rsidRPr="006A7F0B">
        <w:rPr>
          <w:vertAlign w:val="superscript"/>
          <w:lang w:eastAsia="es-MX"/>
        </w:rPr>
        <w:t xml:space="preserve">  </w:t>
      </w:r>
      <w:r w:rsidRPr="006A7F0B">
        <w:rPr>
          <w:lang w:eastAsia="es-MX"/>
        </w:rPr>
        <w:t>En México, la cual  estimó que 8.4% de la población ha sufrido, considerando los criterios del DSM-IV,  un episodio de depresión mayor alguna vez en la vida con una mediana de edad de inicio de 24 años. Estas edades tempranas de inicio implican muchos años de sufrimiento y disrupciones en diferentes ámbitos de la vida como la educación, el empleo y el escoger la pareja. Se considera  particularmente importante  estudiar la depresión en la infancia y la adolescencia no sólo por el sufrimiento que representa para los jóvenes, sino también por las implicaciones que pueda tener para el funcionamiento en la vida adulta. El tener un episodio de depresión durante una etapa que sobresale por definir la formación académica, el inicio de la vida profesional u ocupacional, el comienzo de la vida sexual y la elección de pareja tiene consecuencias a largo plazo en muchos ámbitos de la vida, mucho más allá del ámbito de la salud. Kandel y Davies refieren que quienes   padecen depresión en la etapa de la  infancia o de  la adolescencia les queda una vulnerabilidad, la cual compromete una vida adulta con menos amistades, menos redes de apoyo, mayor estrés y menor alcance educacional, ocupacional y económico. Por otro lado también es alarmante el índice tan alto que hay del consumo de alcohol. En México se afirma que aproximadamente dos tercereas partes de la población entre 12-65 años es bebedora e inician a más temprana edad en el sexo masculino (SSA, 2004).  En esta misma Institución  se trabajo con estudiantes de  la carrera de Ingeniería Industrial  encontrándose  que de 356 estudiantes, 84% consumen alcohol, y el 16%  refirieron no  consumirlo (Barradas 2009).  El riesgo de padecer depresión es 3 veces mayor en los varones que abusan de alcohol que en los que no abusan. En las mujeres este riesgo es 4 veces mayor. Por otra parte, un 34% de la totalidad de pacientes deprimidos abusan del alcohol. En otra investigación realizada con  estudiantes de la carrera de Ingeniería Química en esta misma Institución sobre depresión y consumo de alcohol se encontró que del 100% de hombres  con  depresión todos  consumen alcohol y del 100% de mujeres con depresión el 87.5%   consumen alcohol. La</w:t>
      </w:r>
      <w:r w:rsidRPr="006A7F0B">
        <w:rPr>
          <w:bCs/>
          <w:lang w:eastAsia="es-MX"/>
        </w:rPr>
        <w:t> depresión</w:t>
      </w:r>
      <w:r w:rsidRPr="006A7F0B">
        <w:rPr>
          <w:lang w:eastAsia="es-MX"/>
        </w:rPr>
        <w:t xml:space="preserve"> tiene consecuencias serias, al igual que otros problemas de salud. Se asocia a un </w:t>
      </w:r>
      <w:r w:rsidRPr="006A7F0B">
        <w:rPr>
          <w:lang w:eastAsia="es-MX"/>
        </w:rPr>
        <w:lastRenderedPageBreak/>
        <w:t>deficiente </w:t>
      </w:r>
      <w:r w:rsidRPr="006A7F0B">
        <w:rPr>
          <w:bCs/>
          <w:lang w:eastAsia="es-MX"/>
        </w:rPr>
        <w:t>rendimiento escolar</w:t>
      </w:r>
      <w:r w:rsidRPr="006A7F0B">
        <w:rPr>
          <w:lang w:eastAsia="es-MX"/>
        </w:rPr>
        <w:t>, abuso de sustancias tóxicas, violencia, ansiedad, </w:t>
      </w:r>
      <w:r w:rsidRPr="006A7F0B">
        <w:rPr>
          <w:bCs/>
          <w:lang w:eastAsia="es-MX"/>
        </w:rPr>
        <w:t>trastornos alimenticios</w:t>
      </w:r>
      <w:r w:rsidRPr="006A7F0B">
        <w:rPr>
          <w:lang w:eastAsia="es-MX"/>
        </w:rPr>
        <w:t> e ideas suicidas. La </w:t>
      </w:r>
      <w:r w:rsidRPr="006A7F0B">
        <w:rPr>
          <w:bCs/>
          <w:lang w:eastAsia="es-MX"/>
        </w:rPr>
        <w:t>depresión</w:t>
      </w:r>
      <w:r w:rsidRPr="006A7F0B">
        <w:rPr>
          <w:lang w:eastAsia="es-MX"/>
        </w:rPr>
        <w:t> puede llevar al </w:t>
      </w:r>
      <w:r w:rsidRPr="006A7F0B">
        <w:rPr>
          <w:bCs/>
          <w:lang w:eastAsia="es-MX"/>
        </w:rPr>
        <w:t>suicidio</w:t>
      </w:r>
      <w:r w:rsidRPr="006A7F0B">
        <w:rPr>
          <w:lang w:eastAsia="es-MX"/>
        </w:rPr>
        <w:t>. Según la</w:t>
      </w:r>
      <w:r w:rsidRPr="006A7F0B">
        <w:rPr>
          <w:bCs/>
          <w:lang w:eastAsia="es-MX"/>
        </w:rPr>
        <w:t> Chidren’s Defense Fund</w:t>
      </w:r>
      <w:r w:rsidRPr="006A7F0B">
        <w:rPr>
          <w:lang w:eastAsia="es-MX"/>
        </w:rPr>
        <w:t>, se estima que tan sólo en los </w:t>
      </w:r>
      <w:r w:rsidRPr="006A7F0B">
        <w:rPr>
          <w:bCs/>
          <w:lang w:eastAsia="es-MX"/>
        </w:rPr>
        <w:t>Estados Unidos</w:t>
      </w:r>
      <w:r w:rsidRPr="006A7F0B">
        <w:rPr>
          <w:lang w:eastAsia="es-MX"/>
        </w:rPr>
        <w:t> seis niños cometen suicidio diariamente. Este fenómeno social en </w:t>
      </w:r>
      <w:r w:rsidRPr="006A7F0B">
        <w:rPr>
          <w:bCs/>
          <w:lang w:eastAsia="es-MX"/>
        </w:rPr>
        <w:t>México,</w:t>
      </w:r>
      <w:r w:rsidRPr="006A7F0B">
        <w:rPr>
          <w:lang w:eastAsia="es-MX"/>
        </w:rPr>
        <w:t> se ha convertido en </w:t>
      </w:r>
      <w:r w:rsidRPr="006A7F0B">
        <w:rPr>
          <w:bCs/>
          <w:lang w:eastAsia="es-MX"/>
        </w:rPr>
        <w:t>problema de salud</w:t>
      </w:r>
      <w:r w:rsidRPr="006A7F0B">
        <w:rPr>
          <w:lang w:eastAsia="es-MX"/>
        </w:rPr>
        <w:t> y va en aumento de manera notoria. En las </w:t>
      </w:r>
      <w:r w:rsidRPr="006A7F0B">
        <w:rPr>
          <w:bCs/>
          <w:lang w:eastAsia="es-MX"/>
        </w:rPr>
        <w:t>zonas urbanas</w:t>
      </w:r>
      <w:r w:rsidRPr="006A7F0B">
        <w:rPr>
          <w:lang w:eastAsia="es-MX"/>
        </w:rPr>
        <w:t> se registra el mayor número de suicidios e intentos de suicidio. Las estadísticas indican que siete de</w:t>
      </w:r>
      <w:r w:rsidRPr="006A7F0B">
        <w:rPr>
          <w:color w:val="333333"/>
          <w:lang w:eastAsia="es-MX"/>
        </w:rPr>
        <w:t xml:space="preserve"> cada diez </w:t>
      </w:r>
      <w:r w:rsidRPr="006A7F0B">
        <w:rPr>
          <w:lang w:eastAsia="es-MX"/>
        </w:rPr>
        <w:t xml:space="preserve">ocurren en estas áreas. En los últimos años el </w:t>
      </w:r>
      <w:r w:rsidRPr="006A7F0B">
        <w:rPr>
          <w:bCs/>
          <w:lang w:eastAsia="es-MX"/>
        </w:rPr>
        <w:t>fenómeno social</w:t>
      </w:r>
      <w:r w:rsidRPr="006A7F0B">
        <w:rPr>
          <w:lang w:eastAsia="es-MX"/>
        </w:rPr>
        <w:t> ha crecido en promedio 4 por ciento. Lamentablemente  Según el</w:t>
      </w:r>
      <w:r w:rsidRPr="006A7F0B">
        <w:rPr>
          <w:bCs/>
          <w:lang w:eastAsia="es-MX"/>
        </w:rPr>
        <w:t> INEGI</w:t>
      </w:r>
      <w:r w:rsidRPr="006A7F0B">
        <w:rPr>
          <w:lang w:eastAsia="es-MX"/>
        </w:rPr>
        <w:t xml:space="preserve">, durante el 2003 </w:t>
      </w:r>
      <w:r w:rsidRPr="006A7F0B">
        <w:rPr>
          <w:bCs/>
          <w:lang w:eastAsia="es-MX"/>
        </w:rPr>
        <w:t>Jalisco</w:t>
      </w:r>
      <w:r w:rsidRPr="006A7F0B">
        <w:rPr>
          <w:lang w:eastAsia="es-MX"/>
        </w:rPr>
        <w:t xml:space="preserve"> es la entidad con mayor número de suicidios, con un  9.3%;  </w:t>
      </w:r>
      <w:r w:rsidRPr="006A7F0B">
        <w:rPr>
          <w:bCs/>
          <w:lang w:eastAsia="es-MX"/>
        </w:rPr>
        <w:t>Veracruz</w:t>
      </w:r>
      <w:r w:rsidRPr="006A7F0B">
        <w:rPr>
          <w:lang w:eastAsia="es-MX"/>
        </w:rPr>
        <w:t> 8.5% ; Distrito Federal 6.6% ; </w:t>
      </w:r>
      <w:r w:rsidRPr="006A7F0B">
        <w:rPr>
          <w:bCs/>
          <w:lang w:eastAsia="es-MX"/>
        </w:rPr>
        <w:t>Chihuahua </w:t>
      </w:r>
      <w:r w:rsidRPr="006A7F0B">
        <w:rPr>
          <w:lang w:eastAsia="es-MX"/>
        </w:rPr>
        <w:t>5.4% ;</w:t>
      </w:r>
      <w:r w:rsidRPr="006A7F0B">
        <w:rPr>
          <w:bCs/>
          <w:lang w:eastAsia="es-MX"/>
        </w:rPr>
        <w:t>Guanajuato 5%,</w:t>
      </w:r>
      <w:r w:rsidRPr="006A7F0B">
        <w:rPr>
          <w:lang w:eastAsia="es-MX"/>
        </w:rPr>
        <w:t> </w:t>
      </w:r>
      <w:r w:rsidRPr="006A7F0B">
        <w:rPr>
          <w:bCs/>
          <w:lang w:eastAsia="es-MX"/>
        </w:rPr>
        <w:t>Nuevo Leon</w:t>
      </w:r>
      <w:r w:rsidRPr="006A7F0B">
        <w:rPr>
          <w:lang w:eastAsia="es-MX"/>
        </w:rPr>
        <w:t xml:space="preserve"> y </w:t>
      </w:r>
      <w:r w:rsidRPr="006A7F0B">
        <w:rPr>
          <w:bCs/>
          <w:lang w:eastAsia="es-MX"/>
        </w:rPr>
        <w:t>Sonora</w:t>
      </w:r>
      <w:r w:rsidRPr="006A7F0B">
        <w:rPr>
          <w:lang w:eastAsia="es-MX"/>
        </w:rPr>
        <w:t> 5%; </w:t>
      </w:r>
      <w:r w:rsidRPr="006A7F0B">
        <w:rPr>
          <w:bCs/>
          <w:lang w:eastAsia="es-MX"/>
        </w:rPr>
        <w:t>Yucatán </w:t>
      </w:r>
      <w:r w:rsidRPr="006A7F0B">
        <w:rPr>
          <w:lang w:eastAsia="es-MX"/>
        </w:rPr>
        <w:t xml:space="preserve">4.9, y </w:t>
      </w:r>
      <w:r w:rsidRPr="006A7F0B">
        <w:rPr>
          <w:bCs/>
          <w:lang w:eastAsia="es-MX"/>
        </w:rPr>
        <w:t>Tabasco</w:t>
      </w:r>
      <w:r w:rsidRPr="006A7F0B">
        <w:rPr>
          <w:lang w:eastAsia="es-MX"/>
        </w:rPr>
        <w:t> 4.5 %. No obstante, el </w:t>
      </w:r>
      <w:r w:rsidRPr="006A7F0B">
        <w:rPr>
          <w:bCs/>
          <w:lang w:eastAsia="es-MX"/>
        </w:rPr>
        <w:t xml:space="preserve">Fondo de las Naciones Unidas para la Infancia (UNICEF) </w:t>
      </w:r>
      <w:r w:rsidRPr="006A7F0B">
        <w:rPr>
          <w:lang w:eastAsia="es-MX"/>
        </w:rPr>
        <w:t>asegura que en algunas entidades federativas, las tasas de suicidio infantil se han triplicado durante los últimos años. De ahí la necesidad de investigar esta problemática en la Universidad Veracruzana. En los hallazgos que se muestran en la facultad de Psicología hay más estudiantes mujeres con depresión y con  tendencia a tenerla en comparación a los  hombres. Ver tabla 1</w:t>
      </w:r>
    </w:p>
    <w:p w:rsidR="00D63ABF" w:rsidRPr="00D63ABF" w:rsidRDefault="00D63ABF" w:rsidP="00D63ABF">
      <w:pPr>
        <w:tabs>
          <w:tab w:val="left" w:pos="7513"/>
          <w:tab w:val="left" w:pos="7655"/>
        </w:tabs>
        <w:spacing w:line="360" w:lineRule="auto"/>
        <w:rPr>
          <w:rFonts w:ascii="Calibri" w:hAnsi="Calibri" w:cs="Calibri"/>
          <w:lang w:val="es-ES_tradnl" w:eastAsia="es-MX"/>
        </w:rPr>
      </w:pPr>
    </w:p>
    <w:p w:rsidR="00D63ABF" w:rsidRPr="00D63ABF" w:rsidRDefault="00D63ABF" w:rsidP="00D63ABF">
      <w:pPr>
        <w:jc w:val="center"/>
        <w:rPr>
          <w:rFonts w:ascii="Calibri" w:hAnsi="Calibri"/>
          <w:b/>
          <w:bCs/>
          <w:i/>
          <w:sz w:val="22"/>
        </w:rPr>
      </w:pPr>
      <w:r w:rsidRPr="00D63ABF">
        <w:rPr>
          <w:rFonts w:ascii="Calibri" w:hAnsi="Calibri"/>
          <w:b/>
          <w:bCs/>
          <w:i/>
          <w:sz w:val="22"/>
        </w:rPr>
        <w:t>Tabla 1.</w:t>
      </w:r>
    </w:p>
    <w:p w:rsidR="00D63ABF" w:rsidRPr="00D63ABF" w:rsidRDefault="00D63ABF" w:rsidP="00D63ABF">
      <w:pPr>
        <w:jc w:val="center"/>
        <w:rPr>
          <w:rFonts w:ascii="Calibri" w:hAnsi="Calibri"/>
          <w:b/>
          <w:bCs/>
          <w:i/>
          <w:sz w:val="22"/>
        </w:rPr>
      </w:pPr>
      <w:r w:rsidRPr="00D63ABF">
        <w:rPr>
          <w:rFonts w:ascii="Calibri" w:hAnsi="Calibri"/>
          <w:b/>
          <w:bCs/>
          <w:i/>
          <w:sz w:val="22"/>
        </w:rPr>
        <w:t>Frecuencia (%) de Depresión  y sexo, con MMPI-A, en estudiantes</w:t>
      </w:r>
    </w:p>
    <w:p w:rsidR="00D63ABF" w:rsidRPr="00D63ABF" w:rsidRDefault="00D63ABF" w:rsidP="00D63ABF">
      <w:pPr>
        <w:jc w:val="center"/>
        <w:rPr>
          <w:rFonts w:ascii="Calibri" w:hAnsi="Calibri"/>
          <w:b/>
          <w:bCs/>
          <w:i/>
          <w:sz w:val="22"/>
        </w:rPr>
      </w:pPr>
      <w:r w:rsidRPr="00D63ABF">
        <w:rPr>
          <w:rFonts w:ascii="Calibri" w:hAnsi="Calibri"/>
          <w:b/>
          <w:bCs/>
          <w:i/>
          <w:sz w:val="22"/>
        </w:rPr>
        <w:t>del nuevo ingreso,  Facultad de Psicología Generación 2009</w:t>
      </w:r>
    </w:p>
    <w:p w:rsidR="00D63ABF" w:rsidRPr="00D63ABF" w:rsidRDefault="00D63ABF" w:rsidP="00D63ABF">
      <w:pPr>
        <w:jc w:val="center"/>
        <w:rPr>
          <w:rFonts w:ascii="Calibri" w:hAnsi="Calibri"/>
          <w:sz w:val="22"/>
        </w:rPr>
      </w:pPr>
      <w:r w:rsidRPr="00D63ABF">
        <w:rPr>
          <w:rFonts w:ascii="Calibri" w:hAnsi="Calibri"/>
          <w:b/>
          <w:bCs/>
          <w:i/>
          <w:sz w:val="22"/>
        </w:rPr>
        <w:t>N=82</w:t>
      </w:r>
    </w:p>
    <w:p w:rsidR="00D63ABF" w:rsidRPr="00D63ABF" w:rsidRDefault="00D63ABF" w:rsidP="00D63ABF">
      <w:pPr>
        <w:tabs>
          <w:tab w:val="left" w:pos="7513"/>
          <w:tab w:val="left" w:pos="7655"/>
        </w:tabs>
        <w:spacing w:line="360" w:lineRule="auto"/>
        <w:ind w:firstLine="709"/>
        <w:rPr>
          <w:rFonts w:ascii="Calibri" w:hAnsi="Calibri" w:cs="Calibri"/>
          <w:lang w:val="es-ES_tradnl" w:eastAsia="es-MX"/>
        </w:rPr>
      </w:pPr>
    </w:p>
    <w:p w:rsidR="00D63ABF" w:rsidRPr="00D63ABF" w:rsidRDefault="00D63ABF" w:rsidP="00D63ABF">
      <w:pPr>
        <w:tabs>
          <w:tab w:val="left" w:pos="7513"/>
          <w:tab w:val="left" w:pos="7655"/>
        </w:tabs>
        <w:spacing w:line="360" w:lineRule="auto"/>
        <w:ind w:firstLine="709"/>
        <w:jc w:val="center"/>
        <w:rPr>
          <w:rFonts w:ascii="Calibri" w:hAnsi="Calibri" w:cs="Calibri"/>
          <w:b/>
          <w:bCs/>
          <w:lang w:val="es-ES_tradnl" w:eastAsia="es-MX"/>
        </w:rPr>
      </w:pPr>
      <w:r>
        <w:rPr>
          <w:rFonts w:ascii="Calibri" w:hAnsi="Calibri" w:cs="Calibri"/>
          <w:b/>
          <w:noProof/>
          <w:lang w:val="es-MX" w:eastAsia="es-MX"/>
        </w:rPr>
        <w:drawing>
          <wp:inline distT="0" distB="0" distL="0" distR="0">
            <wp:extent cx="4316730" cy="2094865"/>
            <wp:effectExtent l="19050" t="0" r="7620"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cstate="print"/>
                    <a:srcRect/>
                    <a:stretch>
                      <a:fillRect/>
                    </a:stretch>
                  </pic:blipFill>
                  <pic:spPr bwMode="auto">
                    <a:xfrm>
                      <a:off x="0" y="0"/>
                      <a:ext cx="4316730" cy="2094865"/>
                    </a:xfrm>
                    <a:prstGeom prst="rect">
                      <a:avLst/>
                    </a:prstGeom>
                    <a:noFill/>
                    <a:ln w="9525">
                      <a:noFill/>
                      <a:miter lim="800000"/>
                      <a:headEnd/>
                      <a:tailEnd/>
                    </a:ln>
                  </pic:spPr>
                </pic:pic>
              </a:graphicData>
            </a:graphic>
          </wp:inline>
        </w:drawing>
      </w:r>
    </w:p>
    <w:p w:rsidR="00D63ABF" w:rsidRPr="00D63ABF" w:rsidRDefault="00D63ABF" w:rsidP="00D63ABF">
      <w:pPr>
        <w:tabs>
          <w:tab w:val="left" w:pos="1814"/>
          <w:tab w:val="left" w:pos="1892"/>
          <w:tab w:val="center" w:pos="4618"/>
        </w:tabs>
        <w:jc w:val="center"/>
        <w:rPr>
          <w:rFonts w:ascii="Calibri" w:hAnsi="Calibri"/>
          <w:b/>
          <w:bCs/>
          <w:i/>
          <w:sz w:val="22"/>
          <w:vertAlign w:val="superscript"/>
          <w:lang w:val="es-ES_tradnl"/>
        </w:rPr>
      </w:pPr>
      <w:r w:rsidRPr="00D63ABF">
        <w:rPr>
          <w:rFonts w:ascii="Calibri" w:hAnsi="Calibri"/>
          <w:sz w:val="22"/>
        </w:rPr>
        <w:t>P</w:t>
      </w:r>
      <w:r w:rsidRPr="00D63ABF">
        <w:rPr>
          <w:rFonts w:ascii="Calibri" w:hAnsi="Calibri"/>
          <w:sz w:val="20"/>
        </w:rPr>
        <w:t>&gt;0.05 NS</w:t>
      </w:r>
      <w:r w:rsidRPr="00D63ABF">
        <w:rPr>
          <w:rFonts w:ascii="Calibri" w:hAnsi="Calibri"/>
          <w:sz w:val="22"/>
        </w:rPr>
        <w:t xml:space="preserve">                                                   </w:t>
      </w:r>
      <w:r w:rsidRPr="00D63ABF">
        <w:rPr>
          <w:rFonts w:ascii="Calibri" w:hAnsi="Calibri"/>
          <w:b/>
          <w:bCs/>
          <w:i/>
          <w:sz w:val="22"/>
        </w:rPr>
        <w:t>X</w:t>
      </w:r>
      <w:r w:rsidRPr="00D63ABF">
        <w:rPr>
          <w:rFonts w:ascii="Calibri" w:hAnsi="Calibri"/>
          <w:b/>
          <w:bCs/>
          <w:i/>
          <w:sz w:val="22"/>
          <w:vertAlign w:val="superscript"/>
        </w:rPr>
        <w:t xml:space="preserve">2  </w:t>
      </w:r>
      <w:r w:rsidRPr="00D63ABF">
        <w:rPr>
          <w:rFonts w:ascii="Calibri" w:hAnsi="Calibri"/>
          <w:b/>
          <w:bCs/>
          <w:i/>
          <w:sz w:val="22"/>
        </w:rPr>
        <w:t xml:space="preserve"> =  0.886</w:t>
      </w:r>
    </w:p>
    <w:p w:rsidR="00D63ABF" w:rsidRPr="00D63ABF" w:rsidRDefault="00D63ABF" w:rsidP="00D63ABF">
      <w:pPr>
        <w:keepNext/>
        <w:spacing w:after="120"/>
        <w:ind w:firstLine="709"/>
        <w:jc w:val="center"/>
        <w:rPr>
          <w:rFonts w:ascii="Calibri" w:hAnsi="Calibri"/>
          <w:b/>
          <w:bCs/>
          <w:sz w:val="20"/>
          <w:szCs w:val="20"/>
        </w:rPr>
      </w:pPr>
      <w:r w:rsidRPr="00D63ABF">
        <w:rPr>
          <w:rFonts w:ascii="Calibri" w:hAnsi="Calibri"/>
          <w:b/>
          <w:bCs/>
          <w:sz w:val="20"/>
          <w:szCs w:val="20"/>
        </w:rPr>
        <w:lastRenderedPageBreak/>
        <w:t>Tabla 2</w:t>
      </w:r>
    </w:p>
    <w:p w:rsidR="00D63ABF" w:rsidRPr="00D63ABF" w:rsidRDefault="00D63ABF" w:rsidP="00D63ABF">
      <w:pPr>
        <w:spacing w:after="120"/>
        <w:ind w:firstLine="709"/>
        <w:jc w:val="center"/>
        <w:rPr>
          <w:rFonts w:ascii="Calibri" w:hAnsi="Calibri"/>
          <w:b/>
          <w:bCs/>
          <w:i/>
          <w:sz w:val="22"/>
        </w:rPr>
      </w:pPr>
      <w:r w:rsidRPr="00D63ABF">
        <w:rPr>
          <w:rFonts w:ascii="Calibri" w:hAnsi="Calibri"/>
          <w:b/>
          <w:bCs/>
          <w:i/>
          <w:sz w:val="22"/>
        </w:rPr>
        <w:t>Frecuencia (%) de Depresión  y sexo, con MMPI-A,  en estudiantes</w:t>
      </w:r>
    </w:p>
    <w:p w:rsidR="00D63ABF" w:rsidRPr="00D63ABF" w:rsidRDefault="00D63ABF" w:rsidP="00D63ABF">
      <w:pPr>
        <w:spacing w:after="120"/>
        <w:ind w:firstLine="709"/>
        <w:jc w:val="center"/>
        <w:rPr>
          <w:rFonts w:ascii="Calibri" w:hAnsi="Calibri"/>
          <w:b/>
          <w:bCs/>
          <w:i/>
          <w:sz w:val="22"/>
        </w:rPr>
      </w:pPr>
      <w:r w:rsidRPr="00D63ABF">
        <w:rPr>
          <w:rFonts w:ascii="Calibri" w:hAnsi="Calibri"/>
          <w:b/>
          <w:bCs/>
          <w:i/>
          <w:sz w:val="22"/>
        </w:rPr>
        <w:t>de nuevo ingreso,  Facultad de Enfermería Generación 2009</w:t>
      </w:r>
    </w:p>
    <w:p w:rsidR="00D63ABF" w:rsidRPr="00D63ABF" w:rsidRDefault="00D63ABF" w:rsidP="00D63ABF">
      <w:pPr>
        <w:spacing w:after="120"/>
        <w:ind w:firstLine="709"/>
        <w:jc w:val="center"/>
        <w:rPr>
          <w:rFonts w:ascii="Calibri" w:hAnsi="Calibri"/>
          <w:sz w:val="22"/>
        </w:rPr>
      </w:pPr>
      <w:r w:rsidRPr="00D63ABF">
        <w:rPr>
          <w:rFonts w:ascii="Calibri" w:hAnsi="Calibri"/>
          <w:b/>
          <w:bCs/>
          <w:i/>
          <w:sz w:val="22"/>
        </w:rPr>
        <w:t>N=73</w:t>
      </w:r>
    </w:p>
    <w:p w:rsidR="00D63ABF" w:rsidRPr="00D63ABF" w:rsidRDefault="00D63ABF" w:rsidP="00D63ABF">
      <w:pPr>
        <w:tabs>
          <w:tab w:val="left" w:pos="7513"/>
          <w:tab w:val="left" w:pos="7655"/>
        </w:tabs>
        <w:spacing w:line="360" w:lineRule="auto"/>
        <w:ind w:firstLine="709"/>
        <w:jc w:val="center"/>
        <w:rPr>
          <w:rFonts w:ascii="Calibri" w:hAnsi="Calibri" w:cs="Calibri"/>
          <w:b/>
          <w:bCs/>
          <w:lang w:val="es-ES_tradnl" w:eastAsia="es-MX"/>
        </w:rPr>
      </w:pPr>
      <w:r>
        <w:rPr>
          <w:rFonts w:ascii="Calibri" w:hAnsi="Calibri" w:cs="Calibri"/>
          <w:b/>
          <w:noProof/>
          <w:lang w:val="es-MX" w:eastAsia="es-MX"/>
        </w:rPr>
        <w:drawing>
          <wp:inline distT="0" distB="0" distL="0" distR="0">
            <wp:extent cx="4316730" cy="1882140"/>
            <wp:effectExtent l="19050" t="0" r="762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cstate="print"/>
                    <a:srcRect/>
                    <a:stretch>
                      <a:fillRect/>
                    </a:stretch>
                  </pic:blipFill>
                  <pic:spPr bwMode="auto">
                    <a:xfrm>
                      <a:off x="0" y="0"/>
                      <a:ext cx="4316730" cy="1882140"/>
                    </a:xfrm>
                    <a:prstGeom prst="rect">
                      <a:avLst/>
                    </a:prstGeom>
                    <a:noFill/>
                    <a:ln w="9525">
                      <a:noFill/>
                      <a:miter lim="800000"/>
                      <a:headEnd/>
                      <a:tailEnd/>
                    </a:ln>
                  </pic:spPr>
                </pic:pic>
              </a:graphicData>
            </a:graphic>
          </wp:inline>
        </w:drawing>
      </w:r>
    </w:p>
    <w:p w:rsidR="00D63ABF" w:rsidRPr="00D63ABF" w:rsidRDefault="00D63ABF" w:rsidP="00D63ABF">
      <w:pPr>
        <w:spacing w:after="120"/>
        <w:ind w:firstLine="709"/>
        <w:rPr>
          <w:lang w:val="es-ES_tradnl"/>
        </w:rPr>
      </w:pPr>
    </w:p>
    <w:p w:rsidR="00D63ABF" w:rsidRPr="00D63ABF" w:rsidRDefault="00D63ABF" w:rsidP="006A7F0B">
      <w:pPr>
        <w:spacing w:after="120" w:line="360" w:lineRule="auto"/>
      </w:pPr>
      <w:r w:rsidRPr="00D63ABF">
        <w:t>Datos similares se encontraron en Enfermería, con menos incidencia de depresión en mujeres comparado con Psicología.</w:t>
      </w:r>
    </w:p>
    <w:p w:rsidR="00D63ABF" w:rsidRPr="00D63ABF" w:rsidRDefault="00D63ABF" w:rsidP="00D63ABF">
      <w:pPr>
        <w:spacing w:after="120"/>
        <w:ind w:firstLine="709"/>
        <w:rPr>
          <w:lang w:val="es-ES_tradnl"/>
        </w:rPr>
      </w:pPr>
    </w:p>
    <w:p w:rsidR="00D63ABF" w:rsidRPr="00D63ABF" w:rsidRDefault="00D63ABF" w:rsidP="00D63ABF">
      <w:pPr>
        <w:spacing w:after="120"/>
        <w:jc w:val="center"/>
        <w:rPr>
          <w:rFonts w:ascii="Calibri" w:hAnsi="Calibri"/>
          <w:b/>
          <w:bCs/>
          <w:sz w:val="22"/>
        </w:rPr>
      </w:pPr>
      <w:r w:rsidRPr="00D63ABF">
        <w:rPr>
          <w:rFonts w:ascii="Calibri" w:hAnsi="Calibri"/>
          <w:b/>
          <w:bCs/>
          <w:sz w:val="22"/>
        </w:rPr>
        <w:t>Tabla 3</w:t>
      </w:r>
    </w:p>
    <w:p w:rsidR="00D63ABF" w:rsidRPr="00D63ABF" w:rsidRDefault="00D63ABF" w:rsidP="00D63ABF">
      <w:pPr>
        <w:spacing w:after="120"/>
        <w:jc w:val="center"/>
        <w:rPr>
          <w:rFonts w:ascii="Calibri" w:hAnsi="Calibri"/>
          <w:b/>
          <w:bCs/>
          <w:i/>
          <w:sz w:val="22"/>
        </w:rPr>
      </w:pPr>
      <w:r w:rsidRPr="00D63ABF">
        <w:rPr>
          <w:rFonts w:ascii="Calibri" w:hAnsi="Calibri"/>
          <w:b/>
          <w:bCs/>
          <w:i/>
          <w:sz w:val="22"/>
        </w:rPr>
        <w:t>Frecuencia (%) de Depresión, con MMPI-A,  en estudiantes</w:t>
      </w:r>
    </w:p>
    <w:p w:rsidR="00D63ABF" w:rsidRPr="00D63ABF" w:rsidRDefault="00D63ABF" w:rsidP="00D63ABF">
      <w:pPr>
        <w:spacing w:after="120"/>
        <w:jc w:val="center"/>
        <w:rPr>
          <w:rFonts w:ascii="Calibri" w:hAnsi="Calibri"/>
          <w:b/>
          <w:bCs/>
          <w:i/>
          <w:sz w:val="22"/>
        </w:rPr>
      </w:pPr>
      <w:r w:rsidRPr="00D63ABF">
        <w:rPr>
          <w:rFonts w:ascii="Calibri" w:hAnsi="Calibri"/>
          <w:b/>
          <w:bCs/>
          <w:i/>
          <w:sz w:val="22"/>
        </w:rPr>
        <w:t>del nuevo ingreso, facultades de Psicología y Enfermería Generación 2009</w:t>
      </w:r>
    </w:p>
    <w:p w:rsidR="00D63ABF" w:rsidRPr="00D63ABF" w:rsidRDefault="00D63ABF" w:rsidP="00D63ABF">
      <w:pPr>
        <w:spacing w:after="120"/>
        <w:jc w:val="center"/>
        <w:rPr>
          <w:rFonts w:ascii="Calibri" w:hAnsi="Calibri"/>
          <w:sz w:val="22"/>
        </w:rPr>
      </w:pPr>
      <w:r w:rsidRPr="00D63ABF">
        <w:rPr>
          <w:rFonts w:ascii="Calibri" w:hAnsi="Calibri"/>
          <w:b/>
          <w:bCs/>
          <w:i/>
          <w:sz w:val="22"/>
        </w:rPr>
        <w:t>N=155</w:t>
      </w:r>
    </w:p>
    <w:p w:rsidR="00D63ABF" w:rsidRPr="00D63ABF" w:rsidRDefault="00D63ABF" w:rsidP="00D63ABF">
      <w:pPr>
        <w:tabs>
          <w:tab w:val="left" w:pos="7513"/>
          <w:tab w:val="left" w:pos="7655"/>
        </w:tabs>
        <w:spacing w:line="360" w:lineRule="auto"/>
        <w:ind w:firstLine="709"/>
        <w:jc w:val="center"/>
        <w:rPr>
          <w:rFonts w:ascii="Calibri" w:hAnsi="Calibri" w:cs="Calibri"/>
          <w:b/>
          <w:bCs/>
          <w:lang w:eastAsia="es-MX"/>
        </w:rPr>
      </w:pPr>
      <w:r>
        <w:rPr>
          <w:rFonts w:ascii="Calibri" w:hAnsi="Calibri" w:cs="Calibri"/>
          <w:b/>
          <w:noProof/>
          <w:lang w:val="es-MX" w:eastAsia="es-MX"/>
        </w:rPr>
        <w:drawing>
          <wp:inline distT="0" distB="0" distL="0" distR="0">
            <wp:extent cx="4316730" cy="1860550"/>
            <wp:effectExtent l="19050" t="0" r="762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cstate="print"/>
                    <a:srcRect/>
                    <a:stretch>
                      <a:fillRect/>
                    </a:stretch>
                  </pic:blipFill>
                  <pic:spPr bwMode="auto">
                    <a:xfrm>
                      <a:off x="0" y="0"/>
                      <a:ext cx="4316730" cy="1860550"/>
                    </a:xfrm>
                    <a:prstGeom prst="rect">
                      <a:avLst/>
                    </a:prstGeom>
                    <a:noFill/>
                    <a:ln w="9525">
                      <a:noFill/>
                      <a:miter lim="800000"/>
                      <a:headEnd/>
                      <a:tailEnd/>
                    </a:ln>
                  </pic:spPr>
                </pic:pic>
              </a:graphicData>
            </a:graphic>
          </wp:inline>
        </w:drawing>
      </w:r>
    </w:p>
    <w:p w:rsidR="00D63ABF" w:rsidRPr="00D63ABF" w:rsidRDefault="00D63ABF" w:rsidP="00D63ABF">
      <w:pPr>
        <w:tabs>
          <w:tab w:val="left" w:pos="7513"/>
          <w:tab w:val="left" w:pos="7655"/>
        </w:tabs>
        <w:spacing w:line="360" w:lineRule="auto"/>
        <w:ind w:firstLine="709"/>
        <w:rPr>
          <w:rFonts w:ascii="Calibri" w:hAnsi="Calibri" w:cs="Calibri"/>
          <w:b/>
          <w:bCs/>
          <w:lang w:val="es-ES_tradnl" w:eastAsia="es-MX"/>
        </w:rPr>
      </w:pPr>
    </w:p>
    <w:p w:rsidR="00D63ABF" w:rsidRPr="00D63ABF" w:rsidRDefault="00D63ABF" w:rsidP="00D63ABF">
      <w:pPr>
        <w:tabs>
          <w:tab w:val="left" w:pos="1814"/>
        </w:tabs>
        <w:spacing w:after="120"/>
        <w:ind w:firstLine="709"/>
        <w:rPr>
          <w:rFonts w:ascii="Calibri" w:hAnsi="Calibri"/>
          <w:b/>
          <w:bCs/>
          <w:i/>
          <w:sz w:val="22"/>
          <w:vertAlign w:val="superscript"/>
        </w:rPr>
      </w:pPr>
      <w:r w:rsidRPr="00D63ABF">
        <w:rPr>
          <w:rFonts w:ascii="Calibri" w:hAnsi="Calibri"/>
          <w:sz w:val="22"/>
        </w:rPr>
        <w:t xml:space="preserve">                         P</w:t>
      </w:r>
      <w:r w:rsidRPr="00D63ABF">
        <w:rPr>
          <w:rFonts w:ascii="Calibri" w:hAnsi="Calibri"/>
          <w:sz w:val="20"/>
        </w:rPr>
        <w:t>&gt;0.05 NS</w:t>
      </w:r>
      <w:r w:rsidRPr="00D63ABF">
        <w:rPr>
          <w:rFonts w:ascii="Calibri" w:hAnsi="Calibri"/>
          <w:sz w:val="22"/>
        </w:rPr>
        <w:t xml:space="preserve">                                                                            </w:t>
      </w:r>
      <w:r w:rsidRPr="00D63ABF">
        <w:rPr>
          <w:rFonts w:ascii="Calibri" w:hAnsi="Calibri"/>
          <w:b/>
          <w:bCs/>
          <w:i/>
          <w:sz w:val="22"/>
        </w:rPr>
        <w:t>X</w:t>
      </w:r>
      <w:r w:rsidRPr="00D63ABF">
        <w:rPr>
          <w:rFonts w:ascii="Calibri" w:hAnsi="Calibri"/>
          <w:b/>
          <w:bCs/>
          <w:i/>
          <w:sz w:val="22"/>
          <w:vertAlign w:val="superscript"/>
        </w:rPr>
        <w:t xml:space="preserve">2 </w:t>
      </w:r>
      <w:r w:rsidRPr="00D63ABF">
        <w:rPr>
          <w:rFonts w:ascii="Calibri" w:hAnsi="Calibri"/>
          <w:b/>
          <w:bCs/>
          <w:i/>
          <w:sz w:val="22"/>
        </w:rPr>
        <w:t>= 1.077</w:t>
      </w:r>
    </w:p>
    <w:p w:rsidR="00D63ABF" w:rsidRPr="00D63ABF" w:rsidRDefault="00D63ABF" w:rsidP="006A7F0B">
      <w:pPr>
        <w:spacing w:after="120" w:line="360" w:lineRule="auto"/>
      </w:pPr>
      <w:r w:rsidRPr="00D63ABF">
        <w:lastRenderedPageBreak/>
        <w:t>Si comparamos ambas carreras observamos que no son significativas las diferencias. Ver tabla 3.</w:t>
      </w:r>
    </w:p>
    <w:p w:rsidR="00D63ABF" w:rsidRPr="00D63ABF" w:rsidRDefault="00D63ABF" w:rsidP="00D63ABF">
      <w:pPr>
        <w:tabs>
          <w:tab w:val="left" w:pos="7513"/>
          <w:tab w:val="left" w:pos="7655"/>
        </w:tabs>
        <w:spacing w:line="360" w:lineRule="auto"/>
        <w:ind w:firstLine="709"/>
        <w:rPr>
          <w:rFonts w:ascii="Calibri" w:hAnsi="Calibri" w:cs="Calibri"/>
          <w:b/>
          <w:bCs/>
          <w:lang w:val="es-ES_tradnl" w:eastAsia="es-MX"/>
        </w:rPr>
      </w:pPr>
    </w:p>
    <w:p w:rsidR="00D63ABF" w:rsidRPr="00D63ABF" w:rsidRDefault="00D63ABF" w:rsidP="00D63ABF">
      <w:pPr>
        <w:spacing w:after="120"/>
        <w:jc w:val="center"/>
        <w:rPr>
          <w:b/>
          <w:bCs/>
        </w:rPr>
      </w:pPr>
      <w:r w:rsidRPr="00D63ABF">
        <w:rPr>
          <w:b/>
          <w:bCs/>
        </w:rPr>
        <w:t>Tabla 4</w:t>
      </w:r>
    </w:p>
    <w:p w:rsidR="00D63ABF" w:rsidRPr="00D63ABF" w:rsidRDefault="00D63ABF" w:rsidP="00D63ABF">
      <w:pPr>
        <w:spacing w:after="120"/>
        <w:jc w:val="center"/>
        <w:rPr>
          <w:rFonts w:ascii="Calibri" w:hAnsi="Calibri"/>
          <w:b/>
          <w:bCs/>
          <w:i/>
          <w:sz w:val="22"/>
        </w:rPr>
      </w:pPr>
      <w:r w:rsidRPr="00D63ABF">
        <w:rPr>
          <w:rFonts w:ascii="Calibri" w:hAnsi="Calibri"/>
          <w:b/>
          <w:bCs/>
          <w:i/>
          <w:sz w:val="22"/>
        </w:rPr>
        <w:t>Frecuencia (%) de Depresión y sexo, con MMPI-A,  en estudiantes de nuevo ingreso, facultades de Psicología y Enfermería Generación 2009</w:t>
      </w:r>
    </w:p>
    <w:p w:rsidR="00D63ABF" w:rsidRPr="00D63ABF" w:rsidRDefault="00D63ABF" w:rsidP="00D63ABF">
      <w:pPr>
        <w:spacing w:after="120"/>
        <w:jc w:val="center"/>
        <w:rPr>
          <w:rFonts w:ascii="Calibri" w:hAnsi="Calibri"/>
          <w:sz w:val="22"/>
        </w:rPr>
      </w:pPr>
      <w:r w:rsidRPr="00D63ABF">
        <w:rPr>
          <w:rFonts w:ascii="Calibri" w:hAnsi="Calibri"/>
          <w:b/>
          <w:bCs/>
          <w:i/>
          <w:sz w:val="22"/>
        </w:rPr>
        <w:t>N=155</w:t>
      </w:r>
    </w:p>
    <w:p w:rsidR="00D63ABF" w:rsidRPr="00D63ABF" w:rsidRDefault="00D63ABF" w:rsidP="00D63ABF">
      <w:pPr>
        <w:tabs>
          <w:tab w:val="left" w:pos="7513"/>
          <w:tab w:val="left" w:pos="7655"/>
        </w:tabs>
        <w:spacing w:line="360" w:lineRule="auto"/>
        <w:ind w:firstLine="709"/>
        <w:rPr>
          <w:rFonts w:ascii="Calibri" w:hAnsi="Calibri" w:cs="Calibri"/>
          <w:b/>
          <w:bCs/>
          <w:lang w:val="es-ES_tradnl" w:eastAsia="es-MX"/>
        </w:rPr>
      </w:pPr>
    </w:p>
    <w:p w:rsidR="00D63ABF" w:rsidRPr="00D63ABF" w:rsidRDefault="00D63ABF" w:rsidP="00D63ABF">
      <w:pPr>
        <w:tabs>
          <w:tab w:val="left" w:pos="7513"/>
          <w:tab w:val="left" w:pos="7655"/>
        </w:tabs>
        <w:spacing w:line="360" w:lineRule="auto"/>
        <w:ind w:firstLine="709"/>
        <w:jc w:val="center"/>
        <w:rPr>
          <w:rFonts w:ascii="Calibri" w:hAnsi="Calibri" w:cs="Calibri"/>
          <w:b/>
          <w:bCs/>
          <w:lang w:val="es-ES_tradnl" w:eastAsia="es-MX"/>
        </w:rPr>
      </w:pPr>
      <w:r>
        <w:rPr>
          <w:rFonts w:ascii="Calibri" w:hAnsi="Calibri" w:cs="Calibri"/>
          <w:b/>
          <w:noProof/>
          <w:lang w:val="es-MX" w:eastAsia="es-MX"/>
        </w:rPr>
        <w:drawing>
          <wp:inline distT="0" distB="0" distL="0" distR="0">
            <wp:extent cx="4316730" cy="2073275"/>
            <wp:effectExtent l="19050" t="0" r="762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7" cstate="print"/>
                    <a:srcRect/>
                    <a:stretch>
                      <a:fillRect/>
                    </a:stretch>
                  </pic:blipFill>
                  <pic:spPr bwMode="auto">
                    <a:xfrm>
                      <a:off x="0" y="0"/>
                      <a:ext cx="4316730" cy="2073275"/>
                    </a:xfrm>
                    <a:prstGeom prst="rect">
                      <a:avLst/>
                    </a:prstGeom>
                    <a:noFill/>
                    <a:ln w="9525">
                      <a:noFill/>
                      <a:miter lim="800000"/>
                      <a:headEnd/>
                      <a:tailEnd/>
                    </a:ln>
                  </pic:spPr>
                </pic:pic>
              </a:graphicData>
            </a:graphic>
          </wp:inline>
        </w:drawing>
      </w:r>
    </w:p>
    <w:p w:rsidR="00D63ABF" w:rsidRPr="00D63ABF" w:rsidRDefault="00D63ABF" w:rsidP="00D63ABF">
      <w:pPr>
        <w:tabs>
          <w:tab w:val="left" w:pos="7513"/>
          <w:tab w:val="left" w:pos="7655"/>
        </w:tabs>
        <w:spacing w:line="360" w:lineRule="auto"/>
        <w:ind w:firstLine="709"/>
        <w:rPr>
          <w:rFonts w:ascii="Calibri" w:hAnsi="Calibri" w:cs="Calibri"/>
          <w:b/>
          <w:bCs/>
          <w:lang w:val="es-ES_tradnl" w:eastAsia="es-MX"/>
        </w:rPr>
      </w:pPr>
    </w:p>
    <w:p w:rsidR="00D63ABF" w:rsidRPr="00D63ABF" w:rsidRDefault="00D63ABF" w:rsidP="00D63ABF">
      <w:pPr>
        <w:spacing w:after="120"/>
        <w:jc w:val="center"/>
        <w:rPr>
          <w:rFonts w:ascii="Calibri" w:hAnsi="Calibri"/>
          <w:b/>
          <w:bCs/>
          <w:i/>
          <w:sz w:val="22"/>
        </w:rPr>
      </w:pPr>
      <w:r w:rsidRPr="00D63ABF">
        <w:rPr>
          <w:rFonts w:ascii="Calibri" w:hAnsi="Calibri"/>
          <w:sz w:val="22"/>
        </w:rPr>
        <w:t xml:space="preserve">p&gt;0.05 NS                                       </w:t>
      </w:r>
      <w:r w:rsidRPr="00D63ABF">
        <w:rPr>
          <w:rFonts w:ascii="Calibri" w:hAnsi="Calibri"/>
          <w:b/>
          <w:bCs/>
          <w:i/>
          <w:sz w:val="22"/>
        </w:rPr>
        <w:t>X</w:t>
      </w:r>
      <w:r w:rsidRPr="00D63ABF">
        <w:rPr>
          <w:rFonts w:ascii="Calibri" w:hAnsi="Calibri"/>
          <w:b/>
          <w:bCs/>
          <w:i/>
          <w:sz w:val="22"/>
          <w:vertAlign w:val="superscript"/>
        </w:rPr>
        <w:t xml:space="preserve">2 </w:t>
      </w:r>
      <w:r w:rsidRPr="00D63ABF">
        <w:rPr>
          <w:rFonts w:ascii="Calibri" w:hAnsi="Calibri"/>
          <w:b/>
          <w:bCs/>
          <w:i/>
          <w:sz w:val="22"/>
        </w:rPr>
        <w:t>= 0.886</w:t>
      </w:r>
    </w:p>
    <w:p w:rsidR="00D63ABF" w:rsidRPr="00D63ABF" w:rsidRDefault="00D63ABF" w:rsidP="00D63ABF">
      <w:pPr>
        <w:spacing w:after="120"/>
        <w:jc w:val="center"/>
        <w:rPr>
          <w:rFonts w:ascii="Calibri" w:hAnsi="Calibri"/>
          <w:b/>
          <w:bCs/>
          <w:i/>
          <w:sz w:val="22"/>
        </w:rPr>
      </w:pPr>
    </w:p>
    <w:p w:rsidR="00D63ABF" w:rsidRPr="006A7F0B" w:rsidRDefault="00D63ABF" w:rsidP="00D63ABF">
      <w:pPr>
        <w:spacing w:line="360" w:lineRule="auto"/>
        <w:rPr>
          <w:b/>
          <w:bCs/>
          <w:lang w:eastAsia="es-MX"/>
        </w:rPr>
      </w:pPr>
      <w:r w:rsidRPr="006A7F0B">
        <w:rPr>
          <w:bCs/>
        </w:rPr>
        <w:t xml:space="preserve">En esta tabla 4 </w:t>
      </w:r>
      <w:r w:rsidRPr="006A7F0B">
        <w:rPr>
          <w:b/>
          <w:bCs/>
        </w:rPr>
        <w:t>podemos observar que  en cuanto a sexo y carrera no es significativa la diferencia</w:t>
      </w:r>
      <w:r w:rsidRPr="006A7F0B">
        <w:rPr>
          <w:bCs/>
        </w:rPr>
        <w:t>. Algo que es necesario mencionar es que el presente estudio no explora los posibles factores que desencadenaron la depresión en los estudiantes. Estos posibles factores solo se señalan como información teórica.</w:t>
      </w:r>
      <w:r w:rsidRPr="006A7F0B">
        <w:rPr>
          <w:b/>
          <w:bCs/>
          <w:lang w:eastAsia="es-MX"/>
        </w:rPr>
        <w:t xml:space="preserve"> </w:t>
      </w:r>
    </w:p>
    <w:p w:rsidR="00D63ABF" w:rsidRPr="00D63ABF" w:rsidRDefault="00D63ABF" w:rsidP="00D63ABF">
      <w:pPr>
        <w:spacing w:line="360" w:lineRule="auto"/>
        <w:rPr>
          <w:rFonts w:ascii="Calibri" w:hAnsi="Calibri" w:cs="Calibri"/>
          <w:b/>
          <w:bCs/>
          <w:lang w:eastAsia="es-MX"/>
        </w:rPr>
      </w:pPr>
    </w:p>
    <w:p w:rsidR="00D63ABF" w:rsidRPr="006A7F0B" w:rsidRDefault="00D63ABF" w:rsidP="006A7F0B">
      <w:pPr>
        <w:spacing w:line="360" w:lineRule="auto"/>
        <w:rPr>
          <w:b/>
          <w:bCs/>
          <w:lang w:eastAsia="es-MX"/>
        </w:rPr>
      </w:pPr>
      <w:r w:rsidRPr="00D63ABF">
        <w:rPr>
          <w:rFonts w:ascii="Calibri" w:hAnsi="Calibri" w:cs="Calibri"/>
          <w:b/>
          <w:bCs/>
          <w:lang w:eastAsia="es-MX"/>
        </w:rPr>
        <w:t xml:space="preserve">          </w:t>
      </w:r>
      <w:r w:rsidRPr="006A7F0B">
        <w:rPr>
          <w:b/>
          <w:bCs/>
          <w:lang w:eastAsia="es-MX"/>
        </w:rPr>
        <w:t>Causas de la depresión </w:t>
      </w:r>
    </w:p>
    <w:p w:rsidR="00D63ABF" w:rsidRPr="006A7F0B" w:rsidRDefault="00D63ABF" w:rsidP="006A7F0B">
      <w:pPr>
        <w:spacing w:line="360" w:lineRule="auto"/>
        <w:rPr>
          <w:b/>
          <w:bCs/>
          <w:lang w:eastAsia="es-MX"/>
        </w:rPr>
      </w:pPr>
    </w:p>
    <w:p w:rsidR="00D63ABF" w:rsidRPr="006A7F0B" w:rsidRDefault="00D63ABF" w:rsidP="006A7F0B">
      <w:pPr>
        <w:spacing w:line="360" w:lineRule="auto"/>
        <w:rPr>
          <w:bCs/>
          <w:lang w:eastAsia="es-MX"/>
        </w:rPr>
      </w:pPr>
      <w:r w:rsidRPr="006A7F0B">
        <w:rPr>
          <w:bCs/>
          <w:lang w:eastAsia="es-MX"/>
        </w:rPr>
        <w:t xml:space="preserve"> Karman al igual que Ocampo Casilla señalan que  no se puede afirmar que la depresión tiene una causa concreta, sino que viene siendo   la  consecuencia sistémica de la interacción entre diferentes agentes, como son: aspectos psicológico, biológico, sociales y ambientales.</w:t>
      </w:r>
    </w:p>
    <w:p w:rsidR="00D63ABF" w:rsidRPr="006A7F0B" w:rsidRDefault="00D63ABF" w:rsidP="006A7F0B">
      <w:pPr>
        <w:spacing w:line="360" w:lineRule="auto"/>
        <w:ind w:firstLine="709"/>
        <w:rPr>
          <w:b/>
          <w:bCs/>
          <w:lang w:eastAsia="es-MX"/>
        </w:rPr>
      </w:pPr>
      <w:r w:rsidRPr="006A7F0B">
        <w:rPr>
          <w:b/>
          <w:bCs/>
          <w:lang w:eastAsia="es-MX"/>
        </w:rPr>
        <w:lastRenderedPageBreak/>
        <w:t xml:space="preserve">Factores Psicológicos. </w:t>
      </w:r>
    </w:p>
    <w:p w:rsidR="00D63ABF" w:rsidRPr="006A7F0B" w:rsidRDefault="00D63ABF" w:rsidP="006A7F0B">
      <w:pPr>
        <w:spacing w:line="360" w:lineRule="auto"/>
        <w:ind w:firstLine="709"/>
        <w:rPr>
          <w:b/>
          <w:bCs/>
          <w:lang w:eastAsia="es-MX"/>
        </w:rPr>
      </w:pPr>
    </w:p>
    <w:p w:rsidR="00D63ABF" w:rsidRPr="006A7F0B" w:rsidRDefault="00D63ABF" w:rsidP="006A7F0B">
      <w:pPr>
        <w:spacing w:line="360" w:lineRule="auto"/>
        <w:ind w:firstLine="709"/>
        <w:rPr>
          <w:bCs/>
          <w:lang w:eastAsia="es-MX"/>
        </w:rPr>
      </w:pPr>
      <w:r w:rsidRPr="006A7F0B">
        <w:rPr>
          <w:bCs/>
          <w:lang w:eastAsia="es-MX"/>
        </w:rPr>
        <w:t>Los aspectos psicológicos pueden influir en el origen de cualquier clase de depresión, aunque es a la depresión neurótica a la que se le adjudica como clásica de este aspecto psicológico.  Se consideran en este apartado factores determinantes y desencadenantes. Siendo la mala conformación de la personalidad en la etapa formativa como factor determinante y como factores desencadenantes se tiene cualquier tipo de pérdida importante para la persona como  las perdidas afectivas: divorcio,  muerte de un ser querido, pérdidas materiales: como dinero, perdidas laboral: desempleo, pérdida de poder, perdida de la salud: alteraciones en la imagen corporal, enfermedades terminales, factores académicos: cambios de modelos educativos (MEIF) abuso de autoridad por parte de profesor, violencia entre los compañeros entre otros.</w:t>
      </w:r>
    </w:p>
    <w:p w:rsidR="00D63ABF" w:rsidRPr="006A7F0B" w:rsidRDefault="00D63ABF" w:rsidP="006A7F0B">
      <w:pPr>
        <w:spacing w:line="360" w:lineRule="auto"/>
        <w:ind w:firstLine="709"/>
        <w:rPr>
          <w:bCs/>
          <w:lang w:eastAsia="es-MX"/>
        </w:rPr>
      </w:pPr>
      <w:r w:rsidRPr="006A7F0B">
        <w:rPr>
          <w:bCs/>
          <w:lang w:eastAsia="es-MX"/>
        </w:rPr>
        <w:t xml:space="preserve">Lamentablemente en cualquier etapa evolutiva del ser humano los factores desencadenantes  de la depresión en este rubro pueden presentarse de manera  inesperada o no previsible como serian accidentes automovilísticos, robo, enfermedades terminales entre otros. </w:t>
      </w:r>
    </w:p>
    <w:p w:rsidR="00D63ABF" w:rsidRPr="006A7F0B" w:rsidRDefault="00D63ABF" w:rsidP="006A7F0B">
      <w:pPr>
        <w:spacing w:line="360" w:lineRule="auto"/>
        <w:ind w:firstLine="709"/>
        <w:rPr>
          <w:bCs/>
          <w:lang w:val="es-ES_tradnl" w:eastAsia="es-MX"/>
        </w:rPr>
      </w:pPr>
    </w:p>
    <w:p w:rsidR="00D63ABF" w:rsidRPr="006A7F0B" w:rsidRDefault="00D63ABF" w:rsidP="006A7F0B">
      <w:pPr>
        <w:spacing w:line="360" w:lineRule="auto"/>
        <w:ind w:firstLine="709"/>
        <w:rPr>
          <w:b/>
          <w:bCs/>
          <w:lang w:eastAsia="es-MX"/>
        </w:rPr>
      </w:pPr>
      <w:r w:rsidRPr="006A7F0B">
        <w:rPr>
          <w:b/>
          <w:bCs/>
          <w:lang w:eastAsia="es-MX"/>
        </w:rPr>
        <w:t>Factores biológicos</w:t>
      </w:r>
    </w:p>
    <w:p w:rsidR="00D63ABF" w:rsidRPr="006A7F0B" w:rsidRDefault="00D63ABF" w:rsidP="006A7F0B">
      <w:pPr>
        <w:spacing w:line="360" w:lineRule="auto"/>
        <w:ind w:firstLine="709"/>
        <w:rPr>
          <w:b/>
          <w:bCs/>
          <w:lang w:eastAsia="es-MX"/>
        </w:rPr>
      </w:pPr>
    </w:p>
    <w:p w:rsidR="00D63ABF" w:rsidRPr="006A7F0B" w:rsidRDefault="00D63ABF" w:rsidP="006A7F0B">
      <w:pPr>
        <w:spacing w:line="360" w:lineRule="auto"/>
        <w:ind w:firstLine="709"/>
        <w:rPr>
          <w:lang w:eastAsia="es-MX"/>
        </w:rPr>
      </w:pPr>
      <w:r w:rsidRPr="006A7F0B">
        <w:rPr>
          <w:lang w:eastAsia="es-MX"/>
        </w:rPr>
        <w:t>A través de los avances científicos en la medicina y los avances tecnológicos se ha encontrado, en varias investigaciones  que algunas personas tienen una vulnerabilidad genética hereditaria de transmisión, se cree que posiblemente  la depresión psicótica es producto de la vulnerabilidad heredada para padecerla. Así se puede apreciar en los  resultados de algunas investigaciones en las posibilidades de padecer este tipo de depresión esta en un 50% para aquellos que tienen padres con depresión severa en comparación de un  3%  o 4% para quienes tengan un pariente lejano como primos, tíos, abuelos y) padezca depresión severa.</w:t>
      </w:r>
    </w:p>
    <w:p w:rsidR="00D63ABF" w:rsidRDefault="00D63ABF" w:rsidP="006A7F0B">
      <w:pPr>
        <w:spacing w:line="360" w:lineRule="auto"/>
        <w:ind w:firstLine="709"/>
        <w:rPr>
          <w:lang w:val="es-MX" w:eastAsia="es-MX"/>
        </w:rPr>
      </w:pPr>
    </w:p>
    <w:p w:rsidR="00164686" w:rsidRDefault="00164686" w:rsidP="006A7F0B">
      <w:pPr>
        <w:spacing w:line="360" w:lineRule="auto"/>
        <w:ind w:firstLine="709"/>
        <w:rPr>
          <w:lang w:val="es-MX" w:eastAsia="es-MX"/>
        </w:rPr>
      </w:pPr>
    </w:p>
    <w:p w:rsidR="00164686" w:rsidRPr="00164686" w:rsidRDefault="00164686" w:rsidP="006A7F0B">
      <w:pPr>
        <w:spacing w:line="360" w:lineRule="auto"/>
        <w:ind w:firstLine="709"/>
        <w:rPr>
          <w:lang w:val="es-MX" w:eastAsia="es-MX"/>
        </w:rPr>
      </w:pPr>
    </w:p>
    <w:p w:rsidR="00D63ABF" w:rsidRPr="006A7F0B" w:rsidRDefault="00D63ABF" w:rsidP="006A7F0B">
      <w:pPr>
        <w:spacing w:line="360" w:lineRule="auto"/>
        <w:ind w:firstLine="709"/>
        <w:rPr>
          <w:b/>
          <w:lang w:eastAsia="es-MX"/>
        </w:rPr>
      </w:pPr>
      <w:r w:rsidRPr="006A7F0B">
        <w:rPr>
          <w:b/>
          <w:lang w:eastAsia="es-MX"/>
        </w:rPr>
        <w:lastRenderedPageBreak/>
        <w:t>Factores Ecológicos.</w:t>
      </w:r>
    </w:p>
    <w:p w:rsidR="00D63ABF" w:rsidRPr="006A7F0B" w:rsidRDefault="00D63ABF" w:rsidP="006A7F0B">
      <w:pPr>
        <w:spacing w:line="360" w:lineRule="auto"/>
        <w:ind w:firstLine="709"/>
        <w:rPr>
          <w:b/>
          <w:lang w:eastAsia="es-MX"/>
        </w:rPr>
      </w:pPr>
    </w:p>
    <w:p w:rsidR="00D63ABF" w:rsidRPr="006A7F0B" w:rsidRDefault="00D63ABF" w:rsidP="006A7F0B">
      <w:pPr>
        <w:spacing w:line="360" w:lineRule="auto"/>
        <w:ind w:firstLine="709"/>
        <w:rPr>
          <w:lang w:eastAsia="es-MX"/>
        </w:rPr>
      </w:pPr>
      <w:r w:rsidRPr="006A7F0B">
        <w:rPr>
          <w:lang w:eastAsia="es-MX"/>
        </w:rPr>
        <w:t>Los avances científicos y tecnológicos actuales aunque si bien es cierto  han traídos grandes beneficios a la humanidad estos  también están dejando cosas muy graves, como contaminación atmosférica, productos de la combustión de vehículo, de motor, industrias, talleres quema de desechos y polvo, mala calidad del aire inhalado. Problemas de transito exceso de vehículos, falta de estacionamientos. Ruido excesivo auto transportes, aviones de reacción, fábricas metalúrgicas, equipo de sonido,  el daño tan severo al ecosistema: la tala inmoderada de arboles, el asesinato  de animales afectando la cadena alimenticia, la construcción inmoderada de fraccionamientos sobre áreas naturales acuíferas: laguna, brazos de ríos,  la producción no controlada de contaminantes hacia los ríos, hacia la atmosfera, la fabricación de materiales que tardan años en  degradarse produciendo una inmensa contaminación y un desequilibrio ecológico grave. Todo esto ha detonado en fenómenos natural no visto en siglos, un ejemplos son los terremotos,  los tsunamis como el ocurrido recientemente en Japón, , donde el mundo entero sigue en peligro. Y quizás lo más grave es la carencia de una cultura ecológica y sustentable. Lo anterior compromete y pone en riesgo la vida cotidiana del ser humano y por lo tanto su salud mental.</w:t>
      </w:r>
    </w:p>
    <w:p w:rsidR="00D63ABF" w:rsidRPr="006A7F0B" w:rsidRDefault="00D63ABF" w:rsidP="006A7F0B">
      <w:pPr>
        <w:spacing w:line="360" w:lineRule="auto"/>
        <w:ind w:firstLine="709"/>
        <w:rPr>
          <w:lang w:eastAsia="es-MX"/>
        </w:rPr>
      </w:pPr>
    </w:p>
    <w:p w:rsidR="00D63ABF" w:rsidRPr="006A7F0B" w:rsidRDefault="00D63ABF" w:rsidP="006A7F0B">
      <w:pPr>
        <w:spacing w:after="120" w:line="360" w:lineRule="auto"/>
        <w:ind w:firstLine="709"/>
        <w:rPr>
          <w:b/>
          <w:lang w:eastAsia="es-MX"/>
        </w:rPr>
      </w:pPr>
      <w:r w:rsidRPr="006A7F0B">
        <w:rPr>
          <w:b/>
          <w:lang w:eastAsia="es-MX"/>
        </w:rPr>
        <w:t>Factores  Sociales</w:t>
      </w:r>
    </w:p>
    <w:p w:rsidR="00D63ABF" w:rsidRPr="006A7F0B" w:rsidRDefault="00D63ABF" w:rsidP="006A7F0B">
      <w:pPr>
        <w:spacing w:line="360" w:lineRule="auto"/>
        <w:ind w:firstLine="709"/>
        <w:rPr>
          <w:color w:val="231F20"/>
          <w:lang w:eastAsia="es-MX"/>
        </w:rPr>
      </w:pPr>
      <w:r w:rsidRPr="006A7F0B">
        <w:rPr>
          <w:lang w:eastAsia="es-MX"/>
        </w:rPr>
        <w:t>Como lo demuestran los estudios etiológicos, los estados</w:t>
      </w:r>
      <w:r w:rsidRPr="006A7F0B">
        <w:rPr>
          <w:b/>
          <w:lang w:eastAsia="es-MX"/>
        </w:rPr>
        <w:t xml:space="preserve"> </w:t>
      </w:r>
      <w:r w:rsidRPr="006A7F0B">
        <w:rPr>
          <w:lang w:eastAsia="es-MX"/>
        </w:rPr>
        <w:t>afectivos de depresión son una respuesta a la pérdida de</w:t>
      </w:r>
      <w:r w:rsidRPr="006A7F0B">
        <w:rPr>
          <w:b/>
          <w:lang w:eastAsia="es-MX"/>
        </w:rPr>
        <w:t xml:space="preserve"> </w:t>
      </w:r>
      <w:r w:rsidRPr="006A7F0B">
        <w:rPr>
          <w:lang w:eastAsia="es-MX"/>
        </w:rPr>
        <w:t>los lazos de unión que han sido indispensables para la</w:t>
      </w:r>
      <w:r w:rsidRPr="006A7F0B">
        <w:rPr>
          <w:b/>
          <w:lang w:eastAsia="es-MX"/>
        </w:rPr>
        <w:t xml:space="preserve"> </w:t>
      </w:r>
      <w:r w:rsidRPr="006A7F0B">
        <w:rPr>
          <w:lang w:eastAsia="es-MX"/>
        </w:rPr>
        <w:t>supervivencia y desarrollo de nuestra especie.</w:t>
      </w:r>
      <w:r w:rsidRPr="006A7F0B">
        <w:rPr>
          <w:b/>
          <w:lang w:eastAsia="es-MX"/>
        </w:rPr>
        <w:t xml:space="preserve"> </w:t>
      </w:r>
      <w:r w:rsidRPr="006A7F0B">
        <w:rPr>
          <w:lang w:eastAsia="es-MX"/>
        </w:rPr>
        <w:t>Desintegración de la familia</w:t>
      </w:r>
      <w:r w:rsidRPr="006A7F0B">
        <w:rPr>
          <w:b/>
          <w:lang w:eastAsia="es-MX"/>
        </w:rPr>
        <w:t xml:space="preserve">, </w:t>
      </w:r>
      <w:r w:rsidRPr="006A7F0B">
        <w:rPr>
          <w:lang w:eastAsia="es-MX"/>
        </w:rPr>
        <w:t>disminución del apoyo espiritual de la iglesia</w:t>
      </w:r>
      <w:r w:rsidRPr="006A7F0B">
        <w:rPr>
          <w:b/>
          <w:lang w:eastAsia="es-MX"/>
        </w:rPr>
        <w:t xml:space="preserve">, </w:t>
      </w:r>
      <w:r w:rsidRPr="006A7F0B">
        <w:rPr>
          <w:lang w:eastAsia="es-MX"/>
        </w:rPr>
        <w:t xml:space="preserve"> falta de vínculos con los vecinos</w:t>
      </w:r>
      <w:r w:rsidRPr="006A7F0B">
        <w:rPr>
          <w:b/>
          <w:lang w:eastAsia="es-MX"/>
        </w:rPr>
        <w:t xml:space="preserve">, </w:t>
      </w:r>
      <w:r w:rsidRPr="006A7F0B">
        <w:rPr>
          <w:lang w:eastAsia="es-MX"/>
        </w:rPr>
        <w:t xml:space="preserve">migraciones, sabemos que los lazos familiares se han debilitado en los últimos tiempos; que muchas familias se reúnen solo en ocasiones especiales, como bodas, bautizos, o entierros; el divorcio se incrementa día a día, y que es habitual que los jóvenes traten de independizarse tan luego como tienen los medios económicos que les permiten hacerlo. En algunos países europeos, sobre todo los nórdicos, los ancianos viven totalmente solos, los vecinos se dan cuenta de que han muerto hasta que perciben el mal olor de sus cuerpos en descomposición. Las relaciones de </w:t>
      </w:r>
      <w:r w:rsidRPr="006A7F0B">
        <w:rPr>
          <w:lang w:eastAsia="es-MX"/>
        </w:rPr>
        <w:lastRenderedPageBreak/>
        <w:t>vecindad, afecto y apoyo emocional que existían hace unas décadas se han roto por completo, así como el narcotráfico y la violencia que se han desencadenado últimamente.</w:t>
      </w:r>
      <w:r w:rsidRPr="006A7F0B">
        <w:rPr>
          <w:color w:val="231F20"/>
          <w:lang w:eastAsia="es-MX"/>
        </w:rPr>
        <w:t xml:space="preserve"> </w:t>
      </w:r>
    </w:p>
    <w:p w:rsidR="00D63ABF" w:rsidRPr="006A7F0B" w:rsidRDefault="00D63ABF" w:rsidP="006A7F0B">
      <w:pPr>
        <w:spacing w:line="360" w:lineRule="auto"/>
        <w:ind w:firstLine="709"/>
        <w:rPr>
          <w:color w:val="231F20"/>
          <w:lang w:eastAsia="es-MX"/>
        </w:rPr>
      </w:pPr>
    </w:p>
    <w:p w:rsidR="00D63ABF" w:rsidRPr="006A7F0B" w:rsidRDefault="00D63ABF" w:rsidP="006A7F0B">
      <w:pPr>
        <w:spacing w:line="360" w:lineRule="auto"/>
        <w:rPr>
          <w:b/>
          <w:color w:val="231F20"/>
          <w:lang w:eastAsia="es-MX"/>
        </w:rPr>
      </w:pPr>
      <w:r w:rsidRPr="006A7F0B">
        <w:rPr>
          <w:b/>
          <w:color w:val="231F20"/>
          <w:lang w:eastAsia="es-MX"/>
        </w:rPr>
        <w:t>Depresión y Rendimiento Académico.</w:t>
      </w:r>
    </w:p>
    <w:p w:rsidR="00D63ABF" w:rsidRPr="006A7F0B" w:rsidRDefault="00D63ABF" w:rsidP="006A7F0B">
      <w:pPr>
        <w:spacing w:line="360" w:lineRule="auto"/>
        <w:ind w:firstLine="709"/>
        <w:rPr>
          <w:color w:val="231F20"/>
          <w:lang w:eastAsia="es-MX"/>
        </w:rPr>
      </w:pPr>
    </w:p>
    <w:p w:rsidR="00D63ABF" w:rsidRPr="006A7F0B" w:rsidRDefault="00D63ABF" w:rsidP="006A7F0B">
      <w:pPr>
        <w:spacing w:line="360" w:lineRule="auto"/>
        <w:ind w:firstLine="709"/>
        <w:rPr>
          <w:lang w:eastAsia="es-MX"/>
        </w:rPr>
      </w:pPr>
      <w:r w:rsidRPr="006A7F0B">
        <w:rPr>
          <w:lang w:eastAsia="es-MX"/>
        </w:rPr>
        <w:t xml:space="preserve">Al respecto Manelic RH y Ortega-Soto HA (1995),señalan que en la comunidad estudiantil universitaria  la depresión puede constituir un problema importante, pues al malestar emocional del individuo se le suma la imposibilidad de obtener un rendimiento académico satisfactorio ya que, como se sabe, las funciones cognoscitivas se alteran sensiblemente cuando se presenta esta entidad nosológica. Varios estudios indican que la frecuencia de los cuadros depresivos es mayor en la población estudiantil que en la general. </w:t>
      </w:r>
    </w:p>
    <w:p w:rsidR="00D63ABF" w:rsidRPr="006A7F0B" w:rsidRDefault="00D63ABF" w:rsidP="006A7F0B">
      <w:pPr>
        <w:spacing w:after="120" w:line="360" w:lineRule="auto"/>
        <w:rPr>
          <w:b/>
          <w:bCs/>
        </w:rPr>
      </w:pPr>
    </w:p>
    <w:p w:rsidR="00D63ABF" w:rsidRPr="006A7F0B" w:rsidRDefault="00D63ABF" w:rsidP="006A7F0B">
      <w:pPr>
        <w:spacing w:after="120" w:line="360" w:lineRule="auto"/>
        <w:rPr>
          <w:b/>
          <w:bCs/>
        </w:rPr>
      </w:pPr>
      <w:r w:rsidRPr="006A7F0B">
        <w:rPr>
          <w:b/>
          <w:bCs/>
        </w:rPr>
        <w:t>Materiales y Método</w:t>
      </w:r>
    </w:p>
    <w:p w:rsidR="00D63ABF" w:rsidRPr="006A7F0B" w:rsidRDefault="00D63ABF" w:rsidP="006A7F0B">
      <w:pPr>
        <w:spacing w:line="360" w:lineRule="auto"/>
      </w:pPr>
      <w:r w:rsidRPr="006A7F0B">
        <w:rPr>
          <w:b/>
        </w:rPr>
        <w:t>Tipo de investigación.</w:t>
      </w:r>
      <w:r w:rsidRPr="006A7F0B">
        <w:t xml:space="preserve"> El estudio es de tipo descriptivo- exploratorio su propósito es determinar la presencia de depresión, en los estudiantes de Psicología y Enfermería de la Universidad Veracruzana. </w:t>
      </w:r>
      <w:r w:rsidRPr="006A7F0B">
        <w:cr/>
      </w:r>
      <w:r w:rsidRPr="006A7F0B">
        <w:rPr>
          <w:b/>
        </w:rPr>
        <w:t>Método</w:t>
      </w:r>
      <w:r w:rsidRPr="006A7F0B">
        <w:t>. Se realizó a través de una metodología cuantitativa; que según Hernández (2006) éste es el método que utiliza la recolección y el análisis de datos para contestar preguntas de investigación, confiando en la medición numérica, el conteo y frecuentemente en el uso de la estadística para establecer con exactitud patrones de comportamiento en una población.</w:t>
      </w:r>
      <w:r w:rsidRPr="006A7F0B">
        <w:cr/>
      </w:r>
      <w:r w:rsidRPr="006A7F0B">
        <w:rPr>
          <w:b/>
        </w:rPr>
        <w:t>Definición de la variable</w:t>
      </w:r>
      <w:r w:rsidRPr="006A7F0B">
        <w:t>.- Incidencia de depresión.</w:t>
      </w:r>
      <w:r w:rsidRPr="006A7F0B">
        <w:cr/>
      </w:r>
      <w:r w:rsidRPr="006A7F0B">
        <w:rPr>
          <w:b/>
        </w:rPr>
        <w:t>Definición conceptual.-</w:t>
      </w:r>
      <w:r w:rsidRPr="006A7F0B">
        <w:t xml:space="preserve"> Incidencia: Número de casos con Depresión: . El DSM IV ubica a la depresión dentro de los trastornos del estado de ánimo, cuya característica principal es la alteración del humor. La encontramos en dos categorías: como episodio y como trastorno.</w:t>
      </w:r>
      <w:r w:rsidRPr="006A7F0B">
        <w:cr/>
      </w:r>
      <w:r w:rsidRPr="006A7F0B">
        <w:rPr>
          <w:b/>
        </w:rPr>
        <w:t>Definición operacional:-</w:t>
      </w:r>
      <w:r w:rsidRPr="006A7F0B">
        <w:t xml:space="preserve"> Depresión medida a través del Inventario Multifásico de la Personalidad Minnesota para Adolescentes. (MMPI A), de  todos los factores clínicos  que mide este inventario solo tomamos  las escalas de confiabilidad y validez y la escala de  depresión, misma que se considero en tres rangos: de una puntuación T 0-59=sin depresión, de una T 60-64=Tendencia a la depresión y de una  T 65 a  mas= con depresión. </w:t>
      </w:r>
    </w:p>
    <w:p w:rsidR="00D63ABF" w:rsidRPr="006A7F0B" w:rsidRDefault="00D63ABF" w:rsidP="006A7F0B">
      <w:pPr>
        <w:spacing w:line="360" w:lineRule="auto"/>
      </w:pPr>
      <w:r w:rsidRPr="006A7F0B">
        <w:rPr>
          <w:b/>
        </w:rPr>
        <w:lastRenderedPageBreak/>
        <w:t>Instrumento.-</w:t>
      </w:r>
      <w:r w:rsidRPr="006A7F0B">
        <w:t xml:space="preserve"> Inventario Multifásico de la Personalidad Minnesota para Adolescentes. (MMPI A)   (Estandarizado y Adaptación al español para México).por  Emilia Lucio Gómez-Maqueo. El que cuenta con confiabilidad y validez.</w:t>
      </w:r>
    </w:p>
    <w:p w:rsidR="00D63ABF" w:rsidRPr="006A7F0B" w:rsidRDefault="00D63ABF" w:rsidP="006A7F0B">
      <w:pPr>
        <w:spacing w:line="360" w:lineRule="auto"/>
      </w:pPr>
      <w:r w:rsidRPr="006A7F0B">
        <w:rPr>
          <w:b/>
        </w:rPr>
        <w:t>Objetivo de Investigación</w:t>
      </w:r>
      <w:r w:rsidRPr="006A7F0B">
        <w:t>.-  Conocer la incidencia de depresión en la población de estudiantes de las carreras de Psicología y Enfermería de la Universidad Veracruzana, región Veracruz.</w:t>
      </w:r>
    </w:p>
    <w:p w:rsidR="00D63ABF" w:rsidRPr="006A7F0B" w:rsidRDefault="00D63ABF" w:rsidP="006A7F0B">
      <w:pPr>
        <w:spacing w:line="360" w:lineRule="auto"/>
      </w:pPr>
      <w:r w:rsidRPr="006A7F0B">
        <w:rPr>
          <w:b/>
        </w:rPr>
        <w:t>La población.-</w:t>
      </w:r>
      <w:r w:rsidRPr="006A7F0B">
        <w:t xml:space="preserve"> fue un total de N=155  de alumnos de nuevo ingreso generación 2009: Repartidos:   Psicología con 82 estudiantes siendo 27 hombres y 55 mujeres.  Mientras que en Enfermería fue un total de 73 estudiantes, siendo 18 hombres y 55 mujeres. Con un Promedio de edad de = 19.71± 2.725, Mediana de  19.0., rango de 25 ( 25-42), IC 95%= 19.28- 20.14).</w:t>
      </w:r>
    </w:p>
    <w:p w:rsidR="00D63ABF" w:rsidRPr="006A7F0B" w:rsidRDefault="00D63ABF" w:rsidP="006A7F0B">
      <w:pPr>
        <w:spacing w:line="360" w:lineRule="auto"/>
      </w:pPr>
    </w:p>
    <w:p w:rsidR="00D63ABF" w:rsidRPr="006A7F0B" w:rsidRDefault="00D63ABF" w:rsidP="006A7F0B">
      <w:pPr>
        <w:spacing w:after="120" w:line="360" w:lineRule="auto"/>
        <w:ind w:firstLine="709"/>
        <w:rPr>
          <w:b/>
          <w:bCs/>
        </w:rPr>
      </w:pPr>
      <w:r w:rsidRPr="006A7F0B">
        <w:rPr>
          <w:b/>
          <w:bCs/>
        </w:rPr>
        <w:t>Resultados Y Discusión</w:t>
      </w:r>
    </w:p>
    <w:p w:rsidR="00D63ABF" w:rsidRPr="006A7F0B" w:rsidRDefault="00D63ABF" w:rsidP="006A7F0B">
      <w:pPr>
        <w:spacing w:line="360" w:lineRule="auto"/>
        <w:ind w:firstLine="709"/>
      </w:pPr>
      <w:bookmarkStart w:id="0" w:name="_GoBack"/>
      <w:bookmarkEnd w:id="0"/>
      <w:r w:rsidRPr="006A7F0B">
        <w:t>Los hallazgos confirmaron la presencia de depresión en los jóvenes estudiantes de ambas carreras. En la Facultad de Psicología se presento un 7.4% de depresión en los hombres mientras que en las mujeres fue un 9.1% no siendo significativa la diferencia, de igual manera se presenta en ellas el mismo porcentaje de 9.1%  a la tendencia de presentar en un futuro próximo depresión mientras que en los hombres fue el 3.7%.  Algo interesante  fue en   Enfermería  donde quienes presentaron mayor porcentaje de depresión fueron los hombres con un 11.1%, cifra igual para el rubro de tendencia a presentar depresión en un futuro. En cuanto a las mujeres con depresión se encontró solo un 3.6%, y en el rubro de  tendencia a padecerla  el 10.9% un poco menor a comparación de los hombres. Aquí también no hubo diferencias significativas en hombre y mujeres con depresión ni con tendencia a padecerla. Cabe señalar que comparando las dos carreras y el sexo no se presento diferencias significativas. En otros estudios en la comunidad universitaria se ha encontrado que las situaciones estresantes diarias se asocian tanto a ansiedad como a depresión (Bethencourt, et al., 1997). Otra causa que predispone a tener depresión en los estudiantes es el no vivir con la familia durante el curso o semestre lo que puede resultar ser un factor estresante asociado al riesgo de depresión. (Makaremi, A. 2000). Se consideran también precedentes los largos desplazamientos diarios y las obligaciones extra-</w:t>
      </w:r>
      <w:r w:rsidRPr="006A7F0B">
        <w:lastRenderedPageBreak/>
        <w:t>académicas, ya sean de tipo laboral o familiar.</w:t>
      </w:r>
      <w:r w:rsidRPr="006A7F0B">
        <w:rPr>
          <w:lang w:eastAsia="es-MX"/>
        </w:rPr>
        <w:t xml:space="preserve"> </w:t>
      </w:r>
      <w:r w:rsidRPr="006A7F0B">
        <w:t>La aparición de trastornos depresivos suele ir acompañada de procesos de desadaptación al entorno más cercano, tanto en el ámbito laboral como familiar y escolar. En este sentido, los factores asociados al entorno pueden considerarse tanto factores predisponentes, como consecuencias para el individuo. Otras investigaciones realizados en población estudiantil, donde la percepción de un menor apoyo social como la prestación de un menor apoyo al requerimiento de éste por otros, influye en un peor estado de salud tanto física como mental (Jou, y Fukada, 2002. Las aportaciones de  otros estudios señalan también los problemas económicos, la necesidad de compaginar una actividad laboral simultáneamente a la actividad académica y las cargas familiares como factores asociados a la disminución del mantenimiento de la red social, la socialización y al deterioro de salud mental entre los estudiantes ( Roberts et al., 1999). La Universidad constituye no solo un factor protector para los estudiantes dado que  de ella obtiene los conocimientos, las  habilidades, las actitudes, los hábitos y la formación de valores humanos que conforman su desarrollo integral. La Universidad establece una formación integral al estudiante y parte de la idea de formar de manera equilibrada, preparándole convenientemente  para la vida.</w:t>
      </w:r>
    </w:p>
    <w:p w:rsidR="00D63ABF" w:rsidRPr="006A7F0B" w:rsidRDefault="00D63ABF" w:rsidP="006A7F0B">
      <w:pPr>
        <w:spacing w:line="360" w:lineRule="auto"/>
        <w:ind w:firstLine="709"/>
      </w:pPr>
      <w:r w:rsidRPr="006A7F0B">
        <w:t xml:space="preserve"> </w:t>
      </w:r>
      <w:r w:rsidRPr="006A7F0B">
        <w:tab/>
        <w:t xml:space="preserve"> </w:t>
      </w:r>
    </w:p>
    <w:p w:rsidR="00D63ABF" w:rsidRPr="006A7F0B" w:rsidRDefault="00D63ABF" w:rsidP="006A7F0B">
      <w:pPr>
        <w:spacing w:line="360" w:lineRule="auto"/>
        <w:ind w:firstLine="709"/>
      </w:pPr>
      <w:r w:rsidRPr="006A7F0B">
        <w:tab/>
        <w:t>La educación preventiva constituye un recurso fundamental para el docente, quien tiene la responsabilidad de informar  acerca de los factores que podrían hacer al estudiante más vulnerable a tener depresión. O de detectar posibles estudiantes que manifiesten síntomas depresivos, para canalizarlos y puedan estos recibir la ayuda necesaria.</w:t>
      </w:r>
    </w:p>
    <w:p w:rsidR="00D63ABF" w:rsidRPr="006A7F0B" w:rsidRDefault="00D63ABF" w:rsidP="006A7F0B">
      <w:pPr>
        <w:spacing w:line="360" w:lineRule="auto"/>
        <w:ind w:firstLine="709"/>
      </w:pPr>
    </w:p>
    <w:p w:rsidR="00D63ABF" w:rsidRPr="006A7F0B" w:rsidRDefault="00D63ABF" w:rsidP="006A7F0B">
      <w:pPr>
        <w:spacing w:line="360" w:lineRule="auto"/>
        <w:rPr>
          <w:bCs/>
          <w:color w:val="7030A0"/>
        </w:rPr>
      </w:pPr>
      <w:r w:rsidRPr="006A7F0B">
        <w:rPr>
          <w:bCs/>
          <w:color w:val="7030A0"/>
        </w:rPr>
        <w:t>Conclusión</w:t>
      </w:r>
    </w:p>
    <w:p w:rsidR="00D63ABF" w:rsidRPr="006A7F0B" w:rsidRDefault="00D63ABF" w:rsidP="006A7F0B">
      <w:pPr>
        <w:spacing w:line="360" w:lineRule="auto"/>
        <w:ind w:firstLine="709"/>
      </w:pPr>
    </w:p>
    <w:p w:rsidR="00D63ABF" w:rsidRPr="006A7F0B" w:rsidRDefault="00D63ABF" w:rsidP="006A7F0B">
      <w:pPr>
        <w:spacing w:after="120" w:line="360" w:lineRule="auto"/>
        <w:ind w:firstLine="709"/>
      </w:pPr>
      <w:r w:rsidRPr="006A7F0B">
        <w:t>Según lo encontrado en esta investigación se llega a la conclusión de que efectivamente existe  depresión en los estudiantes de ambas carreras y que aunque los porcentajes fueron menores comparados con los  que salieron sin depresión es de suma importancia no solo tratar de erradicarla sino prevenirla.</w:t>
      </w:r>
    </w:p>
    <w:p w:rsidR="00D63ABF" w:rsidRPr="006A7F0B" w:rsidRDefault="00D63ABF" w:rsidP="006A7F0B">
      <w:pPr>
        <w:numPr>
          <w:ilvl w:val="0"/>
          <w:numId w:val="13"/>
        </w:numPr>
        <w:shd w:val="clear" w:color="auto" w:fill="auto"/>
        <w:spacing w:after="200" w:line="360" w:lineRule="auto"/>
      </w:pPr>
      <w:r w:rsidRPr="006A7F0B">
        <w:lastRenderedPageBreak/>
        <w:t>La depresión es un problema de salud que debe tratarse a tiempo, para que esta no llegue a consecuencias lamentables como: las adicciones o el suicidio.</w:t>
      </w:r>
    </w:p>
    <w:p w:rsidR="00D63ABF" w:rsidRPr="006A7F0B" w:rsidRDefault="00D63ABF" w:rsidP="006A7F0B">
      <w:pPr>
        <w:spacing w:line="360" w:lineRule="auto"/>
        <w:ind w:left="1429"/>
      </w:pPr>
    </w:p>
    <w:p w:rsidR="00D63ABF" w:rsidRPr="006A7F0B" w:rsidRDefault="00D63ABF" w:rsidP="006A7F0B">
      <w:pPr>
        <w:numPr>
          <w:ilvl w:val="0"/>
          <w:numId w:val="13"/>
        </w:numPr>
        <w:shd w:val="clear" w:color="auto" w:fill="auto"/>
        <w:spacing w:after="200" w:line="360" w:lineRule="auto"/>
      </w:pPr>
      <w:r w:rsidRPr="006A7F0B">
        <w:t>Se le ha considerado como la enfermedad del siglo y en algunos años se estima que va a ser la mayor causa de muerte (Estadísticas de la OMS).</w:t>
      </w:r>
    </w:p>
    <w:p w:rsidR="00D63ABF" w:rsidRPr="006A7F0B" w:rsidRDefault="00D63ABF" w:rsidP="006A7F0B">
      <w:pPr>
        <w:spacing w:line="360" w:lineRule="auto"/>
        <w:ind w:left="720" w:firstLine="709"/>
        <w:contextualSpacing/>
      </w:pPr>
    </w:p>
    <w:p w:rsidR="00D63ABF" w:rsidRPr="006A7F0B" w:rsidRDefault="00D63ABF" w:rsidP="006A7F0B">
      <w:pPr>
        <w:numPr>
          <w:ilvl w:val="0"/>
          <w:numId w:val="13"/>
        </w:numPr>
        <w:shd w:val="clear" w:color="auto" w:fill="auto"/>
        <w:spacing w:after="200" w:line="360" w:lineRule="auto"/>
      </w:pPr>
      <w:r w:rsidRPr="006A7F0B">
        <w:t>No siempre el estudiantes que vemos apático, desinteresado en clases, es porque son flojos, muchas veces, está cursando por un cuadro depresivo, donde nuestro juicio hacia el podría hundirlo más.</w:t>
      </w:r>
    </w:p>
    <w:p w:rsidR="00D63ABF" w:rsidRPr="006A7F0B" w:rsidRDefault="00D63ABF" w:rsidP="006A7F0B">
      <w:pPr>
        <w:spacing w:line="360" w:lineRule="auto"/>
        <w:ind w:firstLine="709"/>
      </w:pPr>
    </w:p>
    <w:p w:rsidR="00D63ABF" w:rsidRPr="006A7F0B" w:rsidRDefault="00D63ABF" w:rsidP="006A7F0B">
      <w:pPr>
        <w:numPr>
          <w:ilvl w:val="0"/>
          <w:numId w:val="13"/>
        </w:numPr>
        <w:shd w:val="clear" w:color="auto" w:fill="auto"/>
        <w:spacing w:after="200" w:line="360" w:lineRule="auto"/>
      </w:pPr>
      <w:r w:rsidRPr="006A7F0B">
        <w:t>La escuela tiene un papel esencial  en el quehacer preventivo, ésta debe  orientarse al fortalecimiento de factores protectores de la salud no solo física sino emocional e ir más allá, favoreciendo estilos de vida saludables en los estudiantes.</w:t>
      </w:r>
    </w:p>
    <w:p w:rsidR="00D63ABF" w:rsidRPr="006A7F0B" w:rsidRDefault="00D63ABF" w:rsidP="006A7F0B">
      <w:pPr>
        <w:spacing w:line="360" w:lineRule="auto"/>
        <w:ind w:left="720" w:firstLine="709"/>
        <w:contextualSpacing/>
      </w:pPr>
    </w:p>
    <w:p w:rsidR="00D63ABF" w:rsidRPr="006A7F0B" w:rsidRDefault="00D63ABF" w:rsidP="006A7F0B">
      <w:pPr>
        <w:numPr>
          <w:ilvl w:val="0"/>
          <w:numId w:val="13"/>
        </w:numPr>
        <w:shd w:val="clear" w:color="auto" w:fill="auto"/>
        <w:spacing w:after="200" w:line="360" w:lineRule="auto"/>
      </w:pPr>
      <w:r w:rsidRPr="006A7F0B">
        <w:t>Tenemos el compromiso de prepararnos el quehacer docente a través de  tener una visión integral de esta  noble de la labor.</w:t>
      </w:r>
    </w:p>
    <w:p w:rsidR="00D63ABF" w:rsidRPr="006A7F0B" w:rsidRDefault="00D63ABF" w:rsidP="006A7F0B">
      <w:pPr>
        <w:spacing w:line="360" w:lineRule="auto"/>
      </w:pPr>
    </w:p>
    <w:p w:rsidR="00D63ABF" w:rsidRPr="006A7F0B" w:rsidRDefault="00D63ABF" w:rsidP="006A7F0B">
      <w:pPr>
        <w:spacing w:line="360" w:lineRule="auto"/>
        <w:ind w:firstLine="709"/>
        <w:rPr>
          <w:spacing w:val="1"/>
        </w:rPr>
      </w:pPr>
      <w:r w:rsidRPr="006A7F0B">
        <w:rPr>
          <w:spacing w:val="4"/>
        </w:rPr>
        <w:t xml:space="preserve">Se espera que en </w:t>
      </w:r>
      <w:r w:rsidRPr="006A7F0B">
        <w:rPr>
          <w:spacing w:val="33"/>
        </w:rPr>
        <w:t xml:space="preserve"> </w:t>
      </w:r>
      <w:r w:rsidRPr="006A7F0B">
        <w:rPr>
          <w:spacing w:val="1"/>
        </w:rPr>
        <w:t>nue</w:t>
      </w:r>
      <w:r w:rsidRPr="006A7F0B">
        <w:t>v</w:t>
      </w:r>
      <w:r w:rsidRPr="006A7F0B">
        <w:rPr>
          <w:spacing w:val="1"/>
        </w:rPr>
        <w:t>a</w:t>
      </w:r>
      <w:r w:rsidRPr="006A7F0B">
        <w:t xml:space="preserve">s </w:t>
      </w:r>
      <w:r w:rsidRPr="006A7F0B">
        <w:rPr>
          <w:spacing w:val="-23"/>
        </w:rPr>
        <w:t xml:space="preserve"> </w:t>
      </w:r>
      <w:r w:rsidRPr="006A7F0B">
        <w:rPr>
          <w:spacing w:val="4"/>
        </w:rPr>
        <w:t>i</w:t>
      </w:r>
      <w:r w:rsidRPr="006A7F0B">
        <w:rPr>
          <w:spacing w:val="1"/>
        </w:rPr>
        <w:t>n</w:t>
      </w:r>
      <w:r w:rsidRPr="006A7F0B">
        <w:rPr>
          <w:spacing w:val="-5"/>
        </w:rPr>
        <w:t>v</w:t>
      </w:r>
      <w:r w:rsidRPr="006A7F0B">
        <w:rPr>
          <w:spacing w:val="1"/>
        </w:rPr>
        <w:t>e</w:t>
      </w:r>
      <w:r w:rsidRPr="006A7F0B">
        <w:t>s</w:t>
      </w:r>
      <w:r w:rsidRPr="006A7F0B">
        <w:rPr>
          <w:spacing w:val="-4"/>
        </w:rPr>
        <w:t>t</w:t>
      </w:r>
      <w:r w:rsidRPr="006A7F0B">
        <w:rPr>
          <w:spacing w:val="4"/>
        </w:rPr>
        <w:t>i</w:t>
      </w:r>
      <w:r w:rsidRPr="006A7F0B">
        <w:rPr>
          <w:spacing w:val="1"/>
        </w:rPr>
        <w:t>ga</w:t>
      </w:r>
      <w:r w:rsidRPr="006A7F0B">
        <w:rPr>
          <w:spacing w:val="-5"/>
        </w:rPr>
        <w:t>c</w:t>
      </w:r>
      <w:r w:rsidRPr="006A7F0B">
        <w:rPr>
          <w:spacing w:val="4"/>
        </w:rPr>
        <w:t>i</w:t>
      </w:r>
      <w:r w:rsidRPr="006A7F0B">
        <w:rPr>
          <w:spacing w:val="1"/>
        </w:rPr>
        <w:t>one</w:t>
      </w:r>
      <w:r w:rsidRPr="006A7F0B">
        <w:rPr>
          <w:spacing w:val="-5"/>
        </w:rPr>
        <w:t>s</w:t>
      </w:r>
      <w:r w:rsidRPr="006A7F0B">
        <w:t>,</w:t>
      </w:r>
      <w:r w:rsidRPr="006A7F0B">
        <w:rPr>
          <w:spacing w:val="33"/>
        </w:rPr>
        <w:t xml:space="preserve"> </w:t>
      </w:r>
      <w:r w:rsidRPr="006A7F0B">
        <w:rPr>
          <w:spacing w:val="1"/>
        </w:rPr>
        <w:t xml:space="preserve">se estructure y se realicen programas de </w:t>
      </w:r>
    </w:p>
    <w:p w:rsidR="00D63ABF" w:rsidRPr="00D63ABF" w:rsidRDefault="00D63ABF" w:rsidP="006A7F0B">
      <w:pPr>
        <w:spacing w:line="360" w:lineRule="auto"/>
        <w:rPr>
          <w:rFonts w:ascii="Calibri" w:hAnsi="Calibri" w:cs="Calibri"/>
        </w:rPr>
      </w:pPr>
      <w:r w:rsidRPr="006A7F0B">
        <w:rPr>
          <w:spacing w:val="1"/>
        </w:rPr>
        <w:t xml:space="preserve">intervención que fomenten </w:t>
      </w:r>
      <w:r w:rsidRPr="006A7F0B">
        <w:rPr>
          <w:spacing w:val="33"/>
        </w:rPr>
        <w:t xml:space="preserve"> </w:t>
      </w:r>
      <w:r w:rsidRPr="006A7F0B">
        <w:rPr>
          <w:spacing w:val="4"/>
        </w:rPr>
        <w:t>l</w:t>
      </w:r>
      <w:r w:rsidRPr="006A7F0B">
        <w:t>a</w:t>
      </w:r>
      <w:r w:rsidRPr="006A7F0B">
        <w:rPr>
          <w:spacing w:val="33"/>
        </w:rPr>
        <w:t xml:space="preserve"> </w:t>
      </w:r>
      <w:r w:rsidRPr="006A7F0B">
        <w:rPr>
          <w:spacing w:val="1"/>
        </w:rPr>
        <w:t>p</w:t>
      </w:r>
      <w:r w:rsidRPr="006A7F0B">
        <w:rPr>
          <w:spacing w:val="2"/>
        </w:rPr>
        <w:t>r</w:t>
      </w:r>
      <w:r w:rsidRPr="006A7F0B">
        <w:rPr>
          <w:spacing w:val="1"/>
        </w:rPr>
        <w:t>e</w:t>
      </w:r>
      <w:r w:rsidRPr="006A7F0B">
        <w:t>v</w:t>
      </w:r>
      <w:r w:rsidRPr="006A7F0B">
        <w:rPr>
          <w:spacing w:val="-4"/>
        </w:rPr>
        <w:t>e</w:t>
      </w:r>
      <w:r w:rsidRPr="006A7F0B">
        <w:rPr>
          <w:spacing w:val="1"/>
        </w:rPr>
        <w:t>n</w:t>
      </w:r>
      <w:r w:rsidRPr="006A7F0B">
        <w:rPr>
          <w:spacing w:val="-5"/>
        </w:rPr>
        <w:t>c</w:t>
      </w:r>
      <w:r w:rsidRPr="006A7F0B">
        <w:rPr>
          <w:spacing w:val="4"/>
        </w:rPr>
        <w:t>i</w:t>
      </w:r>
      <w:r w:rsidRPr="006A7F0B">
        <w:rPr>
          <w:spacing w:val="1"/>
        </w:rPr>
        <w:t>ó</w:t>
      </w:r>
      <w:r w:rsidRPr="006A7F0B">
        <w:t>n</w:t>
      </w:r>
      <w:r w:rsidRPr="006A7F0B">
        <w:rPr>
          <w:spacing w:val="33"/>
        </w:rPr>
        <w:t xml:space="preserve"> </w:t>
      </w:r>
      <w:r w:rsidRPr="006A7F0B">
        <w:rPr>
          <w:spacing w:val="1"/>
        </w:rPr>
        <w:t>d</w:t>
      </w:r>
      <w:r w:rsidRPr="006A7F0B">
        <w:t>e</w:t>
      </w:r>
      <w:r w:rsidRPr="006A7F0B">
        <w:rPr>
          <w:spacing w:val="33"/>
        </w:rPr>
        <w:t xml:space="preserve"> </w:t>
      </w:r>
      <w:r w:rsidRPr="006A7F0B">
        <w:t>l</w:t>
      </w:r>
      <w:r w:rsidRPr="006A7F0B">
        <w:rPr>
          <w:spacing w:val="1"/>
        </w:rPr>
        <w:t>o</w:t>
      </w:r>
      <w:r w:rsidRPr="006A7F0B">
        <w:t>s</w:t>
      </w:r>
      <w:r w:rsidRPr="006A7F0B">
        <w:rPr>
          <w:spacing w:val="32"/>
        </w:rPr>
        <w:t xml:space="preserve"> </w:t>
      </w:r>
      <w:r w:rsidRPr="006A7F0B">
        <w:rPr>
          <w:spacing w:val="1"/>
        </w:rPr>
        <w:t>e</w:t>
      </w:r>
      <w:r w:rsidRPr="006A7F0B">
        <w:t>st</w:t>
      </w:r>
      <w:r w:rsidRPr="006A7F0B">
        <w:rPr>
          <w:spacing w:val="1"/>
        </w:rPr>
        <w:t>ado</w:t>
      </w:r>
      <w:r w:rsidRPr="006A7F0B">
        <w:t xml:space="preserve">s </w:t>
      </w:r>
      <w:r w:rsidRPr="006A7F0B">
        <w:rPr>
          <w:spacing w:val="1"/>
        </w:rPr>
        <w:t>dep</w:t>
      </w:r>
      <w:r w:rsidRPr="006A7F0B">
        <w:rPr>
          <w:spacing w:val="2"/>
        </w:rPr>
        <w:t>r</w:t>
      </w:r>
      <w:r w:rsidRPr="006A7F0B">
        <w:rPr>
          <w:spacing w:val="1"/>
        </w:rPr>
        <w:t>e</w:t>
      </w:r>
      <w:r w:rsidRPr="006A7F0B">
        <w:rPr>
          <w:spacing w:val="-5"/>
        </w:rPr>
        <w:t>s</w:t>
      </w:r>
      <w:r w:rsidRPr="006A7F0B">
        <w:rPr>
          <w:spacing w:val="4"/>
        </w:rPr>
        <w:t>i</w:t>
      </w:r>
      <w:r w:rsidRPr="006A7F0B">
        <w:t>v</w:t>
      </w:r>
      <w:r w:rsidRPr="006A7F0B">
        <w:rPr>
          <w:spacing w:val="1"/>
        </w:rPr>
        <w:t>o</w:t>
      </w:r>
      <w:r w:rsidRPr="006A7F0B">
        <w:t>s</w:t>
      </w:r>
      <w:r w:rsidRPr="006A7F0B">
        <w:rPr>
          <w:spacing w:val="52"/>
        </w:rPr>
        <w:t xml:space="preserve"> </w:t>
      </w:r>
      <w:r w:rsidRPr="006A7F0B">
        <w:rPr>
          <w:spacing w:val="1"/>
        </w:rPr>
        <w:t>e</w:t>
      </w:r>
      <w:r w:rsidRPr="006A7F0B">
        <w:t xml:space="preserve">n </w:t>
      </w:r>
      <w:r w:rsidRPr="006A7F0B">
        <w:rPr>
          <w:spacing w:val="2"/>
        </w:rPr>
        <w:t xml:space="preserve"> </w:t>
      </w:r>
      <w:r w:rsidRPr="006A7F0B">
        <w:rPr>
          <w:spacing w:val="-4"/>
        </w:rPr>
        <w:t xml:space="preserve">los </w:t>
      </w:r>
      <w:r w:rsidRPr="006A7F0B">
        <w:rPr>
          <w:spacing w:val="2"/>
        </w:rPr>
        <w:t xml:space="preserve"> </w:t>
      </w:r>
      <w:r w:rsidRPr="006A7F0B">
        <w:rPr>
          <w:spacing w:val="1"/>
        </w:rPr>
        <w:t>un</w:t>
      </w:r>
      <w:r w:rsidRPr="006A7F0B">
        <w:rPr>
          <w:spacing w:val="4"/>
        </w:rPr>
        <w:t>i</w:t>
      </w:r>
      <w:r w:rsidRPr="006A7F0B">
        <w:rPr>
          <w:spacing w:val="-5"/>
        </w:rPr>
        <w:t>v</w:t>
      </w:r>
      <w:r w:rsidRPr="006A7F0B">
        <w:rPr>
          <w:spacing w:val="1"/>
        </w:rPr>
        <w:t>e</w:t>
      </w:r>
      <w:r w:rsidRPr="006A7F0B">
        <w:rPr>
          <w:spacing w:val="2"/>
        </w:rPr>
        <w:t>r</w:t>
      </w:r>
      <w:r w:rsidRPr="006A7F0B">
        <w:rPr>
          <w:spacing w:val="-5"/>
        </w:rPr>
        <w:t>s</w:t>
      </w:r>
      <w:r w:rsidRPr="006A7F0B">
        <w:rPr>
          <w:spacing w:val="4"/>
        </w:rPr>
        <w:t>i</w:t>
      </w:r>
      <w:r w:rsidRPr="006A7F0B">
        <w:t>t</w:t>
      </w:r>
      <w:r w:rsidRPr="006A7F0B">
        <w:rPr>
          <w:spacing w:val="-4"/>
        </w:rPr>
        <w:t>a</w:t>
      </w:r>
      <w:r w:rsidRPr="006A7F0B">
        <w:rPr>
          <w:spacing w:val="2"/>
        </w:rPr>
        <w:t>r</w:t>
      </w:r>
      <w:r w:rsidRPr="006A7F0B">
        <w:t>i</w:t>
      </w:r>
      <w:r w:rsidRPr="006A7F0B">
        <w:rPr>
          <w:spacing w:val="1"/>
        </w:rPr>
        <w:t>os</w:t>
      </w:r>
      <w:r w:rsidRPr="006A7F0B">
        <w:t>,</w:t>
      </w:r>
      <w:r w:rsidRPr="006A7F0B">
        <w:rPr>
          <w:spacing w:val="52"/>
        </w:rPr>
        <w:t xml:space="preserve"> </w:t>
      </w:r>
      <w:r w:rsidRPr="006A7F0B">
        <w:rPr>
          <w:spacing w:val="4"/>
        </w:rPr>
        <w:t>l</w:t>
      </w:r>
      <w:r w:rsidRPr="006A7F0B">
        <w:t xml:space="preserve">o </w:t>
      </w:r>
      <w:r w:rsidRPr="006A7F0B">
        <w:rPr>
          <w:spacing w:val="2"/>
        </w:rPr>
        <w:t xml:space="preserve"> </w:t>
      </w:r>
      <w:r w:rsidRPr="006A7F0B">
        <w:rPr>
          <w:spacing w:val="-4"/>
        </w:rPr>
        <w:t>q</w:t>
      </w:r>
      <w:r w:rsidRPr="006A7F0B">
        <w:rPr>
          <w:spacing w:val="1"/>
        </w:rPr>
        <w:t>u</w:t>
      </w:r>
      <w:r w:rsidRPr="006A7F0B">
        <w:t xml:space="preserve">e </w:t>
      </w:r>
      <w:r w:rsidRPr="006A7F0B">
        <w:rPr>
          <w:spacing w:val="2"/>
        </w:rPr>
        <w:t xml:space="preserve"> </w:t>
      </w:r>
      <w:r w:rsidRPr="006A7F0B">
        <w:rPr>
          <w:spacing w:val="1"/>
        </w:rPr>
        <w:t>e</w:t>
      </w:r>
      <w:r w:rsidRPr="006A7F0B">
        <w:rPr>
          <w:spacing w:val="-5"/>
        </w:rPr>
        <w:t>x</w:t>
      </w:r>
      <w:r w:rsidRPr="006A7F0B">
        <w:rPr>
          <w:spacing w:val="4"/>
        </w:rPr>
        <w:t>i</w:t>
      </w:r>
      <w:r w:rsidRPr="006A7F0B">
        <w:rPr>
          <w:spacing w:val="1"/>
        </w:rPr>
        <w:t>g</w:t>
      </w:r>
      <w:r w:rsidRPr="006A7F0B">
        <w:t xml:space="preserve">e </w:t>
      </w:r>
      <w:r w:rsidRPr="006A7F0B">
        <w:rPr>
          <w:spacing w:val="2"/>
        </w:rPr>
        <w:t xml:space="preserve"> </w:t>
      </w:r>
      <w:r w:rsidRPr="006A7F0B">
        <w:t>c</w:t>
      </w:r>
      <w:r w:rsidRPr="006A7F0B">
        <w:rPr>
          <w:spacing w:val="-3"/>
        </w:rPr>
        <w:t>r</w:t>
      </w:r>
      <w:r w:rsidRPr="006A7F0B">
        <w:rPr>
          <w:spacing w:val="1"/>
        </w:rPr>
        <w:t>ea</w:t>
      </w:r>
      <w:r w:rsidRPr="006A7F0B">
        <w:t xml:space="preserve">r </w:t>
      </w:r>
      <w:r w:rsidRPr="006A7F0B">
        <w:rPr>
          <w:spacing w:val="3"/>
        </w:rPr>
        <w:t xml:space="preserve"> </w:t>
      </w:r>
      <w:r w:rsidRPr="006A7F0B">
        <w:rPr>
          <w:spacing w:val="-4"/>
        </w:rPr>
        <w:t>e</w:t>
      </w:r>
      <w:r w:rsidRPr="006A7F0B">
        <w:rPr>
          <w:spacing w:val="1"/>
        </w:rPr>
        <w:t>n</w:t>
      </w:r>
      <w:r w:rsidRPr="006A7F0B">
        <w:t>t</w:t>
      </w:r>
      <w:r w:rsidRPr="006A7F0B">
        <w:rPr>
          <w:spacing w:val="1"/>
        </w:rPr>
        <w:t>o</w:t>
      </w:r>
      <w:r w:rsidRPr="006A7F0B">
        <w:rPr>
          <w:spacing w:val="2"/>
        </w:rPr>
        <w:t>r</w:t>
      </w:r>
      <w:r w:rsidRPr="006A7F0B">
        <w:rPr>
          <w:spacing w:val="-4"/>
        </w:rPr>
        <w:t>n</w:t>
      </w:r>
      <w:r w:rsidRPr="006A7F0B">
        <w:rPr>
          <w:spacing w:val="1"/>
        </w:rPr>
        <w:t>o</w:t>
      </w:r>
      <w:r w:rsidRPr="006A7F0B">
        <w:t xml:space="preserve">s </w:t>
      </w:r>
      <w:r w:rsidRPr="006A7F0B">
        <w:rPr>
          <w:spacing w:val="1"/>
        </w:rPr>
        <w:t xml:space="preserve"> edu</w:t>
      </w:r>
      <w:r w:rsidRPr="006A7F0B">
        <w:rPr>
          <w:spacing w:val="-5"/>
        </w:rPr>
        <w:t>c</w:t>
      </w:r>
      <w:r w:rsidRPr="006A7F0B">
        <w:rPr>
          <w:spacing w:val="1"/>
        </w:rPr>
        <w:t>a</w:t>
      </w:r>
      <w:r w:rsidRPr="006A7F0B">
        <w:rPr>
          <w:spacing w:val="-4"/>
        </w:rPr>
        <w:t>t</w:t>
      </w:r>
      <w:r w:rsidRPr="006A7F0B">
        <w:rPr>
          <w:spacing w:val="4"/>
        </w:rPr>
        <w:t>i</w:t>
      </w:r>
      <w:r w:rsidRPr="006A7F0B">
        <w:t>v</w:t>
      </w:r>
      <w:r w:rsidRPr="006A7F0B">
        <w:rPr>
          <w:spacing w:val="1"/>
        </w:rPr>
        <w:t>o</w:t>
      </w:r>
      <w:r w:rsidRPr="006A7F0B">
        <w:t>s s</w:t>
      </w:r>
      <w:r w:rsidRPr="006A7F0B">
        <w:rPr>
          <w:spacing w:val="1"/>
        </w:rPr>
        <w:t>a</w:t>
      </w:r>
      <w:r w:rsidRPr="006A7F0B">
        <w:rPr>
          <w:spacing w:val="4"/>
        </w:rPr>
        <w:t>l</w:t>
      </w:r>
      <w:r w:rsidRPr="006A7F0B">
        <w:rPr>
          <w:spacing w:val="1"/>
        </w:rPr>
        <w:t>u</w:t>
      </w:r>
      <w:r w:rsidRPr="006A7F0B">
        <w:rPr>
          <w:spacing w:val="-4"/>
        </w:rPr>
        <w:t>d</w:t>
      </w:r>
      <w:r w:rsidRPr="006A7F0B">
        <w:rPr>
          <w:spacing w:val="1"/>
        </w:rPr>
        <w:t>a</w:t>
      </w:r>
      <w:r w:rsidRPr="006A7F0B">
        <w:rPr>
          <w:spacing w:val="-4"/>
        </w:rPr>
        <w:t>b</w:t>
      </w:r>
      <w:r w:rsidRPr="006A7F0B">
        <w:rPr>
          <w:spacing w:val="4"/>
        </w:rPr>
        <w:t>l</w:t>
      </w:r>
      <w:r w:rsidRPr="006A7F0B">
        <w:rPr>
          <w:spacing w:val="1"/>
        </w:rPr>
        <w:t>e</w:t>
      </w:r>
      <w:r w:rsidRPr="006A7F0B">
        <w:t>s,</w:t>
      </w:r>
      <w:r w:rsidRPr="006A7F0B">
        <w:rPr>
          <w:spacing w:val="11"/>
        </w:rPr>
        <w:t xml:space="preserve"> </w:t>
      </w:r>
      <w:r w:rsidRPr="006A7F0B">
        <w:rPr>
          <w:spacing w:val="1"/>
        </w:rPr>
        <w:t>e</w:t>
      </w:r>
      <w:r w:rsidRPr="006A7F0B">
        <w:t>n</w:t>
      </w:r>
      <w:r w:rsidRPr="006A7F0B">
        <w:rPr>
          <w:spacing w:val="6"/>
        </w:rPr>
        <w:t xml:space="preserve"> </w:t>
      </w:r>
      <w:r w:rsidRPr="006A7F0B">
        <w:rPr>
          <w:spacing w:val="4"/>
        </w:rPr>
        <w:t>l</w:t>
      </w:r>
      <w:r w:rsidRPr="006A7F0B">
        <w:t>a</w:t>
      </w:r>
      <w:r w:rsidRPr="006A7F0B">
        <w:rPr>
          <w:spacing w:val="11"/>
        </w:rPr>
        <w:t xml:space="preserve"> </w:t>
      </w:r>
      <w:r w:rsidRPr="006A7F0B">
        <w:rPr>
          <w:spacing w:val="-4"/>
        </w:rPr>
        <w:t>t</w:t>
      </w:r>
      <w:r w:rsidRPr="006A7F0B">
        <w:rPr>
          <w:spacing w:val="-3"/>
        </w:rPr>
        <w:t>r</w:t>
      </w:r>
      <w:r w:rsidRPr="006A7F0B">
        <w:rPr>
          <w:spacing w:val="4"/>
        </w:rPr>
        <w:t>i</w:t>
      </w:r>
      <w:r w:rsidRPr="006A7F0B">
        <w:rPr>
          <w:spacing w:val="-4"/>
        </w:rPr>
        <w:t>p</w:t>
      </w:r>
      <w:r w:rsidRPr="006A7F0B">
        <w:rPr>
          <w:spacing w:val="4"/>
        </w:rPr>
        <w:t>l</w:t>
      </w:r>
      <w:r w:rsidRPr="006A7F0B">
        <w:t>e</w:t>
      </w:r>
      <w:r w:rsidRPr="006A7F0B">
        <w:rPr>
          <w:spacing w:val="11"/>
        </w:rPr>
        <w:t xml:space="preserve"> </w:t>
      </w:r>
      <w:r w:rsidRPr="006A7F0B">
        <w:t>v</w:t>
      </w:r>
      <w:r w:rsidRPr="006A7F0B">
        <w:rPr>
          <w:spacing w:val="1"/>
        </w:rPr>
        <w:t>e</w:t>
      </w:r>
      <w:r w:rsidRPr="006A7F0B">
        <w:rPr>
          <w:spacing w:val="2"/>
        </w:rPr>
        <w:t>r</w:t>
      </w:r>
      <w:r w:rsidRPr="006A7F0B">
        <w:rPr>
          <w:spacing w:val="-4"/>
        </w:rPr>
        <w:t>t</w:t>
      </w:r>
      <w:r w:rsidRPr="006A7F0B">
        <w:rPr>
          <w:spacing w:val="4"/>
        </w:rPr>
        <w:t>i</w:t>
      </w:r>
      <w:r w:rsidRPr="006A7F0B">
        <w:rPr>
          <w:spacing w:val="-4"/>
        </w:rPr>
        <w:t>e</w:t>
      </w:r>
      <w:r w:rsidRPr="006A7F0B">
        <w:rPr>
          <w:spacing w:val="1"/>
        </w:rPr>
        <w:t>n</w:t>
      </w:r>
      <w:r w:rsidRPr="006A7F0B">
        <w:t>te</w:t>
      </w:r>
      <w:r w:rsidRPr="006A7F0B">
        <w:rPr>
          <w:spacing w:val="11"/>
        </w:rPr>
        <w:t xml:space="preserve"> </w:t>
      </w:r>
      <w:r w:rsidRPr="006A7F0B">
        <w:t>fí</w:t>
      </w:r>
      <w:r w:rsidRPr="006A7F0B">
        <w:rPr>
          <w:spacing w:val="-5"/>
        </w:rPr>
        <w:t>s</w:t>
      </w:r>
      <w:r w:rsidRPr="006A7F0B">
        <w:rPr>
          <w:spacing w:val="4"/>
        </w:rPr>
        <w:t>i</w:t>
      </w:r>
      <w:r w:rsidRPr="006A7F0B">
        <w:t>c</w:t>
      </w:r>
      <w:r w:rsidRPr="006A7F0B">
        <w:rPr>
          <w:spacing w:val="1"/>
        </w:rPr>
        <w:t>a</w:t>
      </w:r>
      <w:r w:rsidRPr="006A7F0B">
        <w:t>,</w:t>
      </w:r>
      <w:r w:rsidRPr="006A7F0B">
        <w:rPr>
          <w:spacing w:val="11"/>
        </w:rPr>
        <w:t xml:space="preserve"> </w:t>
      </w:r>
      <w:r w:rsidRPr="006A7F0B">
        <w:rPr>
          <w:spacing w:val="1"/>
        </w:rPr>
        <w:t>p</w:t>
      </w:r>
      <w:r w:rsidRPr="006A7F0B">
        <w:rPr>
          <w:spacing w:val="-5"/>
        </w:rPr>
        <w:t>s</w:t>
      </w:r>
      <w:r w:rsidRPr="006A7F0B">
        <w:rPr>
          <w:spacing w:val="4"/>
        </w:rPr>
        <w:t>i</w:t>
      </w:r>
      <w:r w:rsidRPr="006A7F0B">
        <w:t>c</w:t>
      </w:r>
      <w:r w:rsidRPr="006A7F0B">
        <w:rPr>
          <w:spacing w:val="-4"/>
        </w:rPr>
        <w:t>o</w:t>
      </w:r>
      <w:r w:rsidRPr="006A7F0B">
        <w:t>l</w:t>
      </w:r>
      <w:r w:rsidRPr="006A7F0B">
        <w:rPr>
          <w:spacing w:val="1"/>
        </w:rPr>
        <w:t>óg</w:t>
      </w:r>
      <w:r w:rsidRPr="006A7F0B">
        <w:rPr>
          <w:spacing w:val="4"/>
        </w:rPr>
        <w:t>i</w:t>
      </w:r>
      <w:r w:rsidRPr="006A7F0B">
        <w:t>ca</w:t>
      </w:r>
      <w:r w:rsidRPr="006A7F0B">
        <w:rPr>
          <w:spacing w:val="11"/>
        </w:rPr>
        <w:t xml:space="preserve"> </w:t>
      </w:r>
      <w:r w:rsidRPr="006A7F0B">
        <w:t>y</w:t>
      </w:r>
      <w:r w:rsidRPr="006A7F0B">
        <w:rPr>
          <w:spacing w:val="10"/>
        </w:rPr>
        <w:t xml:space="preserve"> </w:t>
      </w:r>
      <w:r w:rsidRPr="006A7F0B">
        <w:t>s</w:t>
      </w:r>
      <w:r w:rsidRPr="006A7F0B">
        <w:rPr>
          <w:spacing w:val="1"/>
        </w:rPr>
        <w:t>o</w:t>
      </w:r>
      <w:r w:rsidRPr="006A7F0B">
        <w:rPr>
          <w:spacing w:val="-5"/>
        </w:rPr>
        <w:t>c</w:t>
      </w:r>
      <w:r w:rsidRPr="006A7F0B">
        <w:t>i</w:t>
      </w:r>
      <w:r w:rsidRPr="006A7F0B">
        <w:rPr>
          <w:spacing w:val="1"/>
        </w:rPr>
        <w:t>a</w:t>
      </w:r>
      <w:r w:rsidRPr="006A7F0B">
        <w:t>l.</w:t>
      </w:r>
      <w:r w:rsidRPr="006A7F0B">
        <w:rPr>
          <w:spacing w:val="11"/>
        </w:rPr>
        <w:t xml:space="preserve"> </w:t>
      </w:r>
      <w:r w:rsidRPr="006A7F0B">
        <w:t>Respaldando con ello el Programa Institucional de Universidad Saludable de la Universidad Veracruzana</w:t>
      </w:r>
      <w:r w:rsidRPr="006A7F0B">
        <w:rPr>
          <w:spacing w:val="11"/>
        </w:rPr>
        <w:t xml:space="preserve">. </w:t>
      </w:r>
      <w:r w:rsidRPr="006A7F0B">
        <w:rPr>
          <w:spacing w:val="-2"/>
        </w:rPr>
        <w:t>E</w:t>
      </w:r>
      <w:r w:rsidRPr="006A7F0B">
        <w:t>l</w:t>
      </w:r>
      <w:r w:rsidRPr="006A7F0B">
        <w:rPr>
          <w:spacing w:val="15"/>
        </w:rPr>
        <w:t xml:space="preserve"> </w:t>
      </w:r>
      <w:r w:rsidRPr="006A7F0B">
        <w:t>f</w:t>
      </w:r>
      <w:r w:rsidRPr="006A7F0B">
        <w:rPr>
          <w:spacing w:val="1"/>
        </w:rPr>
        <w:t>o</w:t>
      </w:r>
      <w:r w:rsidRPr="006A7F0B">
        <w:rPr>
          <w:spacing w:val="-8"/>
        </w:rPr>
        <w:t>m</w:t>
      </w:r>
      <w:r w:rsidRPr="006A7F0B">
        <w:rPr>
          <w:spacing w:val="1"/>
        </w:rPr>
        <w:t>en</w:t>
      </w:r>
      <w:r w:rsidRPr="006A7F0B">
        <w:t>to</w:t>
      </w:r>
      <w:r w:rsidRPr="006A7F0B">
        <w:rPr>
          <w:spacing w:val="11"/>
        </w:rPr>
        <w:t xml:space="preserve"> </w:t>
      </w:r>
      <w:r w:rsidRPr="006A7F0B">
        <w:rPr>
          <w:spacing w:val="1"/>
        </w:rPr>
        <w:t>d</w:t>
      </w:r>
      <w:r w:rsidRPr="006A7F0B">
        <w:t>e</w:t>
      </w:r>
      <w:r w:rsidRPr="006A7F0B">
        <w:rPr>
          <w:spacing w:val="11"/>
        </w:rPr>
        <w:t xml:space="preserve"> </w:t>
      </w:r>
      <w:r w:rsidRPr="006A7F0B">
        <w:rPr>
          <w:spacing w:val="4"/>
        </w:rPr>
        <w:t>l</w:t>
      </w:r>
      <w:r w:rsidRPr="006A7F0B">
        <w:t>a</w:t>
      </w:r>
      <w:r w:rsidRPr="006A7F0B">
        <w:rPr>
          <w:spacing w:val="11"/>
        </w:rPr>
        <w:t xml:space="preserve"> </w:t>
      </w:r>
      <w:r w:rsidRPr="006A7F0B">
        <w:t>s</w:t>
      </w:r>
      <w:r w:rsidRPr="006A7F0B">
        <w:rPr>
          <w:spacing w:val="-4"/>
        </w:rPr>
        <w:t>a</w:t>
      </w:r>
      <w:r w:rsidRPr="006A7F0B">
        <w:t>l</w:t>
      </w:r>
      <w:r w:rsidRPr="006A7F0B">
        <w:rPr>
          <w:spacing w:val="1"/>
        </w:rPr>
        <w:t>u</w:t>
      </w:r>
      <w:r w:rsidRPr="006A7F0B">
        <w:t xml:space="preserve">d </w:t>
      </w:r>
      <w:r w:rsidRPr="006A7F0B">
        <w:rPr>
          <w:spacing w:val="1"/>
        </w:rPr>
        <w:t>e</w:t>
      </w:r>
      <w:r w:rsidRPr="006A7F0B">
        <w:t>n</w:t>
      </w:r>
      <w:r w:rsidRPr="006A7F0B">
        <w:rPr>
          <w:spacing w:val="21"/>
        </w:rPr>
        <w:t xml:space="preserve"> </w:t>
      </w:r>
      <w:r w:rsidRPr="006A7F0B">
        <w:rPr>
          <w:spacing w:val="4"/>
        </w:rPr>
        <w:t>l</w:t>
      </w:r>
      <w:r w:rsidRPr="006A7F0B">
        <w:t>a</w:t>
      </w:r>
      <w:r w:rsidRPr="006A7F0B">
        <w:rPr>
          <w:spacing w:val="21"/>
        </w:rPr>
        <w:t xml:space="preserve"> </w:t>
      </w:r>
      <w:r w:rsidRPr="006A7F0B">
        <w:t>U</w:t>
      </w:r>
      <w:r w:rsidRPr="006A7F0B">
        <w:rPr>
          <w:spacing w:val="-4"/>
        </w:rPr>
        <w:t>n</w:t>
      </w:r>
      <w:r w:rsidRPr="006A7F0B">
        <w:rPr>
          <w:spacing w:val="4"/>
        </w:rPr>
        <w:t>i</w:t>
      </w:r>
      <w:r w:rsidRPr="006A7F0B">
        <w:t>v</w:t>
      </w:r>
      <w:r w:rsidRPr="006A7F0B">
        <w:rPr>
          <w:spacing w:val="1"/>
        </w:rPr>
        <w:t>e</w:t>
      </w:r>
      <w:r w:rsidRPr="006A7F0B">
        <w:rPr>
          <w:spacing w:val="2"/>
        </w:rPr>
        <w:t>r</w:t>
      </w:r>
      <w:r w:rsidRPr="006A7F0B">
        <w:rPr>
          <w:spacing w:val="-5"/>
        </w:rPr>
        <w:t>s</w:t>
      </w:r>
      <w:r w:rsidRPr="006A7F0B">
        <w:rPr>
          <w:spacing w:val="4"/>
        </w:rPr>
        <w:t>i</w:t>
      </w:r>
      <w:r w:rsidRPr="006A7F0B">
        <w:rPr>
          <w:spacing w:val="-4"/>
        </w:rPr>
        <w:t>d</w:t>
      </w:r>
      <w:r w:rsidRPr="006A7F0B">
        <w:rPr>
          <w:spacing w:val="1"/>
        </w:rPr>
        <w:t>a</w:t>
      </w:r>
      <w:r w:rsidRPr="006A7F0B">
        <w:t>d</w:t>
      </w:r>
      <w:r w:rsidRPr="006A7F0B">
        <w:rPr>
          <w:spacing w:val="21"/>
        </w:rPr>
        <w:t xml:space="preserve"> </w:t>
      </w:r>
      <w:r w:rsidRPr="006A7F0B">
        <w:rPr>
          <w:spacing w:val="1"/>
        </w:rPr>
        <w:t>e</w:t>
      </w:r>
      <w:r w:rsidRPr="006A7F0B">
        <w:t>s</w:t>
      </w:r>
      <w:r w:rsidRPr="006A7F0B">
        <w:rPr>
          <w:spacing w:val="20"/>
        </w:rPr>
        <w:t xml:space="preserve"> </w:t>
      </w:r>
      <w:r w:rsidRPr="006A7F0B">
        <w:t>t</w:t>
      </w:r>
      <w:r w:rsidRPr="006A7F0B">
        <w:rPr>
          <w:spacing w:val="1"/>
        </w:rPr>
        <w:t>a</w:t>
      </w:r>
      <w:r w:rsidRPr="006A7F0B">
        <w:rPr>
          <w:spacing w:val="2"/>
        </w:rPr>
        <w:t>r</w:t>
      </w:r>
      <w:r w:rsidRPr="006A7F0B">
        <w:rPr>
          <w:spacing w:val="1"/>
        </w:rPr>
        <w:t>e</w:t>
      </w:r>
      <w:r w:rsidRPr="006A7F0B">
        <w:t>a</w:t>
      </w:r>
      <w:r w:rsidRPr="006A7F0B">
        <w:rPr>
          <w:spacing w:val="21"/>
        </w:rPr>
        <w:t xml:space="preserve"> </w:t>
      </w:r>
      <w:r w:rsidRPr="006A7F0B">
        <w:rPr>
          <w:spacing w:val="1"/>
        </w:rPr>
        <w:t>d</w:t>
      </w:r>
      <w:r w:rsidRPr="006A7F0B">
        <w:t>e</w:t>
      </w:r>
      <w:r w:rsidRPr="006A7F0B">
        <w:rPr>
          <w:spacing w:val="21"/>
        </w:rPr>
        <w:t xml:space="preserve"> </w:t>
      </w:r>
      <w:r w:rsidRPr="006A7F0B">
        <w:t>t</w:t>
      </w:r>
      <w:r w:rsidRPr="006A7F0B">
        <w:rPr>
          <w:spacing w:val="1"/>
        </w:rPr>
        <w:t>o</w:t>
      </w:r>
      <w:r w:rsidRPr="006A7F0B">
        <w:rPr>
          <w:spacing w:val="-4"/>
        </w:rPr>
        <w:t>d</w:t>
      </w:r>
      <w:r w:rsidRPr="006A7F0B">
        <w:rPr>
          <w:spacing w:val="1"/>
        </w:rPr>
        <w:t>o</w:t>
      </w:r>
      <w:r w:rsidRPr="006A7F0B">
        <w:t>s:</w:t>
      </w:r>
      <w:r w:rsidRPr="006A7F0B">
        <w:rPr>
          <w:spacing w:val="20"/>
        </w:rPr>
        <w:t xml:space="preserve"> </w:t>
      </w:r>
      <w:r w:rsidRPr="006A7F0B">
        <w:rPr>
          <w:spacing w:val="1"/>
        </w:rPr>
        <w:t>eq</w:t>
      </w:r>
      <w:r w:rsidRPr="006A7F0B">
        <w:rPr>
          <w:spacing w:val="-4"/>
        </w:rPr>
        <w:t>u</w:t>
      </w:r>
      <w:r w:rsidRPr="006A7F0B">
        <w:rPr>
          <w:spacing w:val="4"/>
        </w:rPr>
        <w:t>i</w:t>
      </w:r>
      <w:r w:rsidRPr="006A7F0B">
        <w:rPr>
          <w:spacing w:val="1"/>
        </w:rPr>
        <w:t>po</w:t>
      </w:r>
      <w:r w:rsidRPr="006A7F0B">
        <w:t>s</w:t>
      </w:r>
      <w:r w:rsidRPr="006A7F0B">
        <w:rPr>
          <w:spacing w:val="15"/>
        </w:rPr>
        <w:t xml:space="preserve"> </w:t>
      </w:r>
      <w:r w:rsidRPr="006A7F0B">
        <w:rPr>
          <w:spacing w:val="1"/>
        </w:rPr>
        <w:t>d</w:t>
      </w:r>
      <w:r w:rsidRPr="006A7F0B">
        <w:t>e</w:t>
      </w:r>
      <w:r w:rsidRPr="006A7F0B">
        <w:rPr>
          <w:spacing w:val="21"/>
        </w:rPr>
        <w:t xml:space="preserve"> </w:t>
      </w:r>
      <w:r w:rsidRPr="006A7F0B">
        <w:rPr>
          <w:spacing w:val="1"/>
        </w:rPr>
        <w:t>gob</w:t>
      </w:r>
      <w:r w:rsidRPr="006A7F0B">
        <w:rPr>
          <w:spacing w:val="4"/>
        </w:rPr>
        <w:t>i</w:t>
      </w:r>
      <w:r w:rsidRPr="006A7F0B">
        <w:rPr>
          <w:spacing w:val="-4"/>
        </w:rPr>
        <w:t>e</w:t>
      </w:r>
      <w:r w:rsidRPr="006A7F0B">
        <w:rPr>
          <w:spacing w:val="2"/>
        </w:rPr>
        <w:t>r</w:t>
      </w:r>
      <w:r w:rsidRPr="006A7F0B">
        <w:rPr>
          <w:spacing w:val="1"/>
        </w:rPr>
        <w:t>no</w:t>
      </w:r>
      <w:r w:rsidRPr="006A7F0B">
        <w:t>,</w:t>
      </w:r>
      <w:r w:rsidRPr="006A7F0B">
        <w:rPr>
          <w:spacing w:val="20"/>
        </w:rPr>
        <w:t xml:space="preserve"> </w:t>
      </w:r>
      <w:r w:rsidRPr="006A7F0B">
        <w:rPr>
          <w:spacing w:val="1"/>
        </w:rPr>
        <w:t>p</w:t>
      </w:r>
      <w:r w:rsidRPr="006A7F0B">
        <w:rPr>
          <w:spacing w:val="2"/>
        </w:rPr>
        <w:t>r</w:t>
      </w:r>
      <w:r w:rsidRPr="006A7F0B">
        <w:rPr>
          <w:spacing w:val="-4"/>
        </w:rPr>
        <w:t>o</w:t>
      </w:r>
      <w:r w:rsidRPr="006A7F0B">
        <w:t>f</w:t>
      </w:r>
      <w:r w:rsidRPr="006A7F0B">
        <w:rPr>
          <w:spacing w:val="1"/>
        </w:rPr>
        <w:t>e</w:t>
      </w:r>
      <w:r w:rsidRPr="006A7F0B">
        <w:t>s</w:t>
      </w:r>
      <w:r w:rsidRPr="006A7F0B">
        <w:rPr>
          <w:spacing w:val="1"/>
        </w:rPr>
        <w:t>o</w:t>
      </w:r>
      <w:r w:rsidRPr="006A7F0B">
        <w:rPr>
          <w:spacing w:val="-3"/>
        </w:rPr>
        <w:t>r</w:t>
      </w:r>
      <w:r w:rsidRPr="006A7F0B">
        <w:rPr>
          <w:spacing w:val="1"/>
        </w:rPr>
        <w:t>e</w:t>
      </w:r>
      <w:r w:rsidRPr="006A7F0B">
        <w:t>s,</w:t>
      </w:r>
      <w:r w:rsidRPr="006A7F0B">
        <w:rPr>
          <w:spacing w:val="20"/>
        </w:rPr>
        <w:t xml:space="preserve"> </w:t>
      </w:r>
      <w:r w:rsidRPr="006A7F0B">
        <w:rPr>
          <w:spacing w:val="1"/>
        </w:rPr>
        <w:t>a</w:t>
      </w:r>
      <w:r w:rsidRPr="006A7F0B">
        <w:t>l</w:t>
      </w:r>
      <w:r w:rsidRPr="006A7F0B">
        <w:rPr>
          <w:spacing w:val="1"/>
        </w:rPr>
        <w:t>u</w:t>
      </w:r>
      <w:r w:rsidRPr="006A7F0B">
        <w:rPr>
          <w:spacing w:val="-8"/>
        </w:rPr>
        <w:t>m</w:t>
      </w:r>
      <w:r w:rsidRPr="006A7F0B">
        <w:rPr>
          <w:spacing w:val="1"/>
        </w:rPr>
        <w:t>no</w:t>
      </w:r>
      <w:r w:rsidRPr="006A7F0B">
        <w:t>s</w:t>
      </w:r>
      <w:r w:rsidRPr="006A7F0B">
        <w:rPr>
          <w:spacing w:val="20"/>
        </w:rPr>
        <w:t xml:space="preserve"> </w:t>
      </w:r>
      <w:r w:rsidRPr="006A7F0B">
        <w:t xml:space="preserve">y </w:t>
      </w:r>
      <w:r w:rsidRPr="006A7F0B">
        <w:rPr>
          <w:spacing w:val="1"/>
        </w:rPr>
        <w:t>pe</w:t>
      </w:r>
      <w:r w:rsidRPr="006A7F0B">
        <w:rPr>
          <w:spacing w:val="2"/>
        </w:rPr>
        <w:t>r</w:t>
      </w:r>
      <w:r w:rsidRPr="006A7F0B">
        <w:t>s</w:t>
      </w:r>
      <w:r w:rsidRPr="006A7F0B">
        <w:rPr>
          <w:spacing w:val="1"/>
        </w:rPr>
        <w:t>on</w:t>
      </w:r>
      <w:r w:rsidRPr="006A7F0B">
        <w:rPr>
          <w:spacing w:val="-4"/>
        </w:rPr>
        <w:t>a</w:t>
      </w:r>
      <w:r w:rsidRPr="006A7F0B">
        <w:t>l</w:t>
      </w:r>
      <w:r w:rsidRPr="006A7F0B">
        <w:rPr>
          <w:spacing w:val="51"/>
        </w:rPr>
        <w:t xml:space="preserve"> </w:t>
      </w:r>
      <w:r w:rsidRPr="006A7F0B">
        <w:rPr>
          <w:spacing w:val="1"/>
        </w:rPr>
        <w:t>d</w:t>
      </w:r>
      <w:r w:rsidRPr="006A7F0B">
        <w:t>e</w:t>
      </w:r>
      <w:r w:rsidRPr="006A7F0B">
        <w:rPr>
          <w:spacing w:val="48"/>
        </w:rPr>
        <w:t xml:space="preserve"> </w:t>
      </w:r>
      <w:r w:rsidRPr="006A7F0B">
        <w:rPr>
          <w:spacing w:val="1"/>
        </w:rPr>
        <w:t>ad</w:t>
      </w:r>
      <w:r w:rsidRPr="006A7F0B">
        <w:rPr>
          <w:spacing w:val="-8"/>
        </w:rPr>
        <w:t>m</w:t>
      </w:r>
      <w:r w:rsidRPr="006A7F0B">
        <w:rPr>
          <w:spacing w:val="4"/>
        </w:rPr>
        <w:t>i</w:t>
      </w:r>
      <w:r w:rsidRPr="006A7F0B">
        <w:rPr>
          <w:spacing w:val="-4"/>
        </w:rPr>
        <w:t>n</w:t>
      </w:r>
      <w:r w:rsidRPr="006A7F0B">
        <w:rPr>
          <w:spacing w:val="4"/>
        </w:rPr>
        <w:t>i</w:t>
      </w:r>
      <w:r w:rsidRPr="006A7F0B">
        <w:t>st</w:t>
      </w:r>
      <w:r w:rsidRPr="006A7F0B">
        <w:rPr>
          <w:spacing w:val="2"/>
        </w:rPr>
        <w:t>r</w:t>
      </w:r>
      <w:r w:rsidRPr="006A7F0B">
        <w:rPr>
          <w:spacing w:val="1"/>
        </w:rPr>
        <w:t>a</w:t>
      </w:r>
      <w:r w:rsidRPr="006A7F0B">
        <w:rPr>
          <w:spacing w:val="-5"/>
        </w:rPr>
        <w:t>c</w:t>
      </w:r>
      <w:r w:rsidRPr="006A7F0B">
        <w:rPr>
          <w:spacing w:val="4"/>
        </w:rPr>
        <w:t>i</w:t>
      </w:r>
      <w:r w:rsidRPr="006A7F0B">
        <w:rPr>
          <w:spacing w:val="1"/>
        </w:rPr>
        <w:t>ó</w:t>
      </w:r>
      <w:r w:rsidRPr="006A7F0B">
        <w:t>n</w:t>
      </w:r>
      <w:r w:rsidRPr="006A7F0B">
        <w:rPr>
          <w:spacing w:val="48"/>
        </w:rPr>
        <w:t xml:space="preserve"> </w:t>
      </w:r>
      <w:r w:rsidRPr="006A7F0B">
        <w:t>y</w:t>
      </w:r>
      <w:r w:rsidRPr="006A7F0B">
        <w:rPr>
          <w:spacing w:val="47"/>
        </w:rPr>
        <w:t xml:space="preserve"> </w:t>
      </w:r>
      <w:r w:rsidRPr="006A7F0B">
        <w:t>s</w:t>
      </w:r>
      <w:r w:rsidRPr="006A7F0B">
        <w:rPr>
          <w:spacing w:val="1"/>
        </w:rPr>
        <w:t>e</w:t>
      </w:r>
      <w:r w:rsidRPr="006A7F0B">
        <w:rPr>
          <w:spacing w:val="2"/>
        </w:rPr>
        <w:t>r</w:t>
      </w:r>
      <w:r w:rsidRPr="006A7F0B">
        <w:rPr>
          <w:spacing w:val="-5"/>
        </w:rPr>
        <w:t>v</w:t>
      </w:r>
      <w:r w:rsidRPr="006A7F0B">
        <w:rPr>
          <w:spacing w:val="4"/>
        </w:rPr>
        <w:t>i</w:t>
      </w:r>
      <w:r w:rsidRPr="006A7F0B">
        <w:rPr>
          <w:spacing w:val="-5"/>
        </w:rPr>
        <w:t>c</w:t>
      </w:r>
      <w:r w:rsidRPr="006A7F0B">
        <w:rPr>
          <w:spacing w:val="4"/>
        </w:rPr>
        <w:t>i</w:t>
      </w:r>
      <w:r w:rsidRPr="006A7F0B">
        <w:rPr>
          <w:spacing w:val="1"/>
        </w:rPr>
        <w:t>o</w:t>
      </w:r>
      <w:r w:rsidRPr="006A7F0B">
        <w:t>s.</w:t>
      </w:r>
      <w:r w:rsidRPr="006A7F0B">
        <w:rPr>
          <w:spacing w:val="47"/>
        </w:rPr>
        <w:t xml:space="preserve"> </w:t>
      </w:r>
      <w:r w:rsidRPr="006A7F0B">
        <w:t>De manera integral,</w:t>
      </w:r>
      <w:r w:rsidRPr="006A7F0B">
        <w:rPr>
          <w:spacing w:val="47"/>
        </w:rPr>
        <w:t xml:space="preserve"> </w:t>
      </w:r>
      <w:r w:rsidRPr="006A7F0B">
        <w:rPr>
          <w:spacing w:val="1"/>
        </w:rPr>
        <w:t>u</w:t>
      </w:r>
      <w:r w:rsidRPr="006A7F0B">
        <w:t>na comunidad</w:t>
      </w:r>
      <w:r w:rsidRPr="006A7F0B">
        <w:rPr>
          <w:iCs/>
          <w:spacing w:val="47"/>
        </w:rPr>
        <w:t xml:space="preserve"> </w:t>
      </w:r>
      <w:r w:rsidRPr="006A7F0B">
        <w:rPr>
          <w:iCs/>
          <w:spacing w:val="1"/>
        </w:rPr>
        <w:t>un</w:t>
      </w:r>
      <w:r w:rsidRPr="006A7F0B">
        <w:rPr>
          <w:iCs/>
          <w:spacing w:val="-5"/>
        </w:rPr>
        <w:t>i</w:t>
      </w:r>
      <w:r w:rsidRPr="006A7F0B">
        <w:rPr>
          <w:iCs/>
        </w:rPr>
        <w:t>v</w:t>
      </w:r>
      <w:r w:rsidRPr="006A7F0B">
        <w:rPr>
          <w:iCs/>
          <w:spacing w:val="1"/>
        </w:rPr>
        <w:t>e</w:t>
      </w:r>
      <w:r w:rsidRPr="006A7F0B">
        <w:rPr>
          <w:iCs/>
          <w:spacing w:val="2"/>
        </w:rPr>
        <w:t>r</w:t>
      </w:r>
      <w:r w:rsidRPr="006A7F0B">
        <w:rPr>
          <w:iCs/>
        </w:rPr>
        <w:t>s</w:t>
      </w:r>
      <w:r w:rsidRPr="006A7F0B">
        <w:rPr>
          <w:iCs/>
          <w:spacing w:val="-5"/>
        </w:rPr>
        <w:t>i</w:t>
      </w:r>
      <w:r w:rsidRPr="006A7F0B">
        <w:rPr>
          <w:iCs/>
        </w:rPr>
        <w:t>t</w:t>
      </w:r>
      <w:r w:rsidRPr="006A7F0B">
        <w:rPr>
          <w:iCs/>
          <w:spacing w:val="1"/>
        </w:rPr>
        <w:t>a</w:t>
      </w:r>
      <w:r w:rsidRPr="006A7F0B">
        <w:rPr>
          <w:iCs/>
          <w:spacing w:val="6"/>
        </w:rPr>
        <w:t>r</w:t>
      </w:r>
      <w:r w:rsidRPr="006A7F0B">
        <w:rPr>
          <w:iCs/>
          <w:spacing w:val="-5"/>
        </w:rPr>
        <w:t>i</w:t>
      </w:r>
      <w:r w:rsidRPr="006A7F0B">
        <w:rPr>
          <w:iCs/>
        </w:rPr>
        <w:t>a s</w:t>
      </w:r>
      <w:r w:rsidRPr="006A7F0B">
        <w:rPr>
          <w:iCs/>
          <w:spacing w:val="1"/>
        </w:rPr>
        <w:t>a</w:t>
      </w:r>
      <w:r w:rsidRPr="006A7F0B">
        <w:rPr>
          <w:iCs/>
        </w:rPr>
        <w:t>l</w:t>
      </w:r>
      <w:r w:rsidRPr="006A7F0B">
        <w:rPr>
          <w:iCs/>
          <w:spacing w:val="1"/>
        </w:rPr>
        <w:t>udab</w:t>
      </w:r>
      <w:r w:rsidRPr="006A7F0B">
        <w:rPr>
          <w:iCs/>
        </w:rPr>
        <w:t>l</w:t>
      </w:r>
      <w:r w:rsidRPr="006A7F0B">
        <w:rPr>
          <w:iCs/>
          <w:spacing w:val="1"/>
        </w:rPr>
        <w:t>e</w:t>
      </w:r>
      <w:r w:rsidRPr="006A7F0B">
        <w:rPr>
          <w:iCs/>
        </w:rPr>
        <w:t xml:space="preserve">, </w:t>
      </w:r>
      <w:r w:rsidRPr="006A7F0B">
        <w:rPr>
          <w:iCs/>
          <w:spacing w:val="31"/>
        </w:rPr>
        <w:t xml:space="preserve"> </w:t>
      </w:r>
      <w:r w:rsidRPr="006A7F0B">
        <w:rPr>
          <w:spacing w:val="-5"/>
        </w:rPr>
        <w:t>j</w:t>
      </w:r>
      <w:r w:rsidRPr="006A7F0B">
        <w:rPr>
          <w:spacing w:val="1"/>
        </w:rPr>
        <w:t>un</w:t>
      </w:r>
      <w:r w:rsidRPr="006A7F0B">
        <w:t xml:space="preserve">to </w:t>
      </w:r>
      <w:r w:rsidRPr="006A7F0B">
        <w:rPr>
          <w:spacing w:val="31"/>
        </w:rPr>
        <w:t xml:space="preserve"> </w:t>
      </w:r>
      <w:r w:rsidRPr="006A7F0B">
        <w:t xml:space="preserve">a </w:t>
      </w:r>
      <w:r w:rsidRPr="006A7F0B">
        <w:rPr>
          <w:spacing w:val="31"/>
        </w:rPr>
        <w:t xml:space="preserve"> </w:t>
      </w:r>
      <w:r w:rsidRPr="006A7F0B">
        <w:rPr>
          <w:spacing w:val="4"/>
        </w:rPr>
        <w:t>l</w:t>
      </w:r>
      <w:r w:rsidRPr="006A7F0B">
        <w:rPr>
          <w:spacing w:val="1"/>
        </w:rPr>
        <w:t>a</w:t>
      </w:r>
      <w:r w:rsidRPr="006A7F0B">
        <w:t xml:space="preserve">s </w:t>
      </w:r>
      <w:r w:rsidRPr="006A7F0B">
        <w:rPr>
          <w:spacing w:val="30"/>
        </w:rPr>
        <w:t xml:space="preserve"> </w:t>
      </w:r>
      <w:r w:rsidRPr="006A7F0B">
        <w:rPr>
          <w:spacing w:val="1"/>
        </w:rPr>
        <w:t>a</w:t>
      </w:r>
      <w:r w:rsidRPr="006A7F0B">
        <w:t>c</w:t>
      </w:r>
      <w:r w:rsidRPr="006A7F0B">
        <w:rPr>
          <w:spacing w:val="-5"/>
        </w:rPr>
        <w:t>c</w:t>
      </w:r>
      <w:r w:rsidRPr="006A7F0B">
        <w:rPr>
          <w:spacing w:val="4"/>
        </w:rPr>
        <w:t>i</w:t>
      </w:r>
      <w:r w:rsidRPr="006A7F0B">
        <w:rPr>
          <w:spacing w:val="1"/>
        </w:rPr>
        <w:t>one</w:t>
      </w:r>
      <w:r w:rsidRPr="006A7F0B">
        <w:t xml:space="preserve">s </w:t>
      </w:r>
      <w:r w:rsidRPr="006A7F0B">
        <w:rPr>
          <w:spacing w:val="30"/>
        </w:rPr>
        <w:t xml:space="preserve"> </w:t>
      </w:r>
      <w:r w:rsidRPr="006A7F0B">
        <w:rPr>
          <w:spacing w:val="-4"/>
        </w:rPr>
        <w:t>e</w:t>
      </w:r>
      <w:r w:rsidRPr="006A7F0B">
        <w:rPr>
          <w:spacing w:val="1"/>
        </w:rPr>
        <w:t>n</w:t>
      </w:r>
      <w:r w:rsidRPr="006A7F0B">
        <w:t>c</w:t>
      </w:r>
      <w:r w:rsidRPr="006A7F0B">
        <w:rPr>
          <w:spacing w:val="1"/>
        </w:rPr>
        <w:t>a</w:t>
      </w:r>
      <w:r w:rsidRPr="006A7F0B">
        <w:rPr>
          <w:spacing w:val="-8"/>
        </w:rPr>
        <w:t>m</w:t>
      </w:r>
      <w:r w:rsidRPr="006A7F0B">
        <w:rPr>
          <w:spacing w:val="4"/>
        </w:rPr>
        <w:t>i</w:t>
      </w:r>
      <w:r w:rsidRPr="006A7F0B">
        <w:rPr>
          <w:spacing w:val="1"/>
        </w:rPr>
        <w:t>nada</w:t>
      </w:r>
      <w:r w:rsidRPr="006A7F0B">
        <w:t xml:space="preserve">s </w:t>
      </w:r>
      <w:r w:rsidRPr="006A7F0B">
        <w:rPr>
          <w:spacing w:val="30"/>
        </w:rPr>
        <w:t xml:space="preserve"> </w:t>
      </w:r>
      <w:r w:rsidRPr="006A7F0B">
        <w:t xml:space="preserve">a </w:t>
      </w:r>
      <w:r w:rsidRPr="006A7F0B">
        <w:rPr>
          <w:spacing w:val="31"/>
        </w:rPr>
        <w:t xml:space="preserve"> </w:t>
      </w:r>
      <w:r w:rsidRPr="006A7F0B">
        <w:rPr>
          <w:spacing w:val="1"/>
        </w:rPr>
        <w:t>ga</w:t>
      </w:r>
      <w:r w:rsidRPr="006A7F0B">
        <w:rPr>
          <w:spacing w:val="2"/>
        </w:rPr>
        <w:t>r</w:t>
      </w:r>
      <w:r w:rsidRPr="006A7F0B">
        <w:rPr>
          <w:spacing w:val="1"/>
        </w:rPr>
        <w:t>an</w:t>
      </w:r>
      <w:r w:rsidRPr="006A7F0B">
        <w:rPr>
          <w:spacing w:val="-4"/>
        </w:rPr>
        <w:t>t</w:t>
      </w:r>
      <w:r w:rsidRPr="006A7F0B">
        <w:rPr>
          <w:spacing w:val="4"/>
        </w:rPr>
        <w:t>i</w:t>
      </w:r>
      <w:r w:rsidRPr="006A7F0B">
        <w:t>z</w:t>
      </w:r>
      <w:r w:rsidRPr="006A7F0B">
        <w:rPr>
          <w:spacing w:val="-4"/>
        </w:rPr>
        <w:t>a</w:t>
      </w:r>
      <w:r w:rsidRPr="006A7F0B">
        <w:t xml:space="preserve">r </w:t>
      </w:r>
      <w:r w:rsidRPr="006A7F0B">
        <w:rPr>
          <w:spacing w:val="32"/>
        </w:rPr>
        <w:t xml:space="preserve"> </w:t>
      </w:r>
      <w:r w:rsidRPr="006A7F0B">
        <w:rPr>
          <w:spacing w:val="4"/>
        </w:rPr>
        <w:t>l</w:t>
      </w:r>
      <w:r w:rsidRPr="006A7F0B">
        <w:t xml:space="preserve">a </w:t>
      </w:r>
      <w:r w:rsidRPr="006A7F0B">
        <w:rPr>
          <w:spacing w:val="31"/>
        </w:rPr>
        <w:t xml:space="preserve"> </w:t>
      </w:r>
      <w:r w:rsidRPr="006A7F0B">
        <w:t>s</w:t>
      </w:r>
      <w:r w:rsidRPr="006A7F0B">
        <w:rPr>
          <w:spacing w:val="-4"/>
        </w:rPr>
        <w:t>e</w:t>
      </w:r>
      <w:r w:rsidRPr="006A7F0B">
        <w:rPr>
          <w:spacing w:val="1"/>
        </w:rPr>
        <w:t>gu</w:t>
      </w:r>
      <w:r w:rsidRPr="006A7F0B">
        <w:rPr>
          <w:spacing w:val="-3"/>
        </w:rPr>
        <w:t>r</w:t>
      </w:r>
      <w:r w:rsidRPr="006A7F0B">
        <w:rPr>
          <w:spacing w:val="4"/>
        </w:rPr>
        <w:t>i</w:t>
      </w:r>
      <w:r w:rsidRPr="006A7F0B">
        <w:rPr>
          <w:spacing w:val="1"/>
        </w:rPr>
        <w:t>d</w:t>
      </w:r>
      <w:r w:rsidRPr="006A7F0B">
        <w:rPr>
          <w:spacing w:val="-4"/>
        </w:rPr>
        <w:t>a</w:t>
      </w:r>
      <w:r w:rsidRPr="006A7F0B">
        <w:rPr>
          <w:spacing w:val="1"/>
        </w:rPr>
        <w:t>d</w:t>
      </w:r>
      <w:r w:rsidRPr="006A7F0B">
        <w:t>, que</w:t>
      </w:r>
      <w:r w:rsidRPr="006A7F0B">
        <w:rPr>
          <w:spacing w:val="31"/>
        </w:rPr>
        <w:t xml:space="preserve"> </w:t>
      </w:r>
      <w:r w:rsidRPr="006A7F0B">
        <w:t>se c</w:t>
      </w:r>
      <w:r w:rsidRPr="006A7F0B">
        <w:rPr>
          <w:spacing w:val="1"/>
        </w:rPr>
        <w:t>o</w:t>
      </w:r>
      <w:r w:rsidRPr="006A7F0B">
        <w:rPr>
          <w:spacing w:val="-8"/>
        </w:rPr>
        <w:t>m</w:t>
      </w:r>
      <w:r w:rsidRPr="006A7F0B">
        <w:rPr>
          <w:spacing w:val="1"/>
        </w:rPr>
        <w:t>p</w:t>
      </w:r>
      <w:r w:rsidRPr="006A7F0B">
        <w:rPr>
          <w:spacing w:val="2"/>
        </w:rPr>
        <w:t>r</w:t>
      </w:r>
      <w:r w:rsidRPr="006A7F0B">
        <w:rPr>
          <w:spacing w:val="6"/>
        </w:rPr>
        <w:t>o</w:t>
      </w:r>
      <w:r w:rsidRPr="006A7F0B">
        <w:rPr>
          <w:spacing w:val="-8"/>
        </w:rPr>
        <w:t>m</w:t>
      </w:r>
      <w:r w:rsidRPr="006A7F0B">
        <w:rPr>
          <w:spacing w:val="1"/>
        </w:rPr>
        <w:t>e</w:t>
      </w:r>
      <w:r w:rsidRPr="006A7F0B">
        <w:t>ta</w:t>
      </w:r>
      <w:r w:rsidRPr="006A7F0B">
        <w:rPr>
          <w:spacing w:val="11"/>
        </w:rPr>
        <w:t xml:space="preserve"> </w:t>
      </w:r>
      <w:r w:rsidRPr="006A7F0B">
        <w:t>c</w:t>
      </w:r>
      <w:r w:rsidRPr="006A7F0B">
        <w:rPr>
          <w:spacing w:val="1"/>
        </w:rPr>
        <w:t>o</w:t>
      </w:r>
      <w:r w:rsidRPr="006A7F0B">
        <w:t>n</w:t>
      </w:r>
      <w:r w:rsidRPr="006A7F0B">
        <w:rPr>
          <w:spacing w:val="11"/>
        </w:rPr>
        <w:t xml:space="preserve"> </w:t>
      </w:r>
      <w:r w:rsidRPr="006A7F0B">
        <w:rPr>
          <w:spacing w:val="1"/>
        </w:rPr>
        <w:t>e</w:t>
      </w:r>
      <w:r w:rsidRPr="006A7F0B">
        <w:t>l</w:t>
      </w:r>
      <w:r w:rsidRPr="006A7F0B">
        <w:rPr>
          <w:spacing w:val="15"/>
        </w:rPr>
        <w:t xml:space="preserve"> </w:t>
      </w:r>
      <w:r w:rsidRPr="006A7F0B">
        <w:lastRenderedPageBreak/>
        <w:t>f</w:t>
      </w:r>
      <w:r w:rsidRPr="006A7F0B">
        <w:rPr>
          <w:spacing w:val="1"/>
        </w:rPr>
        <w:t>o</w:t>
      </w:r>
      <w:r w:rsidRPr="006A7F0B">
        <w:rPr>
          <w:spacing w:val="2"/>
        </w:rPr>
        <w:t>r</w:t>
      </w:r>
      <w:r w:rsidRPr="006A7F0B">
        <w:rPr>
          <w:spacing w:val="-4"/>
        </w:rPr>
        <w:t>t</w:t>
      </w:r>
      <w:r w:rsidRPr="006A7F0B">
        <w:rPr>
          <w:spacing w:val="1"/>
        </w:rPr>
        <w:t>a</w:t>
      </w:r>
      <w:r w:rsidRPr="006A7F0B">
        <w:t>l</w:t>
      </w:r>
      <w:r w:rsidRPr="006A7F0B">
        <w:rPr>
          <w:spacing w:val="1"/>
        </w:rPr>
        <w:t>e</w:t>
      </w:r>
      <w:r w:rsidRPr="006A7F0B">
        <w:rPr>
          <w:spacing w:val="-5"/>
        </w:rPr>
        <w:t>c</w:t>
      </w:r>
      <w:r w:rsidRPr="006A7F0B">
        <w:rPr>
          <w:spacing w:val="4"/>
        </w:rPr>
        <w:t>i</w:t>
      </w:r>
      <w:r w:rsidRPr="006A7F0B">
        <w:rPr>
          <w:spacing w:val="-8"/>
        </w:rPr>
        <w:t>m</w:t>
      </w:r>
      <w:r w:rsidRPr="006A7F0B">
        <w:rPr>
          <w:spacing w:val="4"/>
        </w:rPr>
        <w:t>i</w:t>
      </w:r>
      <w:r w:rsidRPr="006A7F0B">
        <w:rPr>
          <w:spacing w:val="1"/>
        </w:rPr>
        <w:t>en</w:t>
      </w:r>
      <w:r w:rsidRPr="006A7F0B">
        <w:t>to</w:t>
      </w:r>
      <w:r w:rsidRPr="006A7F0B">
        <w:rPr>
          <w:spacing w:val="11"/>
        </w:rPr>
        <w:t xml:space="preserve"> </w:t>
      </w:r>
      <w:r w:rsidRPr="006A7F0B">
        <w:rPr>
          <w:spacing w:val="1"/>
        </w:rPr>
        <w:t>d</w:t>
      </w:r>
      <w:r w:rsidRPr="006A7F0B">
        <w:t>e</w:t>
      </w:r>
      <w:r w:rsidRPr="006A7F0B">
        <w:rPr>
          <w:spacing w:val="6"/>
        </w:rPr>
        <w:t xml:space="preserve"> </w:t>
      </w:r>
      <w:r w:rsidRPr="006A7F0B">
        <w:rPr>
          <w:spacing w:val="4"/>
        </w:rPr>
        <w:t>l</w:t>
      </w:r>
      <w:r w:rsidRPr="006A7F0B">
        <w:rPr>
          <w:spacing w:val="1"/>
        </w:rPr>
        <w:t>a</w:t>
      </w:r>
      <w:r w:rsidRPr="006A7F0B">
        <w:t>s</w:t>
      </w:r>
      <w:r w:rsidRPr="006A7F0B">
        <w:rPr>
          <w:spacing w:val="10"/>
        </w:rPr>
        <w:t xml:space="preserve"> </w:t>
      </w:r>
      <w:r w:rsidRPr="006A7F0B">
        <w:rPr>
          <w:spacing w:val="1"/>
        </w:rPr>
        <w:t>ha</w:t>
      </w:r>
      <w:r w:rsidRPr="006A7F0B">
        <w:rPr>
          <w:spacing w:val="-4"/>
        </w:rPr>
        <w:t>b</w:t>
      </w:r>
      <w:r w:rsidRPr="006A7F0B">
        <w:t>il</w:t>
      </w:r>
      <w:r w:rsidRPr="006A7F0B">
        <w:rPr>
          <w:spacing w:val="4"/>
        </w:rPr>
        <w:t>i</w:t>
      </w:r>
      <w:r w:rsidRPr="006A7F0B">
        <w:rPr>
          <w:spacing w:val="1"/>
        </w:rPr>
        <w:t>dade</w:t>
      </w:r>
      <w:r w:rsidRPr="006A7F0B">
        <w:t>s</w:t>
      </w:r>
      <w:r w:rsidRPr="006A7F0B">
        <w:rPr>
          <w:spacing w:val="6"/>
        </w:rPr>
        <w:t xml:space="preserve"> </w:t>
      </w:r>
      <w:r w:rsidRPr="006A7F0B">
        <w:rPr>
          <w:spacing w:val="1"/>
        </w:rPr>
        <w:t>pe</w:t>
      </w:r>
      <w:r w:rsidRPr="006A7F0B">
        <w:rPr>
          <w:spacing w:val="2"/>
        </w:rPr>
        <w:t>r</w:t>
      </w:r>
      <w:r w:rsidRPr="006A7F0B">
        <w:t>s</w:t>
      </w:r>
      <w:r w:rsidRPr="006A7F0B">
        <w:rPr>
          <w:spacing w:val="-4"/>
        </w:rPr>
        <w:t>o</w:t>
      </w:r>
      <w:r w:rsidRPr="006A7F0B">
        <w:rPr>
          <w:spacing w:val="1"/>
        </w:rPr>
        <w:t>n</w:t>
      </w:r>
      <w:r w:rsidRPr="006A7F0B">
        <w:rPr>
          <w:spacing w:val="-4"/>
        </w:rPr>
        <w:t>a</w:t>
      </w:r>
      <w:r w:rsidRPr="006A7F0B">
        <w:rPr>
          <w:spacing w:val="4"/>
        </w:rPr>
        <w:t>l</w:t>
      </w:r>
      <w:r w:rsidRPr="006A7F0B">
        <w:rPr>
          <w:spacing w:val="1"/>
        </w:rPr>
        <w:t>e</w:t>
      </w:r>
      <w:r w:rsidRPr="006A7F0B">
        <w:t>s,</w:t>
      </w:r>
      <w:r w:rsidRPr="006A7F0B">
        <w:rPr>
          <w:spacing w:val="6"/>
        </w:rPr>
        <w:t xml:space="preserve"> </w:t>
      </w:r>
      <w:r w:rsidRPr="006A7F0B">
        <w:rPr>
          <w:spacing w:val="4"/>
        </w:rPr>
        <w:t>l</w:t>
      </w:r>
      <w:r w:rsidRPr="006A7F0B">
        <w:t>a</w:t>
      </w:r>
      <w:r w:rsidRPr="006A7F0B">
        <w:rPr>
          <w:spacing w:val="11"/>
        </w:rPr>
        <w:t xml:space="preserve"> </w:t>
      </w:r>
      <w:r w:rsidRPr="006A7F0B">
        <w:rPr>
          <w:spacing w:val="-8"/>
        </w:rPr>
        <w:t>m</w:t>
      </w:r>
      <w:r w:rsidRPr="006A7F0B">
        <w:rPr>
          <w:spacing w:val="6"/>
        </w:rPr>
        <w:t>e</w:t>
      </w:r>
      <w:r w:rsidRPr="006A7F0B">
        <w:rPr>
          <w:spacing w:val="-5"/>
        </w:rPr>
        <w:t>j</w:t>
      </w:r>
      <w:r w:rsidRPr="006A7F0B">
        <w:rPr>
          <w:spacing w:val="1"/>
        </w:rPr>
        <w:t>o</w:t>
      </w:r>
      <w:r w:rsidRPr="006A7F0B">
        <w:rPr>
          <w:spacing w:val="2"/>
        </w:rPr>
        <w:t>r</w:t>
      </w:r>
      <w:r w:rsidRPr="006A7F0B">
        <w:t>a</w:t>
      </w:r>
      <w:r w:rsidRPr="006A7F0B">
        <w:rPr>
          <w:spacing w:val="11"/>
        </w:rPr>
        <w:t xml:space="preserve"> </w:t>
      </w:r>
      <w:r w:rsidRPr="006A7F0B">
        <w:rPr>
          <w:spacing w:val="1"/>
        </w:rPr>
        <w:t>d</w:t>
      </w:r>
      <w:r w:rsidRPr="006A7F0B">
        <w:t>e</w:t>
      </w:r>
      <w:r w:rsidRPr="006A7F0B">
        <w:rPr>
          <w:spacing w:val="11"/>
        </w:rPr>
        <w:t xml:space="preserve"> </w:t>
      </w:r>
      <w:r w:rsidRPr="006A7F0B">
        <w:t>l</w:t>
      </w:r>
      <w:r w:rsidRPr="006A7F0B">
        <w:rPr>
          <w:spacing w:val="1"/>
        </w:rPr>
        <w:t>a</w:t>
      </w:r>
      <w:r w:rsidRPr="006A7F0B">
        <w:t xml:space="preserve">s </w:t>
      </w:r>
      <w:r w:rsidRPr="006A7F0B">
        <w:rPr>
          <w:spacing w:val="2"/>
        </w:rPr>
        <w:t>r</w:t>
      </w:r>
      <w:r w:rsidRPr="006A7F0B">
        <w:rPr>
          <w:spacing w:val="1"/>
        </w:rPr>
        <w:t>e</w:t>
      </w:r>
      <w:r w:rsidRPr="006A7F0B">
        <w:t>l</w:t>
      </w:r>
      <w:r w:rsidRPr="006A7F0B">
        <w:rPr>
          <w:spacing w:val="1"/>
        </w:rPr>
        <w:t>a</w:t>
      </w:r>
      <w:r w:rsidRPr="006A7F0B">
        <w:rPr>
          <w:spacing w:val="-5"/>
        </w:rPr>
        <w:t>c</w:t>
      </w:r>
      <w:r w:rsidRPr="006A7F0B">
        <w:rPr>
          <w:spacing w:val="4"/>
        </w:rPr>
        <w:t>i</w:t>
      </w:r>
      <w:r w:rsidRPr="006A7F0B">
        <w:rPr>
          <w:spacing w:val="1"/>
        </w:rPr>
        <w:t>one</w:t>
      </w:r>
      <w:r w:rsidRPr="006A7F0B">
        <w:t>s</w:t>
      </w:r>
      <w:r w:rsidRPr="006A7F0B">
        <w:rPr>
          <w:spacing w:val="10"/>
        </w:rPr>
        <w:t xml:space="preserve"> </w:t>
      </w:r>
      <w:r w:rsidRPr="006A7F0B">
        <w:rPr>
          <w:spacing w:val="4"/>
        </w:rPr>
        <w:t>i</w:t>
      </w:r>
      <w:r w:rsidRPr="006A7F0B">
        <w:rPr>
          <w:spacing w:val="1"/>
        </w:rPr>
        <w:t>n</w:t>
      </w:r>
      <w:r w:rsidRPr="006A7F0B">
        <w:t>t</w:t>
      </w:r>
      <w:r w:rsidRPr="006A7F0B">
        <w:rPr>
          <w:spacing w:val="-4"/>
        </w:rPr>
        <w:t>e</w:t>
      </w:r>
      <w:r w:rsidRPr="006A7F0B">
        <w:rPr>
          <w:spacing w:val="2"/>
        </w:rPr>
        <w:t>r</w:t>
      </w:r>
      <w:r w:rsidRPr="006A7F0B">
        <w:rPr>
          <w:spacing w:val="1"/>
        </w:rPr>
        <w:t>hu</w:t>
      </w:r>
      <w:r w:rsidRPr="006A7F0B">
        <w:rPr>
          <w:spacing w:val="-8"/>
        </w:rPr>
        <w:t>m</w:t>
      </w:r>
      <w:r w:rsidRPr="006A7F0B">
        <w:rPr>
          <w:spacing w:val="1"/>
        </w:rPr>
        <w:t>ana</w:t>
      </w:r>
      <w:r w:rsidRPr="006A7F0B">
        <w:t>s</w:t>
      </w:r>
      <w:r w:rsidRPr="006A7F0B">
        <w:rPr>
          <w:spacing w:val="15"/>
        </w:rPr>
        <w:t xml:space="preserve"> </w:t>
      </w:r>
      <w:r w:rsidRPr="006A7F0B">
        <w:t>y</w:t>
      </w:r>
      <w:r w:rsidRPr="006A7F0B">
        <w:rPr>
          <w:spacing w:val="15"/>
        </w:rPr>
        <w:t xml:space="preserve"> </w:t>
      </w:r>
      <w:r w:rsidRPr="006A7F0B">
        <w:rPr>
          <w:spacing w:val="1"/>
        </w:rPr>
        <w:t>e</w:t>
      </w:r>
      <w:r w:rsidRPr="006A7F0B">
        <w:t>l</w:t>
      </w:r>
      <w:r w:rsidRPr="006A7F0B">
        <w:rPr>
          <w:spacing w:val="19"/>
        </w:rPr>
        <w:t xml:space="preserve"> </w:t>
      </w:r>
      <w:r w:rsidRPr="006A7F0B">
        <w:t>c</w:t>
      </w:r>
      <w:r w:rsidRPr="006A7F0B">
        <w:rPr>
          <w:spacing w:val="-4"/>
        </w:rPr>
        <w:t>u</w:t>
      </w:r>
      <w:r w:rsidRPr="006A7F0B">
        <w:rPr>
          <w:spacing w:val="4"/>
        </w:rPr>
        <w:t>l</w:t>
      </w:r>
      <w:r w:rsidRPr="006A7F0B">
        <w:rPr>
          <w:spacing w:val="-4"/>
        </w:rPr>
        <w:t>t</w:t>
      </w:r>
      <w:r w:rsidRPr="006A7F0B">
        <w:rPr>
          <w:spacing w:val="4"/>
        </w:rPr>
        <w:t>i</w:t>
      </w:r>
      <w:r w:rsidRPr="006A7F0B">
        <w:t>vo</w:t>
      </w:r>
      <w:r w:rsidRPr="006A7F0B">
        <w:rPr>
          <w:spacing w:val="16"/>
        </w:rPr>
        <w:t xml:space="preserve"> </w:t>
      </w:r>
      <w:r w:rsidRPr="006A7F0B">
        <w:rPr>
          <w:spacing w:val="1"/>
        </w:rPr>
        <w:t>d</w:t>
      </w:r>
      <w:r w:rsidRPr="006A7F0B">
        <w:t>e</w:t>
      </w:r>
      <w:r w:rsidRPr="006A7F0B">
        <w:rPr>
          <w:spacing w:val="16"/>
        </w:rPr>
        <w:t xml:space="preserve"> </w:t>
      </w:r>
      <w:r w:rsidRPr="006A7F0B">
        <w:rPr>
          <w:spacing w:val="1"/>
        </w:rPr>
        <w:t>u</w:t>
      </w:r>
      <w:r w:rsidRPr="006A7F0B">
        <w:t>n</w:t>
      </w:r>
      <w:r w:rsidRPr="006A7F0B">
        <w:rPr>
          <w:spacing w:val="16"/>
        </w:rPr>
        <w:t xml:space="preserve"> </w:t>
      </w:r>
      <w:r w:rsidRPr="006A7F0B">
        <w:rPr>
          <w:spacing w:val="-4"/>
        </w:rPr>
        <w:t>b</w:t>
      </w:r>
      <w:r w:rsidRPr="006A7F0B">
        <w:rPr>
          <w:spacing w:val="1"/>
        </w:rPr>
        <w:t>ue</w:t>
      </w:r>
      <w:r w:rsidRPr="006A7F0B">
        <w:t>n</w:t>
      </w:r>
      <w:r w:rsidRPr="006A7F0B">
        <w:rPr>
          <w:spacing w:val="16"/>
        </w:rPr>
        <w:t xml:space="preserve"> </w:t>
      </w:r>
      <w:r w:rsidRPr="006A7F0B">
        <w:rPr>
          <w:spacing w:val="1"/>
        </w:rPr>
        <w:t>e</w:t>
      </w:r>
      <w:r w:rsidRPr="006A7F0B">
        <w:t>s</w:t>
      </w:r>
      <w:r w:rsidRPr="006A7F0B">
        <w:rPr>
          <w:spacing w:val="-4"/>
        </w:rPr>
        <w:t>t</w:t>
      </w:r>
      <w:r w:rsidRPr="006A7F0B">
        <w:rPr>
          <w:spacing w:val="4"/>
        </w:rPr>
        <w:t>i</w:t>
      </w:r>
      <w:r w:rsidRPr="006A7F0B">
        <w:t>lo</w:t>
      </w:r>
      <w:r w:rsidRPr="006A7F0B">
        <w:rPr>
          <w:spacing w:val="16"/>
        </w:rPr>
        <w:t xml:space="preserve"> </w:t>
      </w:r>
      <w:r w:rsidRPr="006A7F0B">
        <w:rPr>
          <w:spacing w:val="1"/>
        </w:rPr>
        <w:t>d</w:t>
      </w:r>
      <w:r w:rsidRPr="006A7F0B">
        <w:t>e</w:t>
      </w:r>
      <w:r w:rsidRPr="006A7F0B">
        <w:rPr>
          <w:spacing w:val="16"/>
        </w:rPr>
        <w:t xml:space="preserve"> </w:t>
      </w:r>
      <w:r w:rsidRPr="006A7F0B">
        <w:rPr>
          <w:spacing w:val="-5"/>
        </w:rPr>
        <w:t>v</w:t>
      </w:r>
      <w:r w:rsidRPr="006A7F0B">
        <w:rPr>
          <w:spacing w:val="4"/>
        </w:rPr>
        <w:t>i</w:t>
      </w:r>
      <w:r w:rsidRPr="006A7F0B">
        <w:rPr>
          <w:spacing w:val="1"/>
        </w:rPr>
        <w:t>da</w:t>
      </w:r>
      <w:r w:rsidRPr="006A7F0B">
        <w:t>,</w:t>
      </w:r>
      <w:r w:rsidRPr="006A7F0B">
        <w:rPr>
          <w:spacing w:val="11"/>
        </w:rPr>
        <w:t xml:space="preserve"> </w:t>
      </w:r>
      <w:r w:rsidRPr="006A7F0B">
        <w:t>l</w:t>
      </w:r>
      <w:r w:rsidRPr="006A7F0B">
        <w:rPr>
          <w:spacing w:val="4"/>
        </w:rPr>
        <w:t>i</w:t>
      </w:r>
      <w:r w:rsidRPr="006A7F0B">
        <w:rPr>
          <w:spacing w:val="1"/>
        </w:rPr>
        <w:t>b</w:t>
      </w:r>
      <w:r w:rsidRPr="006A7F0B">
        <w:rPr>
          <w:spacing w:val="2"/>
        </w:rPr>
        <w:t>r</w:t>
      </w:r>
      <w:r w:rsidRPr="006A7F0B">
        <w:t>e</w:t>
      </w:r>
      <w:r w:rsidRPr="006A7F0B">
        <w:rPr>
          <w:spacing w:val="16"/>
        </w:rPr>
        <w:t xml:space="preserve"> </w:t>
      </w:r>
      <w:r w:rsidRPr="006A7F0B">
        <w:rPr>
          <w:spacing w:val="-4"/>
        </w:rPr>
        <w:t>d</w:t>
      </w:r>
      <w:r w:rsidRPr="006A7F0B">
        <w:t>e</w:t>
      </w:r>
      <w:r w:rsidRPr="006A7F0B">
        <w:rPr>
          <w:spacing w:val="16"/>
        </w:rPr>
        <w:t xml:space="preserve"> </w:t>
      </w:r>
      <w:r w:rsidRPr="006A7F0B">
        <w:rPr>
          <w:spacing w:val="1"/>
        </w:rPr>
        <w:t>a</w:t>
      </w:r>
      <w:r w:rsidRPr="006A7F0B">
        <w:rPr>
          <w:spacing w:val="-8"/>
        </w:rPr>
        <w:t>m</w:t>
      </w:r>
      <w:r w:rsidRPr="006A7F0B">
        <w:rPr>
          <w:spacing w:val="1"/>
        </w:rPr>
        <w:t>ena</w:t>
      </w:r>
      <w:r w:rsidRPr="006A7F0B">
        <w:t>z</w:t>
      </w:r>
      <w:r w:rsidRPr="006A7F0B">
        <w:rPr>
          <w:spacing w:val="1"/>
        </w:rPr>
        <w:t>a</w:t>
      </w:r>
      <w:r w:rsidRPr="006A7F0B">
        <w:t xml:space="preserve">s </w:t>
      </w:r>
      <w:r w:rsidRPr="006A7F0B">
        <w:rPr>
          <w:spacing w:val="1"/>
        </w:rPr>
        <w:t>p</w:t>
      </w:r>
      <w:r w:rsidRPr="006A7F0B">
        <w:t>s</w:t>
      </w:r>
      <w:r w:rsidRPr="006A7F0B">
        <w:rPr>
          <w:spacing w:val="4"/>
        </w:rPr>
        <w:t>i</w:t>
      </w:r>
      <w:r w:rsidRPr="006A7F0B">
        <w:t>c</w:t>
      </w:r>
      <w:r w:rsidRPr="006A7F0B">
        <w:rPr>
          <w:spacing w:val="1"/>
        </w:rPr>
        <w:t>o</w:t>
      </w:r>
      <w:r w:rsidRPr="006A7F0B">
        <w:t>s</w:t>
      </w:r>
      <w:r w:rsidRPr="006A7F0B">
        <w:rPr>
          <w:spacing w:val="1"/>
        </w:rPr>
        <w:t>o</w:t>
      </w:r>
      <w:r w:rsidRPr="006A7F0B">
        <w:rPr>
          <w:spacing w:val="-5"/>
        </w:rPr>
        <w:t>c</w:t>
      </w:r>
      <w:r w:rsidRPr="006A7F0B">
        <w:t>i</w:t>
      </w:r>
      <w:r w:rsidRPr="006A7F0B">
        <w:rPr>
          <w:spacing w:val="1"/>
        </w:rPr>
        <w:t>a</w:t>
      </w:r>
      <w:r w:rsidRPr="006A7F0B">
        <w:t>l</w:t>
      </w:r>
      <w:r w:rsidRPr="006A7F0B">
        <w:rPr>
          <w:spacing w:val="1"/>
        </w:rPr>
        <w:t>e</w:t>
      </w:r>
      <w:r w:rsidRPr="006A7F0B">
        <w:t xml:space="preserve">s, </w:t>
      </w:r>
      <w:r w:rsidRPr="006A7F0B">
        <w:rPr>
          <w:spacing w:val="-27"/>
        </w:rPr>
        <w:t xml:space="preserve"> </w:t>
      </w:r>
      <w:r w:rsidRPr="006A7F0B">
        <w:rPr>
          <w:spacing w:val="-4"/>
        </w:rPr>
        <w:t>p</w:t>
      </w:r>
      <w:r w:rsidRPr="006A7F0B">
        <w:rPr>
          <w:spacing w:val="1"/>
        </w:rPr>
        <w:t>o</w:t>
      </w:r>
      <w:r w:rsidRPr="006A7F0B">
        <w:t>r</w:t>
      </w:r>
      <w:r w:rsidRPr="006A7F0B">
        <w:rPr>
          <w:spacing w:val="29"/>
        </w:rPr>
        <w:t xml:space="preserve"> </w:t>
      </w:r>
      <w:r w:rsidRPr="006A7F0B">
        <w:rPr>
          <w:spacing w:val="1"/>
        </w:rPr>
        <w:t>e</w:t>
      </w:r>
      <w:r w:rsidRPr="006A7F0B">
        <w:rPr>
          <w:spacing w:val="-5"/>
        </w:rPr>
        <w:t>j</w:t>
      </w:r>
      <w:r w:rsidRPr="006A7F0B">
        <w:rPr>
          <w:spacing w:val="1"/>
        </w:rPr>
        <w:t>e</w:t>
      </w:r>
      <w:r w:rsidRPr="006A7F0B">
        <w:rPr>
          <w:spacing w:val="-8"/>
        </w:rPr>
        <w:t>m</w:t>
      </w:r>
      <w:r w:rsidRPr="006A7F0B">
        <w:rPr>
          <w:spacing w:val="1"/>
        </w:rPr>
        <w:t>p</w:t>
      </w:r>
      <w:r w:rsidRPr="006A7F0B">
        <w:rPr>
          <w:spacing w:val="4"/>
        </w:rPr>
        <w:t>l</w:t>
      </w:r>
      <w:r w:rsidRPr="006A7F0B">
        <w:rPr>
          <w:spacing w:val="1"/>
        </w:rPr>
        <w:t>o</w:t>
      </w:r>
      <w:r w:rsidRPr="006A7F0B">
        <w:t>,</w:t>
      </w:r>
      <w:r w:rsidRPr="006A7F0B">
        <w:rPr>
          <w:spacing w:val="28"/>
        </w:rPr>
        <w:t xml:space="preserve"> </w:t>
      </w:r>
      <w:r w:rsidRPr="006A7F0B">
        <w:rPr>
          <w:spacing w:val="-4"/>
        </w:rPr>
        <w:t>e</w:t>
      </w:r>
      <w:r w:rsidRPr="006A7F0B">
        <w:t>l</w:t>
      </w:r>
      <w:r w:rsidRPr="006A7F0B">
        <w:rPr>
          <w:spacing w:val="32"/>
        </w:rPr>
        <w:t xml:space="preserve"> </w:t>
      </w:r>
      <w:r w:rsidRPr="006A7F0B">
        <w:rPr>
          <w:spacing w:val="-4"/>
        </w:rPr>
        <w:t>a</w:t>
      </w:r>
      <w:r w:rsidRPr="006A7F0B">
        <w:rPr>
          <w:spacing w:val="4"/>
        </w:rPr>
        <w:t>i</w:t>
      </w:r>
      <w:r w:rsidRPr="006A7F0B">
        <w:rPr>
          <w:spacing w:val="-5"/>
        </w:rPr>
        <w:t>s</w:t>
      </w:r>
      <w:r w:rsidRPr="006A7F0B">
        <w:rPr>
          <w:spacing w:val="4"/>
        </w:rPr>
        <w:t>l</w:t>
      </w:r>
      <w:r w:rsidRPr="006A7F0B">
        <w:rPr>
          <w:spacing w:val="1"/>
        </w:rPr>
        <w:t>a</w:t>
      </w:r>
      <w:r w:rsidRPr="006A7F0B">
        <w:rPr>
          <w:spacing w:val="-8"/>
        </w:rPr>
        <w:t>m</w:t>
      </w:r>
      <w:r w:rsidRPr="006A7F0B">
        <w:rPr>
          <w:spacing w:val="4"/>
        </w:rPr>
        <w:t>i</w:t>
      </w:r>
      <w:r w:rsidRPr="006A7F0B">
        <w:rPr>
          <w:spacing w:val="1"/>
        </w:rPr>
        <w:t>en</w:t>
      </w:r>
      <w:r w:rsidRPr="006A7F0B">
        <w:t>to</w:t>
      </w:r>
      <w:r w:rsidRPr="006A7F0B">
        <w:rPr>
          <w:spacing w:val="24"/>
        </w:rPr>
        <w:t xml:space="preserve"> </w:t>
      </w:r>
      <w:r w:rsidRPr="006A7F0B">
        <w:t>y</w:t>
      </w:r>
      <w:r w:rsidRPr="006A7F0B">
        <w:rPr>
          <w:spacing w:val="23"/>
        </w:rPr>
        <w:t xml:space="preserve"> </w:t>
      </w:r>
      <w:r w:rsidRPr="006A7F0B">
        <w:rPr>
          <w:spacing w:val="4"/>
        </w:rPr>
        <w:t>l</w:t>
      </w:r>
      <w:r w:rsidRPr="006A7F0B">
        <w:t>a</w:t>
      </w:r>
      <w:r w:rsidRPr="006A7F0B">
        <w:rPr>
          <w:spacing w:val="29"/>
        </w:rPr>
        <w:t xml:space="preserve"> </w:t>
      </w:r>
      <w:r w:rsidRPr="006A7F0B">
        <w:rPr>
          <w:spacing w:val="-5"/>
        </w:rPr>
        <w:t>v</w:t>
      </w:r>
      <w:r w:rsidRPr="006A7F0B">
        <w:t>i</w:t>
      </w:r>
      <w:r w:rsidRPr="006A7F0B">
        <w:rPr>
          <w:spacing w:val="1"/>
        </w:rPr>
        <w:t>o</w:t>
      </w:r>
      <w:r w:rsidRPr="006A7F0B">
        <w:t>l</w:t>
      </w:r>
      <w:r w:rsidRPr="006A7F0B">
        <w:rPr>
          <w:spacing w:val="1"/>
        </w:rPr>
        <w:t>en</w:t>
      </w:r>
      <w:r w:rsidRPr="006A7F0B">
        <w:rPr>
          <w:spacing w:val="-5"/>
        </w:rPr>
        <w:t>c</w:t>
      </w:r>
      <w:r w:rsidRPr="006A7F0B">
        <w:rPr>
          <w:spacing w:val="4"/>
        </w:rPr>
        <w:t>i</w:t>
      </w:r>
      <w:r w:rsidRPr="006A7F0B">
        <w:rPr>
          <w:spacing w:val="1"/>
        </w:rPr>
        <w:t>a</w:t>
      </w:r>
      <w:r w:rsidRPr="006A7F0B">
        <w:t>,</w:t>
      </w:r>
      <w:r w:rsidRPr="006A7F0B">
        <w:rPr>
          <w:spacing w:val="23"/>
        </w:rPr>
        <w:t xml:space="preserve"> </w:t>
      </w:r>
      <w:r w:rsidRPr="006A7F0B">
        <w:rPr>
          <w:spacing w:val="1"/>
        </w:rPr>
        <w:t>a</w:t>
      </w:r>
      <w:r w:rsidRPr="006A7F0B">
        <w:t>l</w:t>
      </w:r>
      <w:r w:rsidRPr="006A7F0B">
        <w:rPr>
          <w:spacing w:val="22"/>
        </w:rPr>
        <w:t xml:space="preserve"> </w:t>
      </w:r>
      <w:r w:rsidRPr="006A7F0B">
        <w:rPr>
          <w:spacing w:val="4"/>
        </w:rPr>
        <w:t>i</w:t>
      </w:r>
      <w:r w:rsidRPr="006A7F0B">
        <w:rPr>
          <w:spacing w:val="1"/>
        </w:rPr>
        <w:t>gu</w:t>
      </w:r>
      <w:r w:rsidRPr="006A7F0B">
        <w:rPr>
          <w:spacing w:val="-4"/>
        </w:rPr>
        <w:t>a</w:t>
      </w:r>
      <w:r w:rsidRPr="006A7F0B">
        <w:t>l</w:t>
      </w:r>
      <w:r w:rsidRPr="006A7F0B">
        <w:rPr>
          <w:spacing w:val="27"/>
        </w:rPr>
        <w:t xml:space="preserve"> </w:t>
      </w:r>
      <w:r w:rsidRPr="006A7F0B">
        <w:rPr>
          <w:spacing w:val="1"/>
        </w:rPr>
        <w:t>qu</w:t>
      </w:r>
      <w:r w:rsidRPr="006A7F0B">
        <w:t>e</w:t>
      </w:r>
      <w:r w:rsidRPr="006A7F0B">
        <w:rPr>
          <w:spacing w:val="24"/>
        </w:rPr>
        <w:t xml:space="preserve"> </w:t>
      </w:r>
      <w:r w:rsidRPr="006A7F0B">
        <w:rPr>
          <w:spacing w:val="1"/>
        </w:rPr>
        <w:t>d</w:t>
      </w:r>
      <w:r w:rsidRPr="006A7F0B">
        <w:t>e</w:t>
      </w:r>
      <w:r w:rsidRPr="006A7F0B">
        <w:rPr>
          <w:spacing w:val="24"/>
        </w:rPr>
        <w:t xml:space="preserve"> </w:t>
      </w:r>
      <w:r w:rsidRPr="006A7F0B">
        <w:rPr>
          <w:spacing w:val="-3"/>
        </w:rPr>
        <w:t>r</w:t>
      </w:r>
      <w:r w:rsidRPr="006A7F0B">
        <w:rPr>
          <w:spacing w:val="4"/>
        </w:rPr>
        <w:t>i</w:t>
      </w:r>
      <w:r w:rsidRPr="006A7F0B">
        <w:rPr>
          <w:spacing w:val="1"/>
        </w:rPr>
        <w:t>e</w:t>
      </w:r>
      <w:r w:rsidRPr="006A7F0B">
        <w:t>s</w:t>
      </w:r>
      <w:r w:rsidRPr="006A7F0B">
        <w:rPr>
          <w:spacing w:val="1"/>
        </w:rPr>
        <w:t>go</w:t>
      </w:r>
      <w:r w:rsidRPr="006A7F0B">
        <w:t>s s</w:t>
      </w:r>
      <w:r w:rsidRPr="006A7F0B">
        <w:rPr>
          <w:spacing w:val="1"/>
        </w:rPr>
        <w:t>o</w:t>
      </w:r>
      <w:r w:rsidRPr="006A7F0B">
        <w:rPr>
          <w:spacing w:val="-8"/>
        </w:rPr>
        <w:t>m</w:t>
      </w:r>
      <w:r w:rsidRPr="006A7F0B">
        <w:rPr>
          <w:spacing w:val="1"/>
        </w:rPr>
        <w:t>á</w:t>
      </w:r>
      <w:r w:rsidRPr="006A7F0B">
        <w:t>t</w:t>
      </w:r>
      <w:r w:rsidRPr="006A7F0B">
        <w:rPr>
          <w:spacing w:val="4"/>
        </w:rPr>
        <w:t>i</w:t>
      </w:r>
      <w:r w:rsidRPr="006A7F0B">
        <w:t>c</w:t>
      </w:r>
      <w:r w:rsidRPr="006A7F0B">
        <w:rPr>
          <w:spacing w:val="1"/>
        </w:rPr>
        <w:t>o</w:t>
      </w:r>
      <w:r w:rsidRPr="006A7F0B">
        <w:t>s,</w:t>
      </w:r>
      <w:r w:rsidRPr="006A7F0B">
        <w:rPr>
          <w:spacing w:val="52"/>
        </w:rPr>
        <w:t xml:space="preserve"> </w:t>
      </w:r>
      <w:r w:rsidRPr="006A7F0B">
        <w:t>c</w:t>
      </w:r>
      <w:r w:rsidRPr="006A7F0B">
        <w:rPr>
          <w:spacing w:val="1"/>
        </w:rPr>
        <w:t>o</w:t>
      </w:r>
      <w:r w:rsidRPr="006A7F0B">
        <w:rPr>
          <w:spacing w:val="-8"/>
        </w:rPr>
        <w:t>m</w:t>
      </w:r>
      <w:r w:rsidRPr="006A7F0B">
        <w:t>o</w:t>
      </w:r>
      <w:r w:rsidRPr="006A7F0B">
        <w:rPr>
          <w:spacing w:val="53"/>
        </w:rPr>
        <w:t xml:space="preserve"> </w:t>
      </w:r>
      <w:r w:rsidRPr="006A7F0B">
        <w:rPr>
          <w:spacing w:val="4"/>
        </w:rPr>
        <w:t>l</w:t>
      </w:r>
      <w:r w:rsidRPr="006A7F0B">
        <w:rPr>
          <w:spacing w:val="1"/>
        </w:rPr>
        <w:t>o</w:t>
      </w:r>
      <w:r w:rsidRPr="006A7F0B">
        <w:t xml:space="preserve">s </w:t>
      </w:r>
      <w:r w:rsidRPr="006A7F0B">
        <w:rPr>
          <w:spacing w:val="-3"/>
        </w:rPr>
        <w:t xml:space="preserve"> </w:t>
      </w:r>
      <w:r w:rsidRPr="006A7F0B">
        <w:rPr>
          <w:spacing w:val="1"/>
        </w:rPr>
        <w:t>de</w:t>
      </w:r>
      <w:r w:rsidRPr="006A7F0B">
        <w:rPr>
          <w:spacing w:val="-3"/>
        </w:rPr>
        <w:t>r</w:t>
      </w:r>
      <w:r w:rsidRPr="006A7F0B">
        <w:rPr>
          <w:spacing w:val="4"/>
        </w:rPr>
        <w:t>i</w:t>
      </w:r>
      <w:r w:rsidRPr="006A7F0B">
        <w:t>v</w:t>
      </w:r>
      <w:r w:rsidRPr="006A7F0B">
        <w:rPr>
          <w:spacing w:val="1"/>
        </w:rPr>
        <w:t>ado</w:t>
      </w:r>
      <w:r w:rsidRPr="006A7F0B">
        <w:t xml:space="preserve">s </w:t>
      </w:r>
      <w:r w:rsidRPr="006A7F0B">
        <w:rPr>
          <w:spacing w:val="-8"/>
        </w:rPr>
        <w:t xml:space="preserve"> </w:t>
      </w:r>
      <w:r w:rsidRPr="006A7F0B">
        <w:rPr>
          <w:spacing w:val="1"/>
        </w:rPr>
        <w:t>d</w:t>
      </w:r>
      <w:r w:rsidRPr="006A7F0B">
        <w:t>e</w:t>
      </w:r>
      <w:r w:rsidRPr="006A7F0B">
        <w:rPr>
          <w:spacing w:val="48"/>
        </w:rPr>
        <w:t xml:space="preserve"> </w:t>
      </w:r>
      <w:r w:rsidRPr="006A7F0B">
        <w:rPr>
          <w:spacing w:val="4"/>
        </w:rPr>
        <w:t>l</w:t>
      </w:r>
      <w:r w:rsidRPr="006A7F0B">
        <w:t>a</w:t>
      </w:r>
      <w:r w:rsidRPr="006A7F0B">
        <w:rPr>
          <w:spacing w:val="53"/>
        </w:rPr>
        <w:t xml:space="preserve"> </w:t>
      </w:r>
      <w:r w:rsidRPr="006A7F0B">
        <w:rPr>
          <w:spacing w:val="-8"/>
        </w:rPr>
        <w:t>m</w:t>
      </w:r>
      <w:r w:rsidRPr="006A7F0B">
        <w:rPr>
          <w:spacing w:val="1"/>
        </w:rPr>
        <w:t>a</w:t>
      </w:r>
      <w:r w:rsidRPr="006A7F0B">
        <w:rPr>
          <w:spacing w:val="4"/>
        </w:rPr>
        <w:t>l</w:t>
      </w:r>
      <w:r w:rsidRPr="006A7F0B">
        <w:t>a</w:t>
      </w:r>
      <w:r w:rsidRPr="006A7F0B">
        <w:rPr>
          <w:spacing w:val="48"/>
        </w:rPr>
        <w:t xml:space="preserve"> </w:t>
      </w:r>
      <w:r w:rsidRPr="006A7F0B">
        <w:rPr>
          <w:spacing w:val="1"/>
        </w:rPr>
        <w:t>a</w:t>
      </w:r>
      <w:r w:rsidRPr="006A7F0B">
        <w:t>l</w:t>
      </w:r>
      <w:r w:rsidRPr="006A7F0B">
        <w:rPr>
          <w:spacing w:val="4"/>
        </w:rPr>
        <w:t>i</w:t>
      </w:r>
      <w:r w:rsidRPr="006A7F0B">
        <w:rPr>
          <w:spacing w:val="-8"/>
        </w:rPr>
        <w:t>m</w:t>
      </w:r>
      <w:r w:rsidRPr="006A7F0B">
        <w:rPr>
          <w:spacing w:val="1"/>
        </w:rPr>
        <w:t>en</w:t>
      </w:r>
      <w:r w:rsidRPr="006A7F0B">
        <w:t>t</w:t>
      </w:r>
      <w:r w:rsidRPr="006A7F0B">
        <w:rPr>
          <w:spacing w:val="1"/>
        </w:rPr>
        <w:t>a</w:t>
      </w:r>
      <w:r w:rsidRPr="006A7F0B">
        <w:t>c</w:t>
      </w:r>
      <w:r w:rsidRPr="006A7F0B">
        <w:rPr>
          <w:spacing w:val="4"/>
        </w:rPr>
        <w:t>i</w:t>
      </w:r>
      <w:r w:rsidRPr="006A7F0B">
        <w:rPr>
          <w:spacing w:val="1"/>
        </w:rPr>
        <w:t>ó</w:t>
      </w:r>
      <w:r w:rsidRPr="006A7F0B">
        <w:rPr>
          <w:spacing w:val="-4"/>
        </w:rPr>
        <w:t>n</w:t>
      </w:r>
      <w:r w:rsidRPr="006A7F0B">
        <w:t>,</w:t>
      </w:r>
      <w:r w:rsidRPr="006A7F0B">
        <w:rPr>
          <w:spacing w:val="52"/>
        </w:rPr>
        <w:t xml:space="preserve"> </w:t>
      </w:r>
      <w:r w:rsidRPr="006A7F0B">
        <w:rPr>
          <w:spacing w:val="-4"/>
        </w:rPr>
        <w:t>e</w:t>
      </w:r>
      <w:r w:rsidRPr="006A7F0B">
        <w:t xml:space="preserve">l </w:t>
      </w:r>
      <w:r w:rsidRPr="006A7F0B">
        <w:rPr>
          <w:spacing w:val="1"/>
        </w:rPr>
        <w:t xml:space="preserve"> </w:t>
      </w:r>
      <w:r w:rsidRPr="006A7F0B">
        <w:t>s</w:t>
      </w:r>
      <w:r w:rsidRPr="006A7F0B">
        <w:rPr>
          <w:spacing w:val="1"/>
        </w:rPr>
        <w:t>ed</w:t>
      </w:r>
      <w:r w:rsidRPr="006A7F0B">
        <w:rPr>
          <w:spacing w:val="-4"/>
        </w:rPr>
        <w:t>e</w:t>
      </w:r>
      <w:r w:rsidRPr="006A7F0B">
        <w:rPr>
          <w:spacing w:val="1"/>
        </w:rPr>
        <w:t>n</w:t>
      </w:r>
      <w:r w:rsidRPr="006A7F0B">
        <w:t>t</w:t>
      </w:r>
      <w:r w:rsidRPr="006A7F0B">
        <w:rPr>
          <w:spacing w:val="1"/>
        </w:rPr>
        <w:t>a</w:t>
      </w:r>
      <w:r w:rsidRPr="006A7F0B">
        <w:rPr>
          <w:spacing w:val="-3"/>
        </w:rPr>
        <w:t>r</w:t>
      </w:r>
      <w:r w:rsidRPr="006A7F0B">
        <w:rPr>
          <w:spacing w:val="4"/>
        </w:rPr>
        <w:t>i</w:t>
      </w:r>
      <w:r w:rsidRPr="006A7F0B">
        <w:t>s</w:t>
      </w:r>
      <w:r w:rsidRPr="006A7F0B">
        <w:rPr>
          <w:spacing w:val="-8"/>
        </w:rPr>
        <w:t>m</w:t>
      </w:r>
      <w:r w:rsidRPr="006A7F0B">
        <w:t>o</w:t>
      </w:r>
      <w:r w:rsidRPr="006A7F0B">
        <w:rPr>
          <w:spacing w:val="53"/>
        </w:rPr>
        <w:t xml:space="preserve"> </w:t>
      </w:r>
      <w:r w:rsidRPr="006A7F0B">
        <w:t>o</w:t>
      </w:r>
      <w:r w:rsidRPr="006A7F0B">
        <w:rPr>
          <w:spacing w:val="53"/>
        </w:rPr>
        <w:t xml:space="preserve"> </w:t>
      </w:r>
      <w:r w:rsidRPr="006A7F0B">
        <w:rPr>
          <w:spacing w:val="1"/>
        </w:rPr>
        <w:t>e</w:t>
      </w:r>
      <w:r w:rsidRPr="006A7F0B">
        <w:t>l c</w:t>
      </w:r>
      <w:r w:rsidRPr="006A7F0B">
        <w:rPr>
          <w:spacing w:val="1"/>
        </w:rPr>
        <w:t>on</w:t>
      </w:r>
      <w:r w:rsidRPr="006A7F0B">
        <w:t>s</w:t>
      </w:r>
      <w:r w:rsidRPr="006A7F0B">
        <w:rPr>
          <w:spacing w:val="1"/>
        </w:rPr>
        <w:t>u</w:t>
      </w:r>
      <w:r w:rsidRPr="006A7F0B">
        <w:rPr>
          <w:spacing w:val="-8"/>
        </w:rPr>
        <w:t>m</w:t>
      </w:r>
      <w:r w:rsidRPr="006A7F0B">
        <w:t>o</w:t>
      </w:r>
      <w:r w:rsidRPr="006A7F0B">
        <w:rPr>
          <w:spacing w:val="33"/>
        </w:rPr>
        <w:t xml:space="preserve"> </w:t>
      </w:r>
      <w:r w:rsidRPr="006A7F0B">
        <w:rPr>
          <w:spacing w:val="1"/>
        </w:rPr>
        <w:t>d</w:t>
      </w:r>
      <w:r w:rsidRPr="006A7F0B">
        <w:t>e</w:t>
      </w:r>
      <w:r w:rsidRPr="006A7F0B">
        <w:rPr>
          <w:spacing w:val="33"/>
        </w:rPr>
        <w:t xml:space="preserve"> </w:t>
      </w:r>
      <w:r w:rsidRPr="006A7F0B">
        <w:t>t</w:t>
      </w:r>
      <w:r w:rsidRPr="006A7F0B">
        <w:rPr>
          <w:spacing w:val="1"/>
        </w:rPr>
        <w:t>aba</w:t>
      </w:r>
      <w:r w:rsidRPr="006A7F0B">
        <w:t>c</w:t>
      </w:r>
      <w:r w:rsidRPr="006A7F0B">
        <w:rPr>
          <w:spacing w:val="1"/>
        </w:rPr>
        <w:t>o</w:t>
      </w:r>
      <w:r w:rsidRPr="006A7F0B">
        <w:t>,</w:t>
      </w:r>
      <w:r w:rsidRPr="006A7F0B">
        <w:rPr>
          <w:spacing w:val="33"/>
        </w:rPr>
        <w:t xml:space="preserve"> </w:t>
      </w:r>
      <w:r w:rsidRPr="006A7F0B">
        <w:rPr>
          <w:spacing w:val="-4"/>
        </w:rPr>
        <w:t>a</w:t>
      </w:r>
      <w:r w:rsidRPr="006A7F0B">
        <w:rPr>
          <w:spacing w:val="4"/>
        </w:rPr>
        <w:t>l</w:t>
      </w:r>
      <w:r w:rsidRPr="006A7F0B">
        <w:t>c</w:t>
      </w:r>
      <w:r w:rsidRPr="006A7F0B">
        <w:rPr>
          <w:spacing w:val="1"/>
        </w:rPr>
        <w:t>oh</w:t>
      </w:r>
      <w:r w:rsidRPr="006A7F0B">
        <w:rPr>
          <w:spacing w:val="-4"/>
        </w:rPr>
        <w:t>o</w:t>
      </w:r>
      <w:r w:rsidRPr="006A7F0B">
        <w:t>l</w:t>
      </w:r>
      <w:r w:rsidRPr="006A7F0B">
        <w:rPr>
          <w:spacing w:val="37"/>
        </w:rPr>
        <w:t xml:space="preserve"> </w:t>
      </w:r>
      <w:r w:rsidRPr="006A7F0B">
        <w:t>y</w:t>
      </w:r>
      <w:r w:rsidRPr="006A7F0B">
        <w:rPr>
          <w:spacing w:val="32"/>
        </w:rPr>
        <w:t xml:space="preserve"> </w:t>
      </w:r>
      <w:r w:rsidRPr="006A7F0B">
        <w:rPr>
          <w:spacing w:val="1"/>
        </w:rPr>
        <w:t>o</w:t>
      </w:r>
      <w:r w:rsidRPr="006A7F0B">
        <w:rPr>
          <w:spacing w:val="-4"/>
        </w:rPr>
        <w:t>t</w:t>
      </w:r>
      <w:r w:rsidRPr="006A7F0B">
        <w:rPr>
          <w:spacing w:val="2"/>
        </w:rPr>
        <w:t>r</w:t>
      </w:r>
      <w:r w:rsidRPr="006A7F0B">
        <w:rPr>
          <w:spacing w:val="1"/>
        </w:rPr>
        <w:t>a</w:t>
      </w:r>
      <w:r w:rsidRPr="006A7F0B">
        <w:t xml:space="preserve">s </w:t>
      </w:r>
      <w:r w:rsidRPr="006A7F0B">
        <w:rPr>
          <w:spacing w:val="-23"/>
        </w:rPr>
        <w:t xml:space="preserve"> </w:t>
      </w:r>
      <w:r w:rsidRPr="006A7F0B">
        <w:rPr>
          <w:spacing w:val="1"/>
        </w:rPr>
        <w:t>d</w:t>
      </w:r>
      <w:r w:rsidRPr="006A7F0B">
        <w:rPr>
          <w:spacing w:val="-3"/>
        </w:rPr>
        <w:t>r</w:t>
      </w:r>
      <w:r w:rsidRPr="006A7F0B">
        <w:rPr>
          <w:spacing w:val="1"/>
        </w:rPr>
        <w:t>oga</w:t>
      </w:r>
      <w:r w:rsidRPr="006A7F0B">
        <w:t>s,</w:t>
      </w:r>
      <w:r w:rsidRPr="006A7F0B">
        <w:rPr>
          <w:spacing w:val="28"/>
        </w:rPr>
        <w:t xml:space="preserve"> </w:t>
      </w:r>
      <w:r w:rsidRPr="006A7F0B">
        <w:rPr>
          <w:spacing w:val="1"/>
        </w:rPr>
        <w:t>e</w:t>
      </w:r>
      <w:r w:rsidRPr="006A7F0B">
        <w:t>n</w:t>
      </w:r>
      <w:r w:rsidRPr="006A7F0B">
        <w:rPr>
          <w:spacing w:val="33"/>
        </w:rPr>
        <w:t xml:space="preserve"> </w:t>
      </w:r>
      <w:r w:rsidRPr="006A7F0B">
        <w:rPr>
          <w:spacing w:val="1"/>
        </w:rPr>
        <w:t>a</w:t>
      </w:r>
      <w:r w:rsidRPr="006A7F0B">
        <w:rPr>
          <w:spacing w:val="2"/>
        </w:rPr>
        <w:t>r</w:t>
      </w:r>
      <w:r w:rsidRPr="006A7F0B">
        <w:rPr>
          <w:spacing w:val="1"/>
        </w:rPr>
        <w:t>a</w:t>
      </w:r>
      <w:r w:rsidRPr="006A7F0B">
        <w:t>s</w:t>
      </w:r>
      <w:r w:rsidRPr="006A7F0B">
        <w:rPr>
          <w:spacing w:val="32"/>
        </w:rPr>
        <w:t xml:space="preserve"> </w:t>
      </w:r>
      <w:r w:rsidRPr="006A7F0B">
        <w:rPr>
          <w:spacing w:val="1"/>
        </w:rPr>
        <w:t>d</w:t>
      </w:r>
      <w:r w:rsidRPr="006A7F0B">
        <w:rPr>
          <w:spacing w:val="-4"/>
        </w:rPr>
        <w:t>e</w:t>
      </w:r>
      <w:r w:rsidRPr="006A7F0B">
        <w:t>l</w:t>
      </w:r>
      <w:r w:rsidRPr="006A7F0B">
        <w:rPr>
          <w:spacing w:val="32"/>
        </w:rPr>
        <w:t xml:space="preserve"> </w:t>
      </w:r>
      <w:r w:rsidRPr="006A7F0B">
        <w:rPr>
          <w:spacing w:val="1"/>
        </w:rPr>
        <w:t>b</w:t>
      </w:r>
      <w:r w:rsidRPr="006A7F0B">
        <w:t>i</w:t>
      </w:r>
      <w:r w:rsidRPr="006A7F0B">
        <w:rPr>
          <w:spacing w:val="1"/>
        </w:rPr>
        <w:t>ene</w:t>
      </w:r>
      <w:r w:rsidRPr="006A7F0B">
        <w:t>st</w:t>
      </w:r>
      <w:r w:rsidRPr="006A7F0B">
        <w:rPr>
          <w:spacing w:val="-4"/>
        </w:rPr>
        <w:t>a</w:t>
      </w:r>
      <w:r w:rsidRPr="006A7F0B">
        <w:t>r</w:t>
      </w:r>
      <w:r w:rsidRPr="006A7F0B">
        <w:rPr>
          <w:spacing w:val="29"/>
        </w:rPr>
        <w:t xml:space="preserve"> </w:t>
      </w:r>
      <w:r w:rsidRPr="006A7F0B">
        <w:rPr>
          <w:spacing w:val="4"/>
        </w:rPr>
        <w:t>i</w:t>
      </w:r>
      <w:r w:rsidRPr="006A7F0B">
        <w:rPr>
          <w:spacing w:val="1"/>
        </w:rPr>
        <w:t>n</w:t>
      </w:r>
      <w:r w:rsidRPr="006A7F0B">
        <w:t>t</w:t>
      </w:r>
      <w:r w:rsidRPr="006A7F0B">
        <w:rPr>
          <w:spacing w:val="1"/>
        </w:rPr>
        <w:t>e</w:t>
      </w:r>
      <w:r w:rsidRPr="006A7F0B">
        <w:rPr>
          <w:spacing w:val="-4"/>
        </w:rPr>
        <w:t>g</w:t>
      </w:r>
      <w:r w:rsidRPr="006A7F0B">
        <w:rPr>
          <w:spacing w:val="2"/>
        </w:rPr>
        <w:t>r</w:t>
      </w:r>
      <w:r w:rsidRPr="006A7F0B">
        <w:rPr>
          <w:spacing w:val="-4"/>
        </w:rPr>
        <w:t>a</w:t>
      </w:r>
      <w:r w:rsidRPr="006A7F0B">
        <w:rPr>
          <w:spacing w:val="4"/>
        </w:rPr>
        <w:t>l</w:t>
      </w:r>
      <w:r w:rsidRPr="006A7F0B">
        <w:t>. Independientemente de la carrera que se esté estudiando.</w:t>
      </w:r>
    </w:p>
    <w:p w:rsidR="00D63ABF" w:rsidRPr="00D63ABF" w:rsidRDefault="00D63ABF" w:rsidP="00D63ABF">
      <w:pPr>
        <w:spacing w:line="360" w:lineRule="auto"/>
        <w:rPr>
          <w:rFonts w:ascii="Calibri" w:hAnsi="Calibri" w:cs="Calibri"/>
        </w:rPr>
      </w:pPr>
    </w:p>
    <w:p w:rsidR="00D63ABF" w:rsidRPr="00D63ABF" w:rsidRDefault="00D63ABF" w:rsidP="00D63ABF">
      <w:pPr>
        <w:spacing w:line="360" w:lineRule="auto"/>
        <w:rPr>
          <w:rFonts w:ascii="Calibri" w:hAnsi="Calibri" w:cs="Calibri"/>
          <w:bCs/>
          <w:color w:val="7030A0"/>
          <w:sz w:val="28"/>
          <w:lang w:val="es-ES_tradnl"/>
        </w:rPr>
      </w:pPr>
      <w:r w:rsidRPr="00D63ABF">
        <w:rPr>
          <w:rFonts w:ascii="Calibri" w:hAnsi="Calibri" w:cs="Calibri"/>
          <w:bCs/>
          <w:color w:val="7030A0"/>
          <w:sz w:val="28"/>
          <w:lang w:val="es-ES_tradnl"/>
        </w:rPr>
        <w:t>Bibliografía</w:t>
      </w:r>
    </w:p>
    <w:p w:rsidR="00D63ABF" w:rsidRPr="00D63ABF" w:rsidRDefault="00D63ABF" w:rsidP="00D63ABF">
      <w:pPr>
        <w:spacing w:line="360" w:lineRule="auto"/>
        <w:rPr>
          <w:rFonts w:ascii="Calibri" w:hAnsi="Calibri" w:cs="Calibri"/>
        </w:rPr>
      </w:pPr>
    </w:p>
    <w:p w:rsidR="00D63ABF" w:rsidRPr="006A7F0B" w:rsidRDefault="00D63ABF" w:rsidP="006A7F0B">
      <w:pPr>
        <w:spacing w:line="360" w:lineRule="auto"/>
        <w:ind w:left="851" w:hanging="851"/>
      </w:pPr>
      <w:r w:rsidRPr="006A7F0B">
        <w:t>American Psychiatric Association. Manual diagnóstico y estadístico de los trastornos mentales. DSM-IV TR. Barcelona: Masson. 2001</w:t>
      </w:r>
    </w:p>
    <w:p w:rsidR="00D63ABF" w:rsidRPr="006A7F0B" w:rsidRDefault="00D63ABF" w:rsidP="006A7F0B">
      <w:pPr>
        <w:spacing w:line="360" w:lineRule="auto"/>
        <w:ind w:left="851" w:hanging="851"/>
      </w:pPr>
      <w:r w:rsidRPr="006A7F0B">
        <w:t>Asociación Médica Mundial. Declaración de Helsinki (www.wma.net/e/policy/b3.htm. Fecha de acceso 18-07-2006).</w:t>
      </w:r>
    </w:p>
    <w:p w:rsidR="00D63ABF" w:rsidRPr="006A7F0B" w:rsidRDefault="00D63ABF" w:rsidP="006A7F0B">
      <w:pPr>
        <w:spacing w:line="360" w:lineRule="auto"/>
        <w:ind w:left="851" w:hanging="851"/>
      </w:pPr>
      <w:r w:rsidRPr="006A7F0B">
        <w:t>Baldomero E. B. Perfil sintomático de los pacientes con depresión tratados en atención primaria: un estudio epidemiológico. Revista de Psiquiatría Biológica. Vol. 14, No 2. 2007, pp47-52.</w:t>
      </w:r>
    </w:p>
    <w:p w:rsidR="00D63ABF" w:rsidRPr="006A7F0B" w:rsidRDefault="00D63ABF" w:rsidP="006A7F0B">
      <w:pPr>
        <w:spacing w:line="360" w:lineRule="auto"/>
        <w:ind w:left="851" w:hanging="851"/>
      </w:pPr>
      <w:r w:rsidRPr="006A7F0B">
        <w:t>Barber, P., Bridge, J., Birmaher, B., Kolko, D., Brent, D.A.; “Suicidality and its relationship to treatment outcome in depressed adolescents”; Suic Life Threat Behav; 2004; Volumen 34; 44-55</w:t>
      </w:r>
    </w:p>
    <w:p w:rsidR="00D63ABF" w:rsidRPr="006A7F0B" w:rsidRDefault="00D63ABF" w:rsidP="006A7F0B">
      <w:pPr>
        <w:spacing w:line="360" w:lineRule="auto"/>
        <w:ind w:left="851" w:hanging="851"/>
      </w:pPr>
      <w:r w:rsidRPr="006A7F0B">
        <w:t xml:space="preserve">Barradas A. Alcoholismo y sentido de vida en estudiantes. Revista Impulso Tecnológico, 2008; Volumen No. 37, enero-marzo pp. 12-21. 2008. </w:t>
      </w:r>
    </w:p>
    <w:p w:rsidR="00D63ABF" w:rsidRPr="006A7F0B" w:rsidRDefault="00D63ABF" w:rsidP="006A7F0B">
      <w:pPr>
        <w:spacing w:line="360" w:lineRule="auto"/>
        <w:ind w:left="851" w:hanging="851"/>
      </w:pPr>
      <w:r w:rsidRPr="006A7F0B">
        <w:t xml:space="preserve"> Barradas A. Nivel de estrés como factor asociado a la depresión  en estudiantes. Revista  Impulso Tecnológico, 2008; Volumen No. 37, enero-marzo pp. 3-11. 2008</w:t>
      </w:r>
    </w:p>
    <w:p w:rsidR="00D63ABF" w:rsidRPr="006A7F0B" w:rsidRDefault="00D63ABF" w:rsidP="006A7F0B">
      <w:pPr>
        <w:spacing w:line="360" w:lineRule="auto"/>
        <w:ind w:left="851" w:hanging="851"/>
      </w:pPr>
      <w:r w:rsidRPr="006A7F0B">
        <w:t xml:space="preserve">Barradas A.  Alcohol y Tabaco en Estudiantes de  Nivel Superior, (en línea) Congreso.AcademiaJournal.com. 2009  (Fecha de acceso 28 de  junio 2010); Volumen VI primera parte, 2(8): Disponible en </w:t>
      </w:r>
      <w:hyperlink r:id="rId18" w:history="1">
        <w:r w:rsidRPr="006A7F0B">
          <w:rPr>
            <w:rStyle w:val="Hipervnculo"/>
          </w:rPr>
          <w:t>http://congreso.academiajournals.com/downloads/Vol%20VI%20Salud%20A.pdf</w:t>
        </w:r>
      </w:hyperlink>
      <w:r w:rsidRPr="006A7F0B">
        <w:t xml:space="preserve"> </w:t>
      </w:r>
    </w:p>
    <w:p w:rsidR="00D63ABF" w:rsidRPr="006A7F0B" w:rsidRDefault="00D63ABF" w:rsidP="006A7F0B">
      <w:pPr>
        <w:spacing w:line="360" w:lineRule="auto"/>
        <w:ind w:left="851" w:hanging="851"/>
      </w:pPr>
      <w:r w:rsidRPr="006A7F0B">
        <w:t>Barradas A. Depresión y Consumo de Alcohol  en Estudiantes del  ITV, (en línea) Congreso.AcademiaJournal.com. 2010 (Fecha de acceso: 29 de abril 2011); Volumen VII, 3(9) Disponible en</w:t>
      </w:r>
    </w:p>
    <w:p w:rsidR="00D63ABF" w:rsidRPr="006A7F0B" w:rsidRDefault="008E0CD6" w:rsidP="006A7F0B">
      <w:pPr>
        <w:spacing w:line="360" w:lineRule="auto"/>
        <w:ind w:left="851" w:hanging="851"/>
      </w:pPr>
      <w:hyperlink r:id="rId19" w:history="1">
        <w:r w:rsidR="00D63ABF" w:rsidRPr="006A7F0B">
          <w:rPr>
            <w:rStyle w:val="Hipervnculo"/>
          </w:rPr>
          <w:t>http://chiapas.academiajournals.com/downloads/CHIS%20SALUD.pdf.pdf</w:t>
        </w:r>
      </w:hyperlink>
      <w:r w:rsidR="00D63ABF" w:rsidRPr="006A7F0B">
        <w:t xml:space="preserve"> </w:t>
      </w:r>
    </w:p>
    <w:p w:rsidR="00D63ABF" w:rsidRPr="006A7F0B" w:rsidRDefault="00D63ABF" w:rsidP="006A7F0B">
      <w:pPr>
        <w:spacing w:line="360" w:lineRule="auto"/>
        <w:ind w:left="851" w:hanging="851"/>
      </w:pPr>
      <w:r w:rsidRPr="006A7F0B">
        <w:lastRenderedPageBreak/>
        <w:t>Buelow, G., Range, L.M.; “No-suicide  contracts among college students”; Death Stud; 2001; Volu- men 25; 583-592</w:t>
      </w:r>
    </w:p>
    <w:p w:rsidR="00D63ABF" w:rsidRPr="006A7F0B" w:rsidRDefault="00D63ABF" w:rsidP="006A7F0B">
      <w:pPr>
        <w:spacing w:line="360" w:lineRule="auto"/>
        <w:ind w:left="851" w:hanging="851"/>
      </w:pPr>
      <w:r w:rsidRPr="006A7F0B">
        <w:t xml:space="preserve"> Escriba Q., Maestre, C. Amores, P., Pastor, A., Millares, E., Escobara, F., 2005, Prevalencia de depresión en adolescentes, Actas Españolas de Psiquiatría, España. </w:t>
      </w:r>
    </w:p>
    <w:p w:rsidR="00D63ABF" w:rsidRPr="006A7F0B" w:rsidRDefault="00D63ABF" w:rsidP="006A7F0B">
      <w:pPr>
        <w:spacing w:line="360" w:lineRule="auto"/>
        <w:ind w:left="851" w:hanging="851"/>
      </w:pPr>
      <w:r w:rsidRPr="006A7F0B">
        <w:t xml:space="preserve">Escriba R. 2005, Prevalencia de depresión en adolescentes, EBSCO, Madrid España. </w:t>
      </w:r>
    </w:p>
    <w:p w:rsidR="00D63ABF" w:rsidRPr="006A7F0B" w:rsidRDefault="00D63ABF" w:rsidP="006A7F0B">
      <w:pPr>
        <w:spacing w:line="360" w:lineRule="auto"/>
        <w:ind w:left="851" w:hanging="851"/>
      </w:pPr>
      <w:r w:rsidRPr="006A7F0B">
        <w:t>Ferro, T., Carlson, G.A., Grayson, P., Klein, D.; “De- pressive disorders: Distinctions in children”; J Am Acad Child Adolesc Psychiatry; 1994; Volumen 33; 664-670.</w:t>
      </w:r>
    </w:p>
    <w:p w:rsidR="00D63ABF" w:rsidRPr="006A7F0B" w:rsidRDefault="00D63ABF" w:rsidP="006A7F0B">
      <w:pPr>
        <w:spacing w:line="360" w:lineRule="auto"/>
        <w:ind w:left="851" w:hanging="851"/>
      </w:pPr>
      <w:r w:rsidRPr="006A7F0B">
        <w:t>Hernández R, Fernández C, Baptista P, Metodología de la investigación. 3ª  Edición México: Mc Graw-Hill; 2003.</w:t>
      </w:r>
    </w:p>
    <w:p w:rsidR="00D63ABF" w:rsidRPr="006A7F0B" w:rsidRDefault="00D63ABF" w:rsidP="006A7F0B">
      <w:pPr>
        <w:spacing w:line="360" w:lineRule="auto"/>
        <w:ind w:left="851" w:hanging="851"/>
      </w:pPr>
      <w:r w:rsidRPr="006A7F0B">
        <w:t>Instituto Nacional de Estadística e Informática. XII Censo General de Población y Vivienda 2000, México, D.F.: INEGI; 2002.</w:t>
      </w:r>
    </w:p>
    <w:p w:rsidR="00D63ABF" w:rsidRPr="006A7F0B" w:rsidRDefault="00D63ABF" w:rsidP="006A7F0B">
      <w:pPr>
        <w:spacing w:line="360" w:lineRule="auto"/>
        <w:ind w:left="851" w:hanging="851"/>
      </w:pPr>
      <w:r w:rsidRPr="006A7F0B">
        <w:t xml:space="preserve">Secretaría de Salud . Programa de Acción: Adicciones Tabaco. 2001. (Fecha de acceso febrero 17 2006), disponible  en: </w:t>
      </w:r>
      <w:hyperlink r:id="rId20" w:history="1">
        <w:r w:rsidRPr="006A7F0B">
          <w:rPr>
            <w:rStyle w:val="Hipervnculo"/>
          </w:rPr>
          <w:t>http://colegio.uach.mx/publica/tabaquismo.pdf</w:t>
        </w:r>
      </w:hyperlink>
      <w:r w:rsidRPr="006A7F0B">
        <w:t xml:space="preserve">. </w:t>
      </w:r>
    </w:p>
    <w:p w:rsidR="00D63ABF" w:rsidRPr="006A7F0B" w:rsidRDefault="00D63ABF" w:rsidP="006A7F0B">
      <w:pPr>
        <w:spacing w:line="360" w:lineRule="auto"/>
        <w:ind w:left="851" w:hanging="851"/>
      </w:pPr>
      <w:r w:rsidRPr="006A7F0B">
        <w:t>Kandel DB, Davis M. Adult sequelae of adolescent depressive symptoms. Arch Gen Psychiatry 1986;43:255-262.</w:t>
      </w:r>
    </w:p>
    <w:p w:rsidR="00D63ABF" w:rsidRPr="006A7F0B" w:rsidRDefault="00D63ABF" w:rsidP="006A7F0B">
      <w:pPr>
        <w:spacing w:line="360" w:lineRule="auto"/>
        <w:ind w:left="851" w:hanging="851"/>
      </w:pPr>
      <w:r w:rsidRPr="006A7F0B">
        <w:t>Manelic, R.; Ortega, H. . La depresión en los estudiantes universitarios de la</w:t>
      </w:r>
    </w:p>
    <w:p w:rsidR="00D63ABF" w:rsidRPr="006A7F0B" w:rsidRDefault="00D63ABF" w:rsidP="006A7F0B">
      <w:pPr>
        <w:spacing w:line="360" w:lineRule="auto"/>
        <w:ind w:left="851" w:hanging="851"/>
      </w:pPr>
      <w:r w:rsidRPr="006A7F0B">
        <w:t>Escuela Nacional de Estudios Profesionales Plantel Aragón, en Salud Ment; 1995,  18(2); 31- 34.</w:t>
      </w:r>
    </w:p>
    <w:p w:rsidR="00D63ABF" w:rsidRPr="006A7F0B" w:rsidRDefault="00D63ABF" w:rsidP="006A7F0B">
      <w:pPr>
        <w:spacing w:line="360" w:lineRule="auto"/>
        <w:ind w:left="851" w:hanging="851"/>
      </w:pPr>
      <w:r w:rsidRPr="006A7F0B">
        <w:t>Medina-Mora ME, Borges G, Lara C, Benjet C, Blanco J, Fleiz C et al. Prevalencia de trastornos mentales y uso de servicios: Resultados de la Encuesta Nacional de Epidemiología Psiquiátrica en México. Salud Mental;26:1-16.</w:t>
      </w:r>
    </w:p>
    <w:p w:rsidR="00D63ABF" w:rsidRPr="006A7F0B" w:rsidRDefault="00D63ABF" w:rsidP="006A7F0B">
      <w:pPr>
        <w:spacing w:line="360" w:lineRule="auto"/>
        <w:ind w:left="851" w:hanging="851"/>
      </w:pPr>
      <w:r w:rsidRPr="006A7F0B">
        <w:t xml:space="preserve">CONADIC Encuesta de Consumo de Drogas en Estudiantes. 2007.   (Fecha de acceso el 14 de septiembre del 2008) en  </w:t>
      </w:r>
      <w:hyperlink r:id="rId21" w:history="1">
        <w:r w:rsidRPr="006A7F0B">
          <w:rPr>
            <w:rStyle w:val="Hipervnculo"/>
          </w:rPr>
          <w:t>http://www.conadic.gob.mx/</w:t>
        </w:r>
      </w:hyperlink>
      <w:r w:rsidRPr="006A7F0B">
        <w:t xml:space="preserve"> </w:t>
      </w:r>
    </w:p>
    <w:p w:rsidR="00D63ABF" w:rsidRPr="006A7F0B" w:rsidRDefault="00D63ABF" w:rsidP="006A7F0B">
      <w:pPr>
        <w:spacing w:line="360" w:lineRule="auto"/>
        <w:ind w:left="851" w:hanging="851"/>
      </w:pPr>
      <w:r w:rsidRPr="006A7F0B">
        <w:t>Secretaria de Salud, Consejo Nacional contra las Adicciones, Instituto Nacional de Psiquiatría Ramón de la Fuente Muñiz, Dirección General de Epidemiologia, Instituto Nacional Estadística, Geografía e Informática. Cuarta  Encuesta Nacional de Adicciones. México: SS, 2002.</w:t>
      </w:r>
    </w:p>
    <w:p w:rsidR="00D63ABF" w:rsidRPr="006A7F0B" w:rsidRDefault="00D63ABF" w:rsidP="006A7F0B">
      <w:pPr>
        <w:spacing w:line="360" w:lineRule="auto"/>
        <w:ind w:left="851" w:hanging="851"/>
      </w:pPr>
      <w:r w:rsidRPr="006A7F0B">
        <w:t xml:space="preserve"> Instituto Nacional de Estadística, Geografía e Informática. XII Censo General de Población y Vivienda 2000. México, DF: INEGI; 2002.</w:t>
      </w:r>
    </w:p>
    <w:p w:rsidR="00D63ABF" w:rsidRPr="006A7F0B" w:rsidRDefault="00D63ABF" w:rsidP="006A7F0B">
      <w:pPr>
        <w:spacing w:line="360" w:lineRule="auto"/>
        <w:ind w:left="851" w:hanging="851"/>
      </w:pPr>
      <w:r w:rsidRPr="006A7F0B">
        <w:lastRenderedPageBreak/>
        <w:t>Secretaria de Salud, Consejo Nacional contra las Adicciones, Instituto Nacional de Psiquiatría Ramón de la Fuente Muñiz, Dirección General de Epidemiologia, Instituto Nacional Estadística, Geografía e Informática. Quinta  Encuesta Nacional de Adicciones. México: SS, 2008.</w:t>
      </w:r>
    </w:p>
    <w:p w:rsidR="00D63ABF" w:rsidRPr="006A7F0B" w:rsidRDefault="00D63ABF" w:rsidP="006A7F0B">
      <w:pPr>
        <w:spacing w:line="360" w:lineRule="auto"/>
        <w:ind w:left="851" w:hanging="851"/>
      </w:pPr>
      <w:r w:rsidRPr="006A7F0B">
        <w:t>Secretaria de Salud, Consejo Nacional contra las Adicciones, Instituto Nacional de Psiquiatría Ramón de la Fuente Muñiz, Dirección General de Epidemiologia, Instituto Nacional Estadística, Geografía e Informática. Quinta  Encuesta Nacional de Adicciones. México: SS, 2008. Resultados por entidad federativa, Veracruz.</w:t>
      </w:r>
    </w:p>
    <w:p w:rsidR="00D63ABF" w:rsidRPr="00D63ABF" w:rsidRDefault="00D63ABF" w:rsidP="006A7F0B">
      <w:pPr>
        <w:spacing w:line="360" w:lineRule="auto"/>
        <w:ind w:left="851" w:hanging="851"/>
        <w:rPr>
          <w:lang w:val="en-US" w:eastAsia="es-MX"/>
        </w:rPr>
      </w:pPr>
      <w:r w:rsidRPr="006A7F0B">
        <w:t>Spielberger C. D. IDER. Inventario de depresión estado-rasgo. Madrid: TEA Ediciones. 2008.</w:t>
      </w:r>
    </w:p>
    <w:p w:rsidR="00D63ABF" w:rsidRPr="00D63ABF" w:rsidRDefault="00D63ABF" w:rsidP="00D63ABF">
      <w:pPr>
        <w:autoSpaceDE w:val="0"/>
        <w:autoSpaceDN w:val="0"/>
        <w:adjustRightInd w:val="0"/>
        <w:spacing w:line="360" w:lineRule="auto"/>
        <w:ind w:left="720"/>
        <w:rPr>
          <w:rFonts w:ascii="Calibri" w:hAnsi="Calibri" w:cs="Calibri"/>
          <w:lang w:val="en-US" w:eastAsia="es-MX"/>
        </w:rPr>
      </w:pPr>
    </w:p>
    <w:p w:rsidR="000A4DF7" w:rsidRPr="00D63ABF" w:rsidRDefault="00D63ABF" w:rsidP="00D63ABF">
      <w:pPr>
        <w:spacing w:after="120" w:line="360" w:lineRule="auto"/>
        <w:ind w:firstLine="709"/>
        <w:rPr>
          <w:rFonts w:ascii="Calibri" w:eastAsia="Calibri" w:hAnsi="Calibri"/>
          <w:color w:val="auto"/>
          <w:sz w:val="22"/>
          <w:shd w:val="clear" w:color="auto" w:fill="auto"/>
          <w:lang w:val="es-ES" w:eastAsia="en-US"/>
        </w:rPr>
      </w:pPr>
      <w:r w:rsidRPr="00D63ABF">
        <w:rPr>
          <w:rFonts w:ascii="Calibri" w:hAnsi="Calibri" w:cs="Calibri"/>
        </w:rPr>
        <w:t xml:space="preserve">Agradecemos el apoyo del MIC. Mario González Santes, por su apoyo en el análisis estadístico,   así como el apoyo e interés a los directivos  de ambas Facultades  y muy especialmente a los estudiantes que participaron muy dispuestos. </w:t>
      </w:r>
    </w:p>
    <w:sectPr w:rsidR="000A4DF7" w:rsidRPr="00D63ABF" w:rsidSect="002F2DB5">
      <w:headerReference w:type="default" r:id="rId22"/>
      <w:footerReference w:type="default" r:id="rId23"/>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CD6" w:rsidRDefault="008E0CD6" w:rsidP="0028282C">
      <w:r>
        <w:separator/>
      </w:r>
    </w:p>
  </w:endnote>
  <w:endnote w:type="continuationSeparator" w:id="0">
    <w:p w:rsidR="008E0CD6" w:rsidRDefault="008E0CD6"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6D5E0B" w:rsidRDefault="002F2DB5" w:rsidP="002F2DB5">
        <w:pPr>
          <w:pStyle w:val="Piedepgina"/>
          <w:jc w:val="center"/>
          <w:rPr>
            <w:lang w:val="es-ES_tradnl"/>
          </w:rPr>
        </w:pPr>
      </w:p>
      <w:p w:rsidR="005B1A83" w:rsidRPr="00DF0298" w:rsidRDefault="00164686" w:rsidP="005B1A83">
        <w:pPr>
          <w:pStyle w:val="Piedepgina"/>
          <w:jc w:val="center"/>
          <w:rPr>
            <w:rFonts w:asciiTheme="minorHAnsi" w:hAnsiTheme="minorHAnsi" w:cstheme="minorHAnsi"/>
            <w:b/>
          </w:rPr>
        </w:pPr>
        <w:r w:rsidRPr="002F62BD">
          <w:rPr>
            <w:rFonts w:asciiTheme="minorHAnsi" w:hAnsiTheme="minorHAnsi" w:cs="Calibri"/>
            <w:b/>
            <w:sz w:val="22"/>
          </w:rPr>
          <w:t xml:space="preserve">Vol. </w:t>
        </w:r>
        <w:r>
          <w:rPr>
            <w:rFonts w:asciiTheme="minorHAnsi" w:hAnsiTheme="minorHAnsi" w:cs="Calibri"/>
            <w:b/>
            <w:sz w:val="22"/>
            <w:lang w:val="es-MX"/>
          </w:rPr>
          <w:t>2</w:t>
        </w:r>
        <w:r w:rsidRPr="002F62BD">
          <w:rPr>
            <w:rFonts w:asciiTheme="minorHAnsi" w:hAnsiTheme="minorHAnsi" w:cs="Calibri"/>
            <w:b/>
            <w:sz w:val="22"/>
          </w:rPr>
          <w:t xml:space="preserve">, Núm. </w:t>
        </w:r>
        <w:r>
          <w:rPr>
            <w:rFonts w:asciiTheme="minorHAnsi" w:hAnsiTheme="minorHAnsi" w:cs="Calibri"/>
            <w:b/>
            <w:sz w:val="22"/>
            <w:lang w:val="es-MX"/>
          </w:rPr>
          <w:t>4</w:t>
        </w:r>
        <w:r w:rsidRPr="002F62BD">
          <w:rPr>
            <w:rFonts w:asciiTheme="minorHAnsi" w:hAnsiTheme="minorHAnsi" w:cs="Calibri"/>
            <w:b/>
            <w:sz w:val="22"/>
          </w:rPr>
          <w:t xml:space="preserve">                   </w:t>
        </w:r>
        <w:r w:rsidRPr="002F62BD">
          <w:rPr>
            <w:rFonts w:asciiTheme="minorHAnsi" w:hAnsiTheme="minorHAnsi" w:cs="Calibri"/>
            <w:b/>
            <w:sz w:val="22"/>
            <w:lang w:val="es-MX"/>
          </w:rPr>
          <w:t>Julio - Diciembre</w:t>
        </w:r>
        <w:r w:rsidRPr="002F62BD">
          <w:rPr>
            <w:rFonts w:asciiTheme="minorHAnsi" w:hAnsiTheme="minorHAnsi" w:cs="Calibri"/>
            <w:b/>
            <w:sz w:val="22"/>
          </w:rPr>
          <w:t xml:space="preserve"> 201</w:t>
        </w:r>
        <w:r>
          <w:rPr>
            <w:rFonts w:asciiTheme="minorHAnsi" w:hAnsiTheme="minorHAnsi" w:cs="Calibri"/>
            <w:b/>
            <w:sz w:val="22"/>
            <w:lang w:val="es-MX"/>
          </w:rPr>
          <w:t>5</w:t>
        </w:r>
        <w:r w:rsidRPr="002F62BD">
          <w:rPr>
            <w:rFonts w:asciiTheme="minorHAnsi" w:hAnsiTheme="minorHAnsi" w:cs="Calibri"/>
            <w:b/>
            <w:sz w:val="22"/>
          </w:rPr>
          <w:t xml:space="preserve">                          </w:t>
        </w:r>
        <w:r w:rsidRPr="002F62BD">
          <w:rPr>
            <w:rFonts w:asciiTheme="minorHAnsi" w:hAnsiTheme="minorHAnsi" w:cs="Calibri"/>
            <w:b/>
            <w:sz w:val="22"/>
            <w:lang w:val="es-MX"/>
          </w:rPr>
          <w:t>ISSN: 2448 - 6280</w:t>
        </w:r>
      </w:p>
      <w:p w:rsidR="002F2DB5" w:rsidRPr="00632C05" w:rsidRDefault="008E0CD6"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CD6" w:rsidRDefault="008E0CD6" w:rsidP="0028282C">
      <w:r>
        <w:separator/>
      </w:r>
    </w:p>
  </w:footnote>
  <w:footnote w:type="continuationSeparator" w:id="0">
    <w:p w:rsidR="008E0CD6" w:rsidRDefault="008E0CD6"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4C037E" w:rsidRDefault="00164686" w:rsidP="00164686">
    <w:pPr>
      <w:pStyle w:val="Encabezado"/>
      <w:jc w:val="center"/>
      <w:rPr>
        <w:lang w:val="es-MX"/>
      </w:rPr>
    </w:pPr>
    <w:r w:rsidRPr="002F62BD">
      <w:rPr>
        <w:rFonts w:asciiTheme="minorHAnsi" w:hAnsiTheme="minorHAnsi" w:cs="Calibri"/>
        <w:b/>
        <w:i/>
        <w:sz w:val="22"/>
        <w:lang w:val="es-MX"/>
      </w:rPr>
      <w:t>Revista Electrónica sobre Cuerpos Académicos y Grupos de Investigación en Iberoamérica</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2207224D"/>
    <w:multiLevelType w:val="hybridMultilevel"/>
    <w:tmpl w:val="550C45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6">
    <w:nsid w:val="35C16164"/>
    <w:multiLevelType w:val="hybridMultilevel"/>
    <w:tmpl w:val="253E44D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8">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1">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2">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1"/>
  </w:num>
  <w:num w:numId="5">
    <w:abstractNumId w:val="12"/>
  </w:num>
  <w:num w:numId="6">
    <w:abstractNumId w:val="10"/>
  </w:num>
  <w:num w:numId="7">
    <w:abstractNumId w:val="0"/>
  </w:num>
  <w:num w:numId="8">
    <w:abstractNumId w:val="7"/>
  </w:num>
  <w:num w:numId="9">
    <w:abstractNumId w:val="1"/>
  </w:num>
  <w:num w:numId="10">
    <w:abstractNumId w:val="9"/>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45799"/>
    <w:rsid w:val="00164686"/>
    <w:rsid w:val="00184780"/>
    <w:rsid w:val="001B0292"/>
    <w:rsid w:val="001C2017"/>
    <w:rsid w:val="001E2CCE"/>
    <w:rsid w:val="0021291A"/>
    <w:rsid w:val="0028282C"/>
    <w:rsid w:val="002C1524"/>
    <w:rsid w:val="002D6A17"/>
    <w:rsid w:val="002F2DB5"/>
    <w:rsid w:val="00331427"/>
    <w:rsid w:val="00366894"/>
    <w:rsid w:val="003C3491"/>
    <w:rsid w:val="003D5D22"/>
    <w:rsid w:val="00432E4B"/>
    <w:rsid w:val="004338CD"/>
    <w:rsid w:val="004637E8"/>
    <w:rsid w:val="00495FD2"/>
    <w:rsid w:val="004A7DA2"/>
    <w:rsid w:val="004E2BDB"/>
    <w:rsid w:val="0055799A"/>
    <w:rsid w:val="005659B5"/>
    <w:rsid w:val="00595D42"/>
    <w:rsid w:val="005B1A83"/>
    <w:rsid w:val="00611A22"/>
    <w:rsid w:val="0062641F"/>
    <w:rsid w:val="00632C05"/>
    <w:rsid w:val="0066224E"/>
    <w:rsid w:val="00670E4C"/>
    <w:rsid w:val="00674499"/>
    <w:rsid w:val="006A7F0B"/>
    <w:rsid w:val="00703817"/>
    <w:rsid w:val="00752867"/>
    <w:rsid w:val="00767D44"/>
    <w:rsid w:val="007A5B92"/>
    <w:rsid w:val="007E3372"/>
    <w:rsid w:val="007F0ECC"/>
    <w:rsid w:val="007F5B08"/>
    <w:rsid w:val="008170B3"/>
    <w:rsid w:val="008359DD"/>
    <w:rsid w:val="008501D2"/>
    <w:rsid w:val="00861AEA"/>
    <w:rsid w:val="008A0501"/>
    <w:rsid w:val="008A503B"/>
    <w:rsid w:val="008E0CD6"/>
    <w:rsid w:val="00926491"/>
    <w:rsid w:val="00953E10"/>
    <w:rsid w:val="00995470"/>
    <w:rsid w:val="009D0105"/>
    <w:rsid w:val="00A32269"/>
    <w:rsid w:val="00A46253"/>
    <w:rsid w:val="00A64EE5"/>
    <w:rsid w:val="00B54842"/>
    <w:rsid w:val="00B80942"/>
    <w:rsid w:val="00BB3E80"/>
    <w:rsid w:val="00BC7E92"/>
    <w:rsid w:val="00BF5594"/>
    <w:rsid w:val="00C23485"/>
    <w:rsid w:val="00C57D92"/>
    <w:rsid w:val="00D63ABF"/>
    <w:rsid w:val="00D77AF5"/>
    <w:rsid w:val="00D9309B"/>
    <w:rsid w:val="00E859C2"/>
    <w:rsid w:val="00EC4474"/>
    <w:rsid w:val="00F50EE6"/>
    <w:rsid w:val="00F55B0D"/>
    <w:rsid w:val="00F679FE"/>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luna@uv.mx" TargetMode="External"/><Relationship Id="rId18" Type="http://schemas.openxmlformats.org/officeDocument/2006/relationships/hyperlink" Target="http://congreso.academiajournals.com/downloads/Vol%20VI%20Salud%20A.pdf" TargetMode="External"/><Relationship Id="rId3" Type="http://schemas.openxmlformats.org/officeDocument/2006/relationships/styles" Target="styles.xml"/><Relationship Id="rId21" Type="http://schemas.openxmlformats.org/officeDocument/2006/relationships/hyperlink" Target="http://www.conadic.gob.mx/" TargetMode="External"/><Relationship Id="rId7" Type="http://schemas.openxmlformats.org/officeDocument/2006/relationships/footnotes" Target="footnotes.xml"/><Relationship Id="rId12" Type="http://schemas.openxmlformats.org/officeDocument/2006/relationships/hyperlink" Target="mailto:fdaberkow@uv.mx"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colegio.uach.mx/publica/tabaquism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alderrama@uv.m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mailto:nfernandez@uv.mx" TargetMode="External"/><Relationship Id="rId19" Type="http://schemas.openxmlformats.org/officeDocument/2006/relationships/hyperlink" Target="http://chiapas.academiajournals.com/downloads/CHIS%20SALUD.pdf.pdf" TargetMode="External"/><Relationship Id="rId4" Type="http://schemas.microsoft.com/office/2007/relationships/stylesWithEffects" Target="stylesWithEffects.xml"/><Relationship Id="rId9" Type="http://schemas.openxmlformats.org/officeDocument/2006/relationships/hyperlink" Target="mailto:ebarradas@uv.mx" TargetMode="Externa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9936-1F95-408F-B31B-B0260B2E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4476</Words>
  <Characters>24623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3</cp:revision>
  <dcterms:created xsi:type="dcterms:W3CDTF">2016-08-05T19:15:00Z</dcterms:created>
  <dcterms:modified xsi:type="dcterms:W3CDTF">2016-08-05T20:14:00Z</dcterms:modified>
</cp:coreProperties>
</file>