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D1515" w14:textId="63B55FCB" w:rsidR="001641E9" w:rsidRDefault="001641E9" w:rsidP="001641E9">
      <w:pPr>
        <w:spacing w:before="240" w:line="360" w:lineRule="auto"/>
        <w:jc w:val="right"/>
        <w:rPr>
          <w:rFonts w:ascii="Times New Roman" w:eastAsia="Times New Roman" w:hAnsi="Times New Roman" w:cs="Times New Roman"/>
          <w:b/>
          <w:sz w:val="28"/>
          <w:szCs w:val="28"/>
        </w:rPr>
      </w:pPr>
      <w:bookmarkStart w:id="0" w:name="_heading=h.gjdgxs" w:colFirst="0" w:colLast="0"/>
      <w:bookmarkEnd w:id="0"/>
      <w:r w:rsidRPr="00862FC9">
        <w:rPr>
          <w:rFonts w:ascii="Times New Roman" w:hAnsi="Times New Roman"/>
          <w:b/>
          <w:bCs/>
          <w:i/>
          <w:iCs/>
          <w:sz w:val="24"/>
          <w:szCs w:val="24"/>
        </w:rPr>
        <w:t>Artículos científicos</w:t>
      </w:r>
    </w:p>
    <w:p w14:paraId="00000001" w14:textId="53FE1126" w:rsidR="007071C7" w:rsidRDefault="00774ECA" w:rsidP="001641E9">
      <w:pPr>
        <w:spacing w:after="0" w:line="276" w:lineRule="auto"/>
        <w:jc w:val="right"/>
        <w:rPr>
          <w:rFonts w:eastAsia="Times New Roman"/>
          <w:b/>
          <w:color w:val="000000"/>
          <w:sz w:val="36"/>
          <w:szCs w:val="36"/>
        </w:rPr>
      </w:pPr>
      <w:r w:rsidRPr="001641E9">
        <w:rPr>
          <w:rFonts w:eastAsia="Times New Roman"/>
          <w:b/>
          <w:color w:val="000000"/>
          <w:sz w:val="36"/>
          <w:szCs w:val="36"/>
        </w:rPr>
        <w:t>Percepciones de los docentes de la Licenciatura en Inclusión Educativa sobre la investigación durante su práctica</w:t>
      </w:r>
    </w:p>
    <w:p w14:paraId="54E4B92B" w14:textId="77777777" w:rsidR="001641E9" w:rsidRPr="001641E9" w:rsidRDefault="001641E9" w:rsidP="001641E9">
      <w:pPr>
        <w:spacing w:after="0" w:line="276" w:lineRule="auto"/>
        <w:jc w:val="right"/>
        <w:rPr>
          <w:rFonts w:eastAsia="Times New Roman"/>
          <w:b/>
          <w:color w:val="000000"/>
          <w:sz w:val="24"/>
          <w:szCs w:val="24"/>
        </w:rPr>
      </w:pPr>
    </w:p>
    <w:p w14:paraId="00000002" w14:textId="77777777" w:rsidR="007071C7" w:rsidRPr="001641E9" w:rsidRDefault="00774ECA" w:rsidP="001641E9">
      <w:pPr>
        <w:spacing w:line="276" w:lineRule="auto"/>
        <w:jc w:val="right"/>
        <w:rPr>
          <w:rFonts w:eastAsia="Times New Roman"/>
          <w:b/>
          <w:i/>
          <w:iCs/>
          <w:color w:val="000000"/>
          <w:sz w:val="28"/>
          <w:szCs w:val="28"/>
        </w:rPr>
      </w:pPr>
      <w:r w:rsidRPr="001641E9">
        <w:rPr>
          <w:rFonts w:eastAsia="Times New Roman"/>
          <w:b/>
          <w:i/>
          <w:iCs/>
          <w:color w:val="000000"/>
          <w:sz w:val="28"/>
          <w:szCs w:val="28"/>
        </w:rPr>
        <w:t>Inclusive Education Bachelor’s Degree Teachers perception on research during their practice</w:t>
      </w:r>
    </w:p>
    <w:p w14:paraId="00000003" w14:textId="77777777" w:rsidR="007071C7" w:rsidRPr="001641E9" w:rsidRDefault="007071C7" w:rsidP="001641E9">
      <w:pPr>
        <w:spacing w:after="0" w:line="240" w:lineRule="auto"/>
        <w:jc w:val="right"/>
        <w:rPr>
          <w:rFonts w:ascii="Times New Roman" w:eastAsia="Times New Roman" w:hAnsi="Times New Roman" w:cs="Times New Roman"/>
          <w:sz w:val="24"/>
          <w:szCs w:val="24"/>
          <w:lang w:val="en-US"/>
        </w:rPr>
      </w:pPr>
    </w:p>
    <w:p w14:paraId="00000004" w14:textId="77777777" w:rsidR="007071C7" w:rsidRPr="001641E9" w:rsidRDefault="00774ECA" w:rsidP="001641E9">
      <w:pPr>
        <w:spacing w:after="0" w:line="276" w:lineRule="auto"/>
        <w:jc w:val="right"/>
        <w:rPr>
          <w:rFonts w:asciiTheme="minorHAnsi" w:eastAsia="Times New Roman" w:hAnsiTheme="minorHAnsi" w:cstheme="minorHAnsi"/>
          <w:b/>
          <w:bCs/>
          <w:sz w:val="24"/>
          <w:szCs w:val="24"/>
        </w:rPr>
      </w:pPr>
      <w:r w:rsidRPr="001641E9">
        <w:rPr>
          <w:rFonts w:asciiTheme="minorHAnsi" w:eastAsia="Times New Roman" w:hAnsiTheme="minorHAnsi" w:cstheme="minorHAnsi"/>
          <w:b/>
          <w:bCs/>
          <w:sz w:val="24"/>
          <w:szCs w:val="24"/>
        </w:rPr>
        <w:t xml:space="preserve">Natalia </w:t>
      </w:r>
      <w:proofErr w:type="spellStart"/>
      <w:r w:rsidRPr="001641E9">
        <w:rPr>
          <w:rFonts w:asciiTheme="minorHAnsi" w:eastAsia="Times New Roman" w:hAnsiTheme="minorHAnsi" w:cstheme="minorHAnsi"/>
          <w:b/>
          <w:bCs/>
          <w:sz w:val="24"/>
          <w:szCs w:val="24"/>
        </w:rPr>
        <w:t>Verenice</w:t>
      </w:r>
      <w:proofErr w:type="spellEnd"/>
      <w:r w:rsidRPr="001641E9">
        <w:rPr>
          <w:rFonts w:asciiTheme="minorHAnsi" w:eastAsia="Times New Roman" w:hAnsiTheme="minorHAnsi" w:cstheme="minorHAnsi"/>
          <w:b/>
          <w:bCs/>
          <w:sz w:val="24"/>
          <w:szCs w:val="24"/>
        </w:rPr>
        <w:t xml:space="preserve"> Valdés Berlanga</w:t>
      </w:r>
    </w:p>
    <w:p w14:paraId="00000005" w14:textId="045D43E2" w:rsidR="007071C7" w:rsidRPr="0014694E" w:rsidRDefault="00774ECA" w:rsidP="001641E9">
      <w:pPr>
        <w:spacing w:after="0" w:line="276" w:lineRule="auto"/>
        <w:jc w:val="right"/>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Escuela Normal Regional de Especialización, México</w:t>
      </w:r>
    </w:p>
    <w:p w14:paraId="00000006" w14:textId="363AC0EA" w:rsidR="007071C7" w:rsidRPr="001641E9" w:rsidRDefault="00B67766" w:rsidP="001641E9">
      <w:pPr>
        <w:spacing w:after="0" w:line="276" w:lineRule="auto"/>
        <w:jc w:val="right"/>
        <w:rPr>
          <w:rFonts w:asciiTheme="minorHAnsi" w:eastAsia="Times New Roman" w:hAnsiTheme="minorHAnsi" w:cstheme="minorHAnsi"/>
          <w:sz w:val="24"/>
          <w:szCs w:val="24"/>
        </w:rPr>
      </w:pPr>
      <w:r w:rsidRPr="001641E9">
        <w:rPr>
          <w:rFonts w:asciiTheme="minorHAnsi" w:eastAsia="Times New Roman" w:hAnsiTheme="minorHAnsi" w:cstheme="minorHAnsi"/>
          <w:color w:val="FF0000"/>
          <w:sz w:val="24"/>
          <w:szCs w:val="24"/>
        </w:rPr>
        <w:t>nataliaverenice.valdes@docentecoahuila.gob.mx</w:t>
      </w:r>
    </w:p>
    <w:p w14:paraId="01B93D3E" w14:textId="0E762EC6" w:rsidR="00B67766" w:rsidRPr="0014694E" w:rsidRDefault="001641E9" w:rsidP="001641E9">
      <w:pPr>
        <w:spacing w:after="0" w:line="276" w:lineRule="auto"/>
        <w:jc w:val="right"/>
        <w:rPr>
          <w:rFonts w:ascii="Times New Roman" w:eastAsia="Times New Roman" w:hAnsi="Times New Roman" w:cs="Times New Roman"/>
          <w:sz w:val="24"/>
          <w:szCs w:val="24"/>
        </w:rPr>
      </w:pPr>
      <w:r w:rsidRPr="001641E9">
        <w:rPr>
          <w:rFonts w:ascii="Times New Roman" w:hAnsi="Times New Roman" w:cs="Times New Roman"/>
          <w:sz w:val="24"/>
          <w:szCs w:val="24"/>
        </w:rPr>
        <w:t>https://orcid.org/</w:t>
      </w:r>
      <w:r w:rsidR="00B67766" w:rsidRPr="0014694E">
        <w:rPr>
          <w:rFonts w:ascii="Times New Roman" w:eastAsia="Times New Roman" w:hAnsi="Times New Roman" w:cs="Times New Roman"/>
          <w:sz w:val="24"/>
          <w:szCs w:val="24"/>
        </w:rPr>
        <w:t>0000-0001-9688-0038</w:t>
      </w:r>
    </w:p>
    <w:p w14:paraId="00000007" w14:textId="2344A1AE" w:rsidR="007071C7" w:rsidRPr="001641E9" w:rsidRDefault="001641E9" w:rsidP="001641E9">
      <w:pPr>
        <w:spacing w:after="0" w:line="276" w:lineRule="auto"/>
        <w:jc w:val="right"/>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br/>
      </w:r>
      <w:r w:rsidR="00774ECA" w:rsidRPr="001641E9">
        <w:rPr>
          <w:rFonts w:asciiTheme="minorHAnsi" w:eastAsia="Times New Roman" w:hAnsiTheme="minorHAnsi" w:cstheme="minorHAnsi"/>
          <w:b/>
          <w:bCs/>
          <w:sz w:val="24"/>
          <w:szCs w:val="24"/>
        </w:rPr>
        <w:t>Lucía de la Rosa Elizondo</w:t>
      </w:r>
    </w:p>
    <w:p w14:paraId="00000008" w14:textId="00AAD4A7" w:rsidR="007071C7" w:rsidRPr="0014694E" w:rsidRDefault="001641E9" w:rsidP="001641E9">
      <w:pPr>
        <w:spacing w:after="0" w:line="276" w:lineRule="auto"/>
        <w:jc w:val="right"/>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Escuela Normal Regional de Especialización, México</w:t>
      </w:r>
    </w:p>
    <w:p w14:paraId="00000009" w14:textId="40127E28" w:rsidR="007071C7" w:rsidRPr="001641E9" w:rsidRDefault="00774ECA" w:rsidP="001641E9">
      <w:pPr>
        <w:spacing w:after="0" w:line="276" w:lineRule="auto"/>
        <w:jc w:val="right"/>
        <w:rPr>
          <w:rFonts w:asciiTheme="minorHAnsi" w:eastAsia="Times New Roman" w:hAnsiTheme="minorHAnsi" w:cstheme="minorHAnsi"/>
          <w:color w:val="FF0000"/>
          <w:sz w:val="24"/>
          <w:szCs w:val="24"/>
        </w:rPr>
      </w:pPr>
      <w:r w:rsidRPr="001641E9">
        <w:rPr>
          <w:rFonts w:asciiTheme="minorHAnsi" w:eastAsia="Times New Roman" w:hAnsiTheme="minorHAnsi" w:cstheme="minorHAnsi"/>
          <w:color w:val="FF0000"/>
          <w:sz w:val="24"/>
          <w:szCs w:val="24"/>
        </w:rPr>
        <w:t>lucia.delarosa@docentecoahuila.gob.mx</w:t>
      </w:r>
    </w:p>
    <w:p w14:paraId="0000000A" w14:textId="0C3D02A4" w:rsidR="007071C7" w:rsidRPr="0014694E" w:rsidRDefault="001641E9" w:rsidP="001641E9">
      <w:pPr>
        <w:spacing w:after="0" w:line="276" w:lineRule="auto"/>
        <w:jc w:val="right"/>
        <w:rPr>
          <w:rFonts w:ascii="Times New Roman" w:eastAsia="Times New Roman" w:hAnsi="Times New Roman" w:cs="Times New Roman"/>
          <w:sz w:val="24"/>
          <w:szCs w:val="24"/>
        </w:rPr>
      </w:pPr>
      <w:r w:rsidRPr="001641E9">
        <w:rPr>
          <w:rFonts w:ascii="Times New Roman" w:hAnsi="Times New Roman" w:cs="Times New Roman"/>
          <w:sz w:val="24"/>
          <w:szCs w:val="24"/>
        </w:rPr>
        <w:t>https://orcid.org/</w:t>
      </w:r>
      <w:r w:rsidR="00774ECA" w:rsidRPr="0014694E">
        <w:rPr>
          <w:rFonts w:ascii="Times New Roman" w:eastAsia="Times New Roman" w:hAnsi="Times New Roman" w:cs="Times New Roman"/>
          <w:sz w:val="24"/>
          <w:szCs w:val="24"/>
        </w:rPr>
        <w:t>0000-0003-1339-9826</w:t>
      </w:r>
    </w:p>
    <w:p w14:paraId="0000000B" w14:textId="32A9483A" w:rsidR="007071C7" w:rsidRPr="001641E9" w:rsidRDefault="001641E9" w:rsidP="001641E9">
      <w:pPr>
        <w:spacing w:after="0" w:line="276" w:lineRule="auto"/>
        <w:jc w:val="right"/>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br/>
      </w:r>
      <w:proofErr w:type="spellStart"/>
      <w:r w:rsidR="00774ECA" w:rsidRPr="001641E9">
        <w:rPr>
          <w:rFonts w:asciiTheme="minorHAnsi" w:eastAsia="Times New Roman" w:hAnsiTheme="minorHAnsi" w:cstheme="minorHAnsi"/>
          <w:b/>
          <w:bCs/>
          <w:sz w:val="24"/>
          <w:szCs w:val="24"/>
        </w:rPr>
        <w:t>Rosío</w:t>
      </w:r>
      <w:proofErr w:type="spellEnd"/>
      <w:r w:rsidR="00774ECA" w:rsidRPr="001641E9">
        <w:rPr>
          <w:rFonts w:asciiTheme="minorHAnsi" w:eastAsia="Times New Roman" w:hAnsiTheme="minorHAnsi" w:cstheme="minorHAnsi"/>
          <w:b/>
          <w:bCs/>
          <w:sz w:val="24"/>
          <w:szCs w:val="24"/>
        </w:rPr>
        <w:t xml:space="preserve"> Celina González Nava</w:t>
      </w:r>
    </w:p>
    <w:p w14:paraId="0000000C" w14:textId="605DF641" w:rsidR="007071C7" w:rsidRPr="0014694E" w:rsidRDefault="001641E9" w:rsidP="001641E9">
      <w:pPr>
        <w:spacing w:after="0" w:line="276" w:lineRule="auto"/>
        <w:jc w:val="right"/>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Escuela Normal Regional de Especialización, México</w:t>
      </w:r>
    </w:p>
    <w:p w14:paraId="0000000D" w14:textId="01DAC2A6" w:rsidR="007071C7" w:rsidRPr="001641E9" w:rsidRDefault="00774ECA" w:rsidP="001641E9">
      <w:pPr>
        <w:spacing w:after="0" w:line="276" w:lineRule="auto"/>
        <w:jc w:val="right"/>
        <w:rPr>
          <w:rFonts w:asciiTheme="minorHAnsi" w:eastAsia="Times New Roman" w:hAnsiTheme="minorHAnsi" w:cstheme="minorHAnsi"/>
          <w:color w:val="FF0000"/>
          <w:sz w:val="24"/>
          <w:szCs w:val="24"/>
        </w:rPr>
      </w:pPr>
      <w:r w:rsidRPr="001641E9">
        <w:rPr>
          <w:rFonts w:asciiTheme="minorHAnsi" w:eastAsia="Times New Roman" w:hAnsiTheme="minorHAnsi" w:cstheme="minorHAnsi"/>
          <w:color w:val="FF0000"/>
          <w:sz w:val="24"/>
          <w:szCs w:val="24"/>
        </w:rPr>
        <w:t>rosiocelina.gonzalez@docentecoahuila.gob.mx</w:t>
      </w:r>
    </w:p>
    <w:p w14:paraId="0000000E" w14:textId="1B9B08C6" w:rsidR="007071C7" w:rsidRPr="0014694E" w:rsidRDefault="001641E9" w:rsidP="001641E9">
      <w:pPr>
        <w:spacing w:after="0" w:line="276" w:lineRule="auto"/>
        <w:jc w:val="right"/>
        <w:rPr>
          <w:rFonts w:ascii="Times New Roman" w:eastAsia="Times New Roman" w:hAnsi="Times New Roman" w:cs="Times New Roman"/>
          <w:sz w:val="24"/>
          <w:szCs w:val="24"/>
        </w:rPr>
      </w:pPr>
      <w:r w:rsidRPr="001641E9">
        <w:rPr>
          <w:rFonts w:ascii="Times New Roman" w:hAnsi="Times New Roman" w:cs="Times New Roman"/>
          <w:sz w:val="24"/>
          <w:szCs w:val="24"/>
        </w:rPr>
        <w:t>https://orcid.org/</w:t>
      </w:r>
      <w:r w:rsidR="00774ECA" w:rsidRPr="0014694E">
        <w:rPr>
          <w:rFonts w:ascii="Times New Roman" w:eastAsia="Times New Roman" w:hAnsi="Times New Roman" w:cs="Times New Roman"/>
          <w:sz w:val="24"/>
          <w:szCs w:val="24"/>
        </w:rPr>
        <w:t>0000-0001-8422-309X</w:t>
      </w:r>
    </w:p>
    <w:p w14:paraId="0000000F" w14:textId="23313ACB" w:rsidR="007071C7" w:rsidRPr="001641E9" w:rsidRDefault="001641E9" w:rsidP="001641E9">
      <w:pPr>
        <w:spacing w:after="0" w:line="276" w:lineRule="auto"/>
        <w:jc w:val="right"/>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br/>
      </w:r>
      <w:r w:rsidR="00774ECA" w:rsidRPr="001641E9">
        <w:rPr>
          <w:rFonts w:asciiTheme="minorHAnsi" w:eastAsia="Times New Roman" w:hAnsiTheme="minorHAnsi" w:cstheme="minorHAnsi"/>
          <w:b/>
          <w:bCs/>
          <w:sz w:val="24"/>
          <w:szCs w:val="24"/>
        </w:rPr>
        <w:t xml:space="preserve">Luis </w:t>
      </w:r>
      <w:proofErr w:type="spellStart"/>
      <w:r w:rsidR="00774ECA" w:rsidRPr="001641E9">
        <w:rPr>
          <w:rFonts w:asciiTheme="minorHAnsi" w:eastAsia="Times New Roman" w:hAnsiTheme="minorHAnsi" w:cstheme="minorHAnsi"/>
          <w:b/>
          <w:bCs/>
          <w:sz w:val="24"/>
          <w:szCs w:val="24"/>
        </w:rPr>
        <w:t>Angel</w:t>
      </w:r>
      <w:proofErr w:type="spellEnd"/>
      <w:r w:rsidR="00774ECA" w:rsidRPr="001641E9">
        <w:rPr>
          <w:rFonts w:asciiTheme="minorHAnsi" w:eastAsia="Times New Roman" w:hAnsiTheme="minorHAnsi" w:cstheme="minorHAnsi"/>
          <w:b/>
          <w:bCs/>
          <w:sz w:val="24"/>
          <w:szCs w:val="24"/>
        </w:rPr>
        <w:t xml:space="preserve"> Orozco Escalera</w:t>
      </w:r>
    </w:p>
    <w:p w14:paraId="00000010" w14:textId="6033B87F" w:rsidR="007071C7" w:rsidRPr="0014694E" w:rsidRDefault="001641E9" w:rsidP="001641E9">
      <w:pPr>
        <w:spacing w:after="0" w:line="276" w:lineRule="auto"/>
        <w:jc w:val="right"/>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Escuela Normal Regional de Especialización, México</w:t>
      </w:r>
    </w:p>
    <w:p w14:paraId="00000011" w14:textId="3557C72D" w:rsidR="007071C7" w:rsidRPr="001641E9" w:rsidRDefault="00774ECA" w:rsidP="001641E9">
      <w:pPr>
        <w:spacing w:after="0" w:line="276" w:lineRule="auto"/>
        <w:jc w:val="right"/>
        <w:rPr>
          <w:rFonts w:asciiTheme="minorHAnsi" w:eastAsia="Times New Roman" w:hAnsiTheme="minorHAnsi" w:cstheme="minorHAnsi"/>
          <w:color w:val="FF0000"/>
          <w:sz w:val="24"/>
          <w:szCs w:val="24"/>
        </w:rPr>
      </w:pPr>
      <w:r w:rsidRPr="001641E9">
        <w:rPr>
          <w:rFonts w:asciiTheme="minorHAnsi" w:eastAsia="Times New Roman" w:hAnsiTheme="minorHAnsi" w:cstheme="minorHAnsi"/>
          <w:color w:val="FF0000"/>
          <w:sz w:val="24"/>
          <w:szCs w:val="24"/>
        </w:rPr>
        <w:t>luisangel.orozco@docentecoahuila.gob.mx</w:t>
      </w:r>
    </w:p>
    <w:p w14:paraId="00000012" w14:textId="25AC5A70" w:rsidR="007071C7" w:rsidRPr="0014694E" w:rsidRDefault="001641E9" w:rsidP="001641E9">
      <w:pPr>
        <w:spacing w:after="0" w:line="276" w:lineRule="auto"/>
        <w:jc w:val="right"/>
        <w:rPr>
          <w:rFonts w:ascii="Times New Roman" w:eastAsia="Times New Roman" w:hAnsi="Times New Roman" w:cs="Times New Roman"/>
          <w:sz w:val="24"/>
          <w:szCs w:val="24"/>
        </w:rPr>
      </w:pPr>
      <w:r w:rsidRPr="001641E9">
        <w:rPr>
          <w:rFonts w:ascii="Times New Roman" w:hAnsi="Times New Roman" w:cs="Times New Roman"/>
          <w:sz w:val="24"/>
          <w:szCs w:val="24"/>
        </w:rPr>
        <w:t>https://orcid.org/</w:t>
      </w:r>
      <w:r w:rsidR="00774ECA" w:rsidRPr="0014694E">
        <w:rPr>
          <w:rFonts w:ascii="Times New Roman" w:eastAsia="Times New Roman" w:hAnsi="Times New Roman" w:cs="Times New Roman"/>
          <w:sz w:val="24"/>
          <w:szCs w:val="24"/>
        </w:rPr>
        <w:t>0000-0003-2026-767X</w:t>
      </w:r>
    </w:p>
    <w:p w14:paraId="534575C2" w14:textId="77777777" w:rsidR="001641E9" w:rsidRDefault="001641E9" w:rsidP="006370B8">
      <w:pPr>
        <w:spacing w:after="0" w:line="360" w:lineRule="auto"/>
        <w:jc w:val="both"/>
        <w:rPr>
          <w:rFonts w:ascii="Times New Roman" w:eastAsia="Times New Roman" w:hAnsi="Times New Roman" w:cs="Times New Roman"/>
          <w:b/>
          <w:bCs/>
          <w:sz w:val="28"/>
          <w:szCs w:val="28"/>
        </w:rPr>
      </w:pPr>
    </w:p>
    <w:p w14:paraId="00000013" w14:textId="6016519A" w:rsidR="007071C7" w:rsidRPr="001641E9" w:rsidRDefault="00B67766" w:rsidP="006370B8">
      <w:pPr>
        <w:spacing w:after="0" w:line="360" w:lineRule="auto"/>
        <w:jc w:val="both"/>
        <w:rPr>
          <w:rFonts w:asciiTheme="minorHAnsi" w:eastAsia="Times New Roman" w:hAnsiTheme="minorHAnsi" w:cstheme="minorHAnsi"/>
          <w:b/>
          <w:bCs/>
          <w:sz w:val="24"/>
          <w:szCs w:val="24"/>
        </w:rPr>
      </w:pPr>
      <w:r w:rsidRPr="001641E9">
        <w:rPr>
          <w:rFonts w:asciiTheme="minorHAnsi" w:eastAsia="Times New Roman" w:hAnsiTheme="minorHAnsi" w:cstheme="minorHAnsi"/>
          <w:b/>
          <w:bCs/>
          <w:sz w:val="28"/>
          <w:szCs w:val="28"/>
        </w:rPr>
        <w:t>Resumen</w:t>
      </w:r>
    </w:p>
    <w:p w14:paraId="466BB55B" w14:textId="390879BC" w:rsidR="00B67766" w:rsidRPr="001E3CD0" w:rsidRDefault="00B67766" w:rsidP="001641E9">
      <w:pPr>
        <w:spacing w:after="0" w:line="360" w:lineRule="auto"/>
        <w:jc w:val="both"/>
        <w:rPr>
          <w:rFonts w:ascii="Times New Roman" w:eastAsia="Times New Roman" w:hAnsi="Times New Roman" w:cs="Times New Roman"/>
          <w:sz w:val="24"/>
          <w:szCs w:val="24"/>
        </w:rPr>
      </w:pPr>
      <w:r w:rsidRPr="001E3CD0">
        <w:rPr>
          <w:rFonts w:ascii="Times New Roman" w:eastAsia="Times New Roman" w:hAnsi="Times New Roman" w:cs="Times New Roman"/>
          <w:sz w:val="24"/>
          <w:szCs w:val="24"/>
        </w:rPr>
        <w:t>El tema de la formación docente en las Escuelas Normales gana cada vez más fuerza en el contexto actual. La investigación que se presenta ofrece información sobre la realidad educativa en las aulas de una institución formadora de docentes del Estado de Coahuila. Por lo anterior, el estudio realizado se enfoca en los docentes que investigan y fomentan el gusto por la investigación al impartir los cursos en las Licenciaturas que se ofrecen en las Escuelas Normales.</w:t>
      </w:r>
    </w:p>
    <w:p w14:paraId="2D194C0F" w14:textId="5DD99668" w:rsidR="00B67766" w:rsidRPr="001E3CD0" w:rsidRDefault="00B67766" w:rsidP="001641E9">
      <w:pPr>
        <w:spacing w:after="0" w:line="360" w:lineRule="auto"/>
        <w:ind w:firstLine="720"/>
        <w:jc w:val="both"/>
        <w:rPr>
          <w:rFonts w:ascii="Times New Roman" w:eastAsia="Times New Roman" w:hAnsi="Times New Roman" w:cs="Times New Roman"/>
          <w:sz w:val="24"/>
          <w:szCs w:val="24"/>
        </w:rPr>
      </w:pPr>
      <w:r w:rsidRPr="001E3CD0">
        <w:rPr>
          <w:rFonts w:ascii="Times New Roman" w:eastAsia="Times New Roman" w:hAnsi="Times New Roman" w:cs="Times New Roman"/>
          <w:sz w:val="24"/>
          <w:szCs w:val="24"/>
        </w:rPr>
        <w:lastRenderedPageBreak/>
        <w:t>El objetivo de esta investigación es analizar la percepción que</w:t>
      </w:r>
      <w:r w:rsidR="00F40BA5" w:rsidRPr="001E3CD0">
        <w:rPr>
          <w:rFonts w:ascii="Times New Roman" w:eastAsia="Times New Roman" w:hAnsi="Times New Roman" w:cs="Times New Roman"/>
          <w:sz w:val="24"/>
          <w:szCs w:val="24"/>
        </w:rPr>
        <w:t xml:space="preserve"> </w:t>
      </w:r>
      <w:r w:rsidRPr="001E3CD0">
        <w:rPr>
          <w:rFonts w:ascii="Times New Roman" w:eastAsia="Times New Roman" w:hAnsi="Times New Roman" w:cs="Times New Roman"/>
          <w:sz w:val="24"/>
          <w:szCs w:val="24"/>
        </w:rPr>
        <w:t xml:space="preserve">tienen los docentes de la Licenciatura en Inclusión Educativa en la formación del docente investigador, participando en el </w:t>
      </w:r>
      <w:r w:rsidR="00C1459F" w:rsidRPr="001E3CD0">
        <w:rPr>
          <w:rFonts w:ascii="Times New Roman" w:eastAsia="Times New Roman" w:hAnsi="Times New Roman" w:cs="Times New Roman"/>
          <w:sz w:val="24"/>
          <w:szCs w:val="24"/>
        </w:rPr>
        <w:t>estudio un</w:t>
      </w:r>
      <w:r w:rsidR="009F188C" w:rsidRPr="001E3CD0">
        <w:rPr>
          <w:rFonts w:ascii="Times New Roman" w:eastAsia="Times New Roman" w:hAnsi="Times New Roman" w:cs="Times New Roman"/>
          <w:sz w:val="24"/>
          <w:szCs w:val="24"/>
        </w:rPr>
        <w:t xml:space="preserve"> total de 23 </w:t>
      </w:r>
      <w:r w:rsidRPr="001E3CD0">
        <w:rPr>
          <w:rFonts w:ascii="Times New Roman" w:eastAsia="Times New Roman" w:hAnsi="Times New Roman" w:cs="Times New Roman"/>
          <w:sz w:val="24"/>
          <w:szCs w:val="24"/>
        </w:rPr>
        <w:t>maestros que imparten</w:t>
      </w:r>
      <w:r w:rsidR="009F188C" w:rsidRPr="001E3CD0">
        <w:rPr>
          <w:rFonts w:ascii="Times New Roman" w:eastAsia="Times New Roman" w:hAnsi="Times New Roman" w:cs="Times New Roman"/>
          <w:sz w:val="24"/>
          <w:szCs w:val="24"/>
        </w:rPr>
        <w:t xml:space="preserve"> clases en</w:t>
      </w:r>
      <w:r w:rsidRPr="001E3CD0">
        <w:rPr>
          <w:rFonts w:ascii="Times New Roman" w:eastAsia="Times New Roman" w:hAnsi="Times New Roman" w:cs="Times New Roman"/>
          <w:sz w:val="24"/>
          <w:szCs w:val="24"/>
        </w:rPr>
        <w:t xml:space="preserve"> la Licenciatura en Inclusión Educativa. La</w:t>
      </w:r>
      <w:r w:rsidR="00F40BA5" w:rsidRPr="001E3CD0">
        <w:rPr>
          <w:rFonts w:ascii="Times New Roman" w:eastAsia="Times New Roman" w:hAnsi="Times New Roman" w:cs="Times New Roman"/>
          <w:sz w:val="24"/>
          <w:szCs w:val="24"/>
        </w:rPr>
        <w:t xml:space="preserve"> </w:t>
      </w:r>
      <w:r w:rsidRPr="001E3CD0">
        <w:rPr>
          <w:rFonts w:ascii="Times New Roman" w:eastAsia="Times New Roman" w:hAnsi="Times New Roman" w:cs="Times New Roman"/>
          <w:sz w:val="24"/>
          <w:szCs w:val="24"/>
        </w:rPr>
        <w:t>metodología que gui</w:t>
      </w:r>
      <w:r w:rsidR="00C1459F" w:rsidRPr="001E3CD0">
        <w:rPr>
          <w:rFonts w:ascii="Times New Roman" w:eastAsia="Times New Roman" w:hAnsi="Times New Roman" w:cs="Times New Roman"/>
          <w:sz w:val="24"/>
          <w:szCs w:val="24"/>
        </w:rPr>
        <w:t>o</w:t>
      </w:r>
      <w:r w:rsidRPr="001E3CD0">
        <w:rPr>
          <w:rFonts w:ascii="Times New Roman" w:eastAsia="Times New Roman" w:hAnsi="Times New Roman" w:cs="Times New Roman"/>
          <w:sz w:val="24"/>
          <w:szCs w:val="24"/>
        </w:rPr>
        <w:t xml:space="preserve"> la investigación fue de corte cuantitativo con un alcance descriptivo y correlacional.</w:t>
      </w:r>
    </w:p>
    <w:p w14:paraId="3E87B9C9" w14:textId="6F121211" w:rsidR="00B67766" w:rsidRPr="001E3CD0" w:rsidRDefault="00B67766" w:rsidP="001641E9">
      <w:pPr>
        <w:spacing w:after="0" w:line="360" w:lineRule="auto"/>
        <w:ind w:firstLine="720"/>
        <w:jc w:val="both"/>
        <w:rPr>
          <w:rFonts w:ascii="Times New Roman" w:eastAsia="Times New Roman" w:hAnsi="Times New Roman" w:cs="Times New Roman"/>
          <w:sz w:val="24"/>
          <w:szCs w:val="24"/>
        </w:rPr>
      </w:pPr>
      <w:r w:rsidRPr="001E3CD0">
        <w:rPr>
          <w:rFonts w:ascii="Times New Roman" w:eastAsia="Times New Roman" w:hAnsi="Times New Roman" w:cs="Times New Roman"/>
          <w:sz w:val="24"/>
          <w:szCs w:val="24"/>
        </w:rPr>
        <w:t xml:space="preserve">Algunos de los resultados fueron que en los recursos tecnológicos que incluyen software </w:t>
      </w:r>
      <w:r w:rsidR="00F8262F" w:rsidRPr="001E3CD0">
        <w:rPr>
          <w:rFonts w:ascii="Times New Roman" w:eastAsia="Times New Roman" w:hAnsi="Times New Roman" w:cs="Times New Roman"/>
          <w:sz w:val="24"/>
          <w:szCs w:val="24"/>
        </w:rPr>
        <w:t>47.8</w:t>
      </w:r>
      <w:r w:rsidRPr="001E3CD0">
        <w:rPr>
          <w:rFonts w:ascii="Times New Roman" w:eastAsia="Times New Roman" w:hAnsi="Times New Roman" w:cs="Times New Roman"/>
          <w:sz w:val="24"/>
          <w:szCs w:val="24"/>
        </w:rPr>
        <w:t>% de los docentes considera que no posee el conocimiento suficiente para su manejo, un 9</w:t>
      </w:r>
      <w:r w:rsidR="0011714E" w:rsidRPr="001E3CD0">
        <w:rPr>
          <w:rFonts w:ascii="Times New Roman" w:eastAsia="Times New Roman" w:hAnsi="Times New Roman" w:cs="Times New Roman"/>
          <w:sz w:val="24"/>
          <w:szCs w:val="24"/>
        </w:rPr>
        <w:t>5</w:t>
      </w:r>
      <w:r w:rsidRPr="001E3CD0">
        <w:rPr>
          <w:rFonts w:ascii="Times New Roman" w:eastAsia="Times New Roman" w:hAnsi="Times New Roman" w:cs="Times New Roman"/>
          <w:sz w:val="24"/>
          <w:szCs w:val="24"/>
        </w:rPr>
        <w:t xml:space="preserve">.7% piensa que la investigación </w:t>
      </w:r>
      <w:r w:rsidR="00F8262F" w:rsidRPr="001E3CD0">
        <w:rPr>
          <w:rFonts w:ascii="Times New Roman" w:eastAsia="Times New Roman" w:hAnsi="Times New Roman" w:cs="Times New Roman"/>
          <w:sz w:val="24"/>
          <w:szCs w:val="24"/>
        </w:rPr>
        <w:t>contribuye a la mejora de la escuela,</w:t>
      </w:r>
      <w:r w:rsidRPr="001E3CD0">
        <w:rPr>
          <w:rFonts w:ascii="Times New Roman" w:eastAsia="Times New Roman" w:hAnsi="Times New Roman" w:cs="Times New Roman"/>
          <w:sz w:val="24"/>
          <w:szCs w:val="24"/>
        </w:rPr>
        <w:t xml:space="preserve"> pero el</w:t>
      </w:r>
      <w:r w:rsidRPr="001E3CD0">
        <w:rPr>
          <w:rFonts w:ascii="Times New Roman" w:eastAsia="Times New Roman" w:hAnsi="Times New Roman" w:cs="Times New Roman"/>
          <w:sz w:val="24"/>
          <w:szCs w:val="24"/>
          <w:shd w:val="clear" w:color="auto" w:fill="FFFFFF"/>
        </w:rPr>
        <w:t xml:space="preserve"> 5</w:t>
      </w:r>
      <w:r w:rsidR="00F8262F" w:rsidRPr="001E3CD0">
        <w:rPr>
          <w:rFonts w:ascii="Times New Roman" w:eastAsia="Times New Roman" w:hAnsi="Times New Roman" w:cs="Times New Roman"/>
          <w:sz w:val="24"/>
          <w:szCs w:val="24"/>
          <w:shd w:val="clear" w:color="auto" w:fill="FFFFFF"/>
        </w:rPr>
        <w:t>1.8</w:t>
      </w:r>
      <w:r w:rsidRPr="001E3CD0">
        <w:rPr>
          <w:rFonts w:ascii="Times New Roman" w:eastAsia="Times New Roman" w:hAnsi="Times New Roman" w:cs="Times New Roman"/>
          <w:sz w:val="24"/>
          <w:szCs w:val="24"/>
          <w:shd w:val="clear" w:color="auto" w:fill="FFFFFF"/>
        </w:rPr>
        <w:t xml:space="preserve"> % considera que aún le falta capacitación. Existe correlación positiva entre</w:t>
      </w:r>
      <w:r w:rsidRPr="001E3CD0">
        <w:rPr>
          <w:rFonts w:ascii="Times New Roman" w:eastAsia="Times New Roman" w:hAnsi="Times New Roman" w:cs="Times New Roman"/>
          <w:sz w:val="24"/>
          <w:szCs w:val="24"/>
        </w:rPr>
        <w:t xml:space="preserve"> la variable</w:t>
      </w:r>
      <w:r w:rsidRPr="001E3CD0">
        <w:rPr>
          <w:rFonts w:ascii="Times New Roman" w:eastAsia="Times New Roman" w:hAnsi="Times New Roman" w:cs="Times New Roman"/>
          <w:i/>
          <w:iCs/>
          <w:sz w:val="24"/>
          <w:szCs w:val="24"/>
        </w:rPr>
        <w:t xml:space="preserve"> gusto por la investigación</w:t>
      </w:r>
      <w:r w:rsidR="00F40BA5" w:rsidRPr="001E3CD0">
        <w:rPr>
          <w:rFonts w:ascii="Times New Roman" w:eastAsia="Times New Roman" w:hAnsi="Times New Roman" w:cs="Times New Roman"/>
          <w:sz w:val="24"/>
          <w:szCs w:val="24"/>
        </w:rPr>
        <w:t xml:space="preserve"> </w:t>
      </w:r>
      <w:r w:rsidRPr="001E3CD0">
        <w:rPr>
          <w:rFonts w:ascii="Times New Roman" w:eastAsia="Times New Roman" w:hAnsi="Times New Roman" w:cs="Times New Roman"/>
          <w:sz w:val="24"/>
          <w:szCs w:val="24"/>
        </w:rPr>
        <w:t xml:space="preserve">con las variables categoría de </w:t>
      </w:r>
      <w:r w:rsidRPr="001E3CD0">
        <w:rPr>
          <w:rFonts w:ascii="Times New Roman" w:eastAsia="Times New Roman" w:hAnsi="Times New Roman" w:cs="Times New Roman"/>
          <w:i/>
          <w:iCs/>
          <w:sz w:val="24"/>
          <w:szCs w:val="24"/>
        </w:rPr>
        <w:t>docente investigador</w:t>
      </w:r>
      <w:r w:rsidRPr="001E3CD0">
        <w:rPr>
          <w:rFonts w:ascii="Times New Roman" w:eastAsia="Times New Roman" w:hAnsi="Times New Roman" w:cs="Times New Roman"/>
          <w:sz w:val="24"/>
          <w:szCs w:val="24"/>
        </w:rPr>
        <w:t xml:space="preserve"> 0.88, poder </w:t>
      </w:r>
      <w:r w:rsidRPr="001E3CD0">
        <w:rPr>
          <w:rFonts w:ascii="Times New Roman" w:eastAsia="Times New Roman" w:hAnsi="Times New Roman" w:cs="Times New Roman"/>
          <w:i/>
          <w:iCs/>
          <w:sz w:val="24"/>
          <w:szCs w:val="24"/>
        </w:rPr>
        <w:t>contribuir a la mejora institucional</w:t>
      </w:r>
      <w:r w:rsidRPr="001E3CD0">
        <w:rPr>
          <w:rFonts w:ascii="Times New Roman" w:eastAsia="Times New Roman" w:hAnsi="Times New Roman" w:cs="Times New Roman"/>
          <w:sz w:val="24"/>
          <w:szCs w:val="24"/>
        </w:rPr>
        <w:t xml:space="preserve"> 0.</w:t>
      </w:r>
      <w:r w:rsidR="00F8262F" w:rsidRPr="001E3CD0">
        <w:rPr>
          <w:rFonts w:ascii="Times New Roman" w:eastAsia="Times New Roman" w:hAnsi="Times New Roman" w:cs="Times New Roman"/>
          <w:sz w:val="24"/>
          <w:szCs w:val="24"/>
        </w:rPr>
        <w:t>7</w:t>
      </w:r>
      <w:r w:rsidRPr="001E3CD0">
        <w:rPr>
          <w:rFonts w:ascii="Times New Roman" w:eastAsia="Times New Roman" w:hAnsi="Times New Roman" w:cs="Times New Roman"/>
          <w:sz w:val="24"/>
          <w:szCs w:val="24"/>
        </w:rPr>
        <w:t>2, el dominio de la</w:t>
      </w:r>
      <w:r w:rsidRPr="001E3CD0">
        <w:rPr>
          <w:rFonts w:ascii="Times New Roman" w:eastAsia="Times New Roman" w:hAnsi="Times New Roman" w:cs="Times New Roman"/>
          <w:i/>
          <w:iCs/>
          <w:sz w:val="24"/>
          <w:szCs w:val="24"/>
        </w:rPr>
        <w:t xml:space="preserve"> metodología</w:t>
      </w:r>
      <w:r w:rsidRPr="001E3CD0">
        <w:rPr>
          <w:rFonts w:ascii="Times New Roman" w:eastAsia="Times New Roman" w:hAnsi="Times New Roman" w:cs="Times New Roman"/>
          <w:sz w:val="24"/>
          <w:szCs w:val="24"/>
        </w:rPr>
        <w:t xml:space="preserve"> 0.93 y </w:t>
      </w:r>
      <w:r w:rsidRPr="001E3CD0">
        <w:rPr>
          <w:rFonts w:ascii="Times New Roman" w:eastAsia="Times New Roman" w:hAnsi="Times New Roman" w:cs="Times New Roman"/>
          <w:i/>
          <w:iCs/>
          <w:sz w:val="24"/>
          <w:szCs w:val="24"/>
        </w:rPr>
        <w:t>el manejo de software especializad</w:t>
      </w:r>
      <w:r w:rsidRPr="001E3CD0">
        <w:rPr>
          <w:rFonts w:ascii="Times New Roman" w:eastAsia="Times New Roman" w:hAnsi="Times New Roman" w:cs="Times New Roman"/>
          <w:sz w:val="24"/>
          <w:szCs w:val="24"/>
        </w:rPr>
        <w:t>o 0.6</w:t>
      </w:r>
      <w:r w:rsidR="00F8262F" w:rsidRPr="001E3CD0">
        <w:rPr>
          <w:rFonts w:ascii="Times New Roman" w:eastAsia="Times New Roman" w:hAnsi="Times New Roman" w:cs="Times New Roman"/>
          <w:sz w:val="24"/>
          <w:szCs w:val="24"/>
        </w:rPr>
        <w:t>7</w:t>
      </w:r>
      <w:r w:rsidRPr="001E3CD0">
        <w:rPr>
          <w:rFonts w:ascii="Times New Roman" w:eastAsia="Times New Roman" w:hAnsi="Times New Roman" w:cs="Times New Roman"/>
          <w:sz w:val="24"/>
          <w:szCs w:val="24"/>
        </w:rPr>
        <w:t>.</w:t>
      </w:r>
      <w:r w:rsidRPr="001E3CD0">
        <w:rPr>
          <w:rFonts w:ascii="Times New Roman" w:eastAsia="Times New Roman" w:hAnsi="Times New Roman" w:cs="Times New Roman"/>
          <w:sz w:val="24"/>
          <w:szCs w:val="24"/>
          <w:shd w:val="clear" w:color="auto" w:fill="FFFFFF"/>
        </w:rPr>
        <w:t xml:space="preserve"> Concluyendo con ello la necesidad de considerar los elementos mencionados para el logro de un</w:t>
      </w:r>
      <w:r w:rsidRPr="001E3CD0">
        <w:rPr>
          <w:rFonts w:ascii="Times New Roman" w:eastAsia="Times New Roman" w:hAnsi="Times New Roman" w:cs="Times New Roman"/>
          <w:sz w:val="24"/>
          <w:szCs w:val="24"/>
        </w:rPr>
        <w:t xml:space="preserve"> cambio de paradigma en la conceptualización del investigador como una parte medular de sus funciones sustantivas.</w:t>
      </w:r>
    </w:p>
    <w:p w14:paraId="77EF21CB" w14:textId="2D873ED7" w:rsidR="00B67766" w:rsidRPr="001E3CD0" w:rsidRDefault="00B67766" w:rsidP="006370B8">
      <w:pPr>
        <w:spacing w:after="0" w:line="360" w:lineRule="auto"/>
        <w:jc w:val="both"/>
        <w:rPr>
          <w:rFonts w:ascii="Times New Roman" w:eastAsia="Times New Roman" w:hAnsi="Times New Roman" w:cs="Times New Roman"/>
          <w:sz w:val="24"/>
          <w:szCs w:val="24"/>
        </w:rPr>
      </w:pPr>
      <w:r w:rsidRPr="001641E9">
        <w:rPr>
          <w:rFonts w:asciiTheme="minorHAnsi" w:eastAsia="Times New Roman" w:hAnsiTheme="minorHAnsi" w:cstheme="minorHAnsi"/>
          <w:b/>
          <w:bCs/>
          <w:sz w:val="28"/>
          <w:szCs w:val="28"/>
        </w:rPr>
        <w:t>Palabras Clave:</w:t>
      </w:r>
      <w:r w:rsidRPr="001E3CD0">
        <w:rPr>
          <w:rFonts w:ascii="Times New Roman" w:eastAsia="Times New Roman" w:hAnsi="Times New Roman" w:cs="Times New Roman"/>
          <w:sz w:val="24"/>
          <w:szCs w:val="24"/>
        </w:rPr>
        <w:t xml:space="preserve"> </w:t>
      </w:r>
      <w:r w:rsidRPr="001E3CD0">
        <w:rPr>
          <w:rFonts w:ascii="Times New Roman" w:eastAsia="Times New Roman" w:hAnsi="Times New Roman" w:cs="Times New Roman"/>
          <w:i/>
          <w:iCs/>
          <w:sz w:val="24"/>
          <w:szCs w:val="24"/>
        </w:rPr>
        <w:t>Docen</w:t>
      </w:r>
      <w:r w:rsidR="002270D6" w:rsidRPr="001E3CD0">
        <w:rPr>
          <w:rFonts w:ascii="Times New Roman" w:eastAsia="Times New Roman" w:hAnsi="Times New Roman" w:cs="Times New Roman"/>
          <w:i/>
          <w:iCs/>
          <w:sz w:val="24"/>
          <w:szCs w:val="24"/>
        </w:rPr>
        <w:t>cia</w:t>
      </w:r>
      <w:r w:rsidRPr="001E3CD0">
        <w:rPr>
          <w:rFonts w:ascii="Times New Roman" w:eastAsia="Times New Roman" w:hAnsi="Times New Roman" w:cs="Times New Roman"/>
          <w:i/>
          <w:iCs/>
          <w:sz w:val="24"/>
          <w:szCs w:val="24"/>
        </w:rPr>
        <w:t xml:space="preserve">, investigación, </w:t>
      </w:r>
      <w:r w:rsidR="002270D6" w:rsidRPr="001E3CD0">
        <w:rPr>
          <w:rFonts w:ascii="Times New Roman" w:eastAsia="Times New Roman" w:hAnsi="Times New Roman" w:cs="Times New Roman"/>
          <w:i/>
          <w:iCs/>
          <w:sz w:val="24"/>
          <w:szCs w:val="24"/>
        </w:rPr>
        <w:t>investigación educativa</w:t>
      </w:r>
      <w:r w:rsidRPr="001E3CD0">
        <w:rPr>
          <w:rFonts w:ascii="Times New Roman" w:eastAsia="Times New Roman" w:hAnsi="Times New Roman" w:cs="Times New Roman"/>
          <w:i/>
          <w:iCs/>
          <w:sz w:val="24"/>
          <w:szCs w:val="24"/>
        </w:rPr>
        <w:t>, Plan de Estudios.</w:t>
      </w:r>
    </w:p>
    <w:p w14:paraId="05ADBF57" w14:textId="77777777" w:rsidR="00C2074E" w:rsidRPr="001641E9" w:rsidRDefault="00C2074E" w:rsidP="001641E9">
      <w:pPr>
        <w:spacing w:after="0" w:line="360" w:lineRule="auto"/>
        <w:ind w:firstLine="720"/>
        <w:jc w:val="both"/>
        <w:rPr>
          <w:rFonts w:ascii="Times New Roman" w:hAnsi="Times New Roman" w:cs="Times New Roman"/>
          <w:b/>
          <w:bCs/>
          <w:sz w:val="24"/>
          <w:szCs w:val="24"/>
        </w:rPr>
      </w:pPr>
    </w:p>
    <w:p w14:paraId="2BF0576B" w14:textId="7592192F" w:rsidR="00B67766" w:rsidRPr="001641E9" w:rsidRDefault="00052328" w:rsidP="001641E9">
      <w:pPr>
        <w:spacing w:after="0" w:line="360" w:lineRule="auto"/>
        <w:jc w:val="both"/>
        <w:rPr>
          <w:rFonts w:asciiTheme="minorHAnsi" w:eastAsia="Times New Roman" w:hAnsiTheme="minorHAnsi" w:cstheme="minorHAnsi"/>
          <w:b/>
          <w:bCs/>
          <w:sz w:val="28"/>
          <w:szCs w:val="28"/>
        </w:rPr>
      </w:pPr>
      <w:proofErr w:type="spellStart"/>
      <w:r w:rsidRPr="001641E9">
        <w:rPr>
          <w:rFonts w:asciiTheme="minorHAnsi" w:eastAsia="Times New Roman" w:hAnsiTheme="minorHAnsi" w:cstheme="minorHAnsi"/>
          <w:b/>
          <w:bCs/>
          <w:sz w:val="28"/>
          <w:szCs w:val="28"/>
        </w:rPr>
        <w:t>Abstract</w:t>
      </w:r>
      <w:proofErr w:type="spellEnd"/>
    </w:p>
    <w:p w14:paraId="62B3BE65" w14:textId="77777777" w:rsidR="00052328" w:rsidRPr="001E3CD0" w:rsidRDefault="00052328" w:rsidP="006370B8">
      <w:pPr>
        <w:spacing w:after="0" w:line="360" w:lineRule="auto"/>
        <w:jc w:val="both"/>
        <w:rPr>
          <w:rFonts w:ascii="Times New Roman" w:eastAsia="Times New Roman" w:hAnsi="Times New Roman" w:cs="Times New Roman"/>
          <w:sz w:val="24"/>
          <w:szCs w:val="24"/>
          <w:lang w:val="en-US"/>
        </w:rPr>
      </w:pPr>
      <w:r w:rsidRPr="001E3CD0">
        <w:rPr>
          <w:rFonts w:ascii="Times New Roman" w:eastAsia="Times New Roman" w:hAnsi="Times New Roman" w:cs="Times New Roman"/>
          <w:sz w:val="24"/>
          <w:szCs w:val="24"/>
          <w:lang w:val="en-US"/>
        </w:rPr>
        <w:t>The topic of teacher training in Mexican Normal schools is gaining strength every time more in the current context. This research offers information about the educational reality in the classrooms of a pre-service teachers’ school in the state of Coahuila. Provided that, the study carried out focuses on those teachers who research and foster interest in researching by teaching the courses from the bachelors offered by the Normal Schools.</w:t>
      </w:r>
    </w:p>
    <w:p w14:paraId="249C254D" w14:textId="62362C4B" w:rsidR="00052328" w:rsidRPr="001E3CD0" w:rsidRDefault="00052328" w:rsidP="006370B8">
      <w:pPr>
        <w:spacing w:after="0" w:line="360" w:lineRule="auto"/>
        <w:jc w:val="both"/>
        <w:rPr>
          <w:rFonts w:ascii="Times New Roman" w:eastAsia="Times New Roman" w:hAnsi="Times New Roman" w:cs="Times New Roman"/>
          <w:sz w:val="24"/>
          <w:szCs w:val="24"/>
          <w:lang w:val="en-US"/>
        </w:rPr>
      </w:pPr>
      <w:r w:rsidRPr="001E3CD0">
        <w:rPr>
          <w:rFonts w:ascii="Times New Roman" w:eastAsia="Times New Roman" w:hAnsi="Times New Roman" w:cs="Times New Roman"/>
          <w:sz w:val="24"/>
          <w:szCs w:val="24"/>
          <w:lang w:val="en-US"/>
        </w:rPr>
        <w:t xml:space="preserve">The objective of this research is to analyze the perception on professor-researcher training that teacher from the bachelor </w:t>
      </w:r>
      <w:proofErr w:type="spellStart"/>
      <w:r w:rsidRPr="001E3CD0">
        <w:rPr>
          <w:rFonts w:ascii="Times New Roman" w:eastAsia="Times New Roman" w:hAnsi="Times New Roman" w:cs="Times New Roman"/>
          <w:sz w:val="24"/>
          <w:szCs w:val="24"/>
          <w:lang w:val="en-US"/>
        </w:rPr>
        <w:t>Licenciatura</w:t>
      </w:r>
      <w:proofErr w:type="spellEnd"/>
      <w:r w:rsidRPr="001E3CD0">
        <w:rPr>
          <w:rFonts w:ascii="Times New Roman" w:eastAsia="Times New Roman" w:hAnsi="Times New Roman" w:cs="Times New Roman"/>
          <w:sz w:val="24"/>
          <w:szCs w:val="24"/>
          <w:lang w:val="en-US"/>
        </w:rPr>
        <w:t xml:space="preserve"> </w:t>
      </w:r>
      <w:proofErr w:type="spellStart"/>
      <w:r w:rsidRPr="001E3CD0">
        <w:rPr>
          <w:rFonts w:ascii="Times New Roman" w:eastAsia="Times New Roman" w:hAnsi="Times New Roman" w:cs="Times New Roman"/>
          <w:sz w:val="24"/>
          <w:szCs w:val="24"/>
          <w:lang w:val="en-US"/>
        </w:rPr>
        <w:t>en</w:t>
      </w:r>
      <w:proofErr w:type="spellEnd"/>
      <w:r w:rsidRPr="001E3CD0">
        <w:rPr>
          <w:rFonts w:ascii="Times New Roman" w:eastAsia="Times New Roman" w:hAnsi="Times New Roman" w:cs="Times New Roman"/>
          <w:sz w:val="24"/>
          <w:szCs w:val="24"/>
          <w:lang w:val="en-US"/>
        </w:rPr>
        <w:t xml:space="preserve"> </w:t>
      </w:r>
      <w:proofErr w:type="spellStart"/>
      <w:r w:rsidRPr="001E3CD0">
        <w:rPr>
          <w:rFonts w:ascii="Times New Roman" w:eastAsia="Times New Roman" w:hAnsi="Times New Roman" w:cs="Times New Roman"/>
          <w:sz w:val="24"/>
          <w:szCs w:val="24"/>
          <w:lang w:val="en-US"/>
        </w:rPr>
        <w:t>Inclusión</w:t>
      </w:r>
      <w:proofErr w:type="spellEnd"/>
      <w:r w:rsidRPr="001E3CD0">
        <w:rPr>
          <w:rFonts w:ascii="Times New Roman" w:eastAsia="Times New Roman" w:hAnsi="Times New Roman" w:cs="Times New Roman"/>
          <w:sz w:val="24"/>
          <w:szCs w:val="24"/>
          <w:lang w:val="en-US"/>
        </w:rPr>
        <w:t xml:space="preserve"> </w:t>
      </w:r>
      <w:proofErr w:type="spellStart"/>
      <w:r w:rsidRPr="001E3CD0">
        <w:rPr>
          <w:rFonts w:ascii="Times New Roman" w:eastAsia="Times New Roman" w:hAnsi="Times New Roman" w:cs="Times New Roman"/>
          <w:sz w:val="24"/>
          <w:szCs w:val="24"/>
          <w:lang w:val="en-US"/>
        </w:rPr>
        <w:t>Educativa</w:t>
      </w:r>
      <w:proofErr w:type="spellEnd"/>
      <w:r w:rsidRPr="001E3CD0">
        <w:rPr>
          <w:rFonts w:ascii="Times New Roman" w:eastAsia="Times New Roman" w:hAnsi="Times New Roman" w:cs="Times New Roman"/>
          <w:sz w:val="24"/>
          <w:szCs w:val="24"/>
          <w:lang w:val="en-US"/>
        </w:rPr>
        <w:t xml:space="preserve"> hold. In this study 23 professors who teach at the </w:t>
      </w:r>
      <w:proofErr w:type="spellStart"/>
      <w:r w:rsidRPr="001E3CD0">
        <w:rPr>
          <w:rFonts w:ascii="Times New Roman" w:eastAsia="Times New Roman" w:hAnsi="Times New Roman" w:cs="Times New Roman"/>
          <w:sz w:val="24"/>
          <w:szCs w:val="24"/>
          <w:lang w:val="en-US"/>
        </w:rPr>
        <w:t>Licenciatura</w:t>
      </w:r>
      <w:proofErr w:type="spellEnd"/>
      <w:r w:rsidRPr="001E3CD0">
        <w:rPr>
          <w:rFonts w:ascii="Times New Roman" w:eastAsia="Times New Roman" w:hAnsi="Times New Roman" w:cs="Times New Roman"/>
          <w:sz w:val="24"/>
          <w:szCs w:val="24"/>
          <w:lang w:val="en-US"/>
        </w:rPr>
        <w:t xml:space="preserve"> </w:t>
      </w:r>
      <w:proofErr w:type="spellStart"/>
      <w:r w:rsidRPr="001E3CD0">
        <w:rPr>
          <w:rFonts w:ascii="Times New Roman" w:eastAsia="Times New Roman" w:hAnsi="Times New Roman" w:cs="Times New Roman"/>
          <w:sz w:val="24"/>
          <w:szCs w:val="24"/>
          <w:lang w:val="en-US"/>
        </w:rPr>
        <w:t>en</w:t>
      </w:r>
      <w:proofErr w:type="spellEnd"/>
      <w:r w:rsidRPr="001E3CD0">
        <w:rPr>
          <w:rFonts w:ascii="Times New Roman" w:eastAsia="Times New Roman" w:hAnsi="Times New Roman" w:cs="Times New Roman"/>
          <w:sz w:val="24"/>
          <w:szCs w:val="24"/>
          <w:lang w:val="en-US"/>
        </w:rPr>
        <w:t xml:space="preserve"> </w:t>
      </w:r>
      <w:proofErr w:type="spellStart"/>
      <w:r w:rsidRPr="001E3CD0">
        <w:rPr>
          <w:rFonts w:ascii="Times New Roman" w:eastAsia="Times New Roman" w:hAnsi="Times New Roman" w:cs="Times New Roman"/>
          <w:sz w:val="24"/>
          <w:szCs w:val="24"/>
          <w:lang w:val="en-US"/>
        </w:rPr>
        <w:t>Inclusión</w:t>
      </w:r>
      <w:proofErr w:type="spellEnd"/>
      <w:r w:rsidRPr="001E3CD0">
        <w:rPr>
          <w:rFonts w:ascii="Times New Roman" w:eastAsia="Times New Roman" w:hAnsi="Times New Roman" w:cs="Times New Roman"/>
          <w:sz w:val="24"/>
          <w:szCs w:val="24"/>
          <w:lang w:val="en-US"/>
        </w:rPr>
        <w:t xml:space="preserve"> </w:t>
      </w:r>
      <w:proofErr w:type="spellStart"/>
      <w:r w:rsidRPr="001E3CD0">
        <w:rPr>
          <w:rFonts w:ascii="Times New Roman" w:eastAsia="Times New Roman" w:hAnsi="Times New Roman" w:cs="Times New Roman"/>
          <w:sz w:val="24"/>
          <w:szCs w:val="24"/>
          <w:lang w:val="en-US"/>
        </w:rPr>
        <w:t>Educativa</w:t>
      </w:r>
      <w:proofErr w:type="spellEnd"/>
      <w:r w:rsidRPr="001E3CD0">
        <w:rPr>
          <w:rFonts w:ascii="Times New Roman" w:eastAsia="Times New Roman" w:hAnsi="Times New Roman" w:cs="Times New Roman"/>
          <w:sz w:val="24"/>
          <w:szCs w:val="24"/>
          <w:lang w:val="en-US"/>
        </w:rPr>
        <w:t xml:space="preserve"> participated. The methodology employed in this resea</w:t>
      </w:r>
      <w:r w:rsidR="00F37805" w:rsidRPr="001E3CD0">
        <w:rPr>
          <w:rFonts w:ascii="Times New Roman" w:eastAsia="Times New Roman" w:hAnsi="Times New Roman" w:cs="Times New Roman"/>
          <w:sz w:val="24"/>
          <w:szCs w:val="24"/>
          <w:lang w:val="en-US"/>
        </w:rPr>
        <w:t>r</w:t>
      </w:r>
      <w:r w:rsidRPr="001E3CD0">
        <w:rPr>
          <w:rFonts w:ascii="Times New Roman" w:eastAsia="Times New Roman" w:hAnsi="Times New Roman" w:cs="Times New Roman"/>
          <w:sz w:val="24"/>
          <w:szCs w:val="24"/>
          <w:lang w:val="en-US"/>
        </w:rPr>
        <w:t>ch was quantitative with a descriptive and corr</w:t>
      </w:r>
      <w:r w:rsidR="00F37805" w:rsidRPr="001E3CD0">
        <w:rPr>
          <w:rFonts w:ascii="Times New Roman" w:eastAsia="Times New Roman" w:hAnsi="Times New Roman" w:cs="Times New Roman"/>
          <w:sz w:val="24"/>
          <w:szCs w:val="24"/>
          <w:lang w:val="en-US"/>
        </w:rPr>
        <w:t>e</w:t>
      </w:r>
      <w:r w:rsidRPr="001E3CD0">
        <w:rPr>
          <w:rFonts w:ascii="Times New Roman" w:eastAsia="Times New Roman" w:hAnsi="Times New Roman" w:cs="Times New Roman"/>
          <w:sz w:val="24"/>
          <w:szCs w:val="24"/>
          <w:lang w:val="en-US"/>
        </w:rPr>
        <w:t xml:space="preserve">lational scope. </w:t>
      </w:r>
    </w:p>
    <w:p w14:paraId="154FB113" w14:textId="1D490D71" w:rsidR="00052328" w:rsidRPr="001E3CD0" w:rsidRDefault="00052328" w:rsidP="006370B8">
      <w:pPr>
        <w:spacing w:after="0" w:line="360" w:lineRule="auto"/>
        <w:jc w:val="both"/>
        <w:rPr>
          <w:rFonts w:ascii="Times New Roman" w:eastAsia="Times New Roman" w:hAnsi="Times New Roman" w:cs="Times New Roman"/>
          <w:sz w:val="24"/>
          <w:szCs w:val="24"/>
          <w:lang w:val="en-US"/>
        </w:rPr>
      </w:pPr>
      <w:r w:rsidRPr="001E3CD0">
        <w:rPr>
          <w:rFonts w:ascii="Times New Roman" w:eastAsia="Times New Roman" w:hAnsi="Times New Roman" w:cs="Times New Roman"/>
          <w:sz w:val="24"/>
          <w:szCs w:val="24"/>
          <w:lang w:val="en-US"/>
        </w:rPr>
        <w:t xml:space="preserve">Some results were that within technological resources which include software, </w:t>
      </w:r>
      <w:r w:rsidR="00F8262F" w:rsidRPr="001E3CD0">
        <w:rPr>
          <w:rFonts w:ascii="Times New Roman" w:eastAsia="Times New Roman" w:hAnsi="Times New Roman" w:cs="Times New Roman"/>
          <w:sz w:val="24"/>
          <w:szCs w:val="24"/>
          <w:lang w:val="en-US"/>
        </w:rPr>
        <w:t>47.8</w:t>
      </w:r>
      <w:r w:rsidRPr="001E3CD0">
        <w:rPr>
          <w:rFonts w:ascii="Times New Roman" w:eastAsia="Times New Roman" w:hAnsi="Times New Roman" w:cs="Times New Roman"/>
          <w:sz w:val="24"/>
          <w:szCs w:val="24"/>
          <w:lang w:val="en-US"/>
        </w:rPr>
        <w:t>% of teachers consider that they do not have enough knowledge to work with them, 9</w:t>
      </w:r>
      <w:r w:rsidR="00F8262F" w:rsidRPr="001E3CD0">
        <w:rPr>
          <w:rFonts w:ascii="Times New Roman" w:eastAsia="Times New Roman" w:hAnsi="Times New Roman" w:cs="Times New Roman"/>
          <w:sz w:val="24"/>
          <w:szCs w:val="24"/>
          <w:lang w:val="en-US"/>
        </w:rPr>
        <w:t>5</w:t>
      </w:r>
      <w:r w:rsidRPr="001E3CD0">
        <w:rPr>
          <w:rFonts w:ascii="Times New Roman" w:eastAsia="Times New Roman" w:hAnsi="Times New Roman" w:cs="Times New Roman"/>
          <w:sz w:val="24"/>
          <w:szCs w:val="24"/>
          <w:lang w:val="en-US"/>
        </w:rPr>
        <w:t xml:space="preserve">.7% think that doing research </w:t>
      </w:r>
      <w:r w:rsidR="00F8262F" w:rsidRPr="001E3CD0">
        <w:rPr>
          <w:rFonts w:ascii="Times New Roman" w:eastAsia="Times New Roman" w:hAnsi="Times New Roman" w:cs="Times New Roman"/>
          <w:sz w:val="24"/>
          <w:szCs w:val="24"/>
          <w:lang w:val="en-US"/>
        </w:rPr>
        <w:t>contributes to the school improvement</w:t>
      </w:r>
      <w:r w:rsidRPr="001E3CD0">
        <w:rPr>
          <w:rFonts w:ascii="Times New Roman" w:eastAsia="Times New Roman" w:hAnsi="Times New Roman" w:cs="Times New Roman"/>
          <w:sz w:val="24"/>
          <w:szCs w:val="24"/>
          <w:lang w:val="en-US"/>
        </w:rPr>
        <w:t xml:space="preserve"> but </w:t>
      </w:r>
      <w:r w:rsidRPr="001E3CD0">
        <w:rPr>
          <w:rFonts w:ascii="Times New Roman" w:eastAsia="Times New Roman" w:hAnsi="Times New Roman" w:cs="Times New Roman"/>
          <w:sz w:val="24"/>
          <w:szCs w:val="24"/>
          <w:shd w:val="clear" w:color="auto" w:fill="FFFFFF"/>
          <w:lang w:val="en-US"/>
        </w:rPr>
        <w:t>5</w:t>
      </w:r>
      <w:r w:rsidR="00F8262F" w:rsidRPr="001E3CD0">
        <w:rPr>
          <w:rFonts w:ascii="Times New Roman" w:eastAsia="Times New Roman" w:hAnsi="Times New Roman" w:cs="Times New Roman"/>
          <w:sz w:val="24"/>
          <w:szCs w:val="24"/>
          <w:shd w:val="clear" w:color="auto" w:fill="FFFFFF"/>
          <w:lang w:val="en-US"/>
        </w:rPr>
        <w:t>1</w:t>
      </w:r>
      <w:r w:rsidRPr="001E3CD0">
        <w:rPr>
          <w:rFonts w:ascii="Times New Roman" w:eastAsia="Times New Roman" w:hAnsi="Times New Roman" w:cs="Times New Roman"/>
          <w:sz w:val="24"/>
          <w:szCs w:val="24"/>
          <w:shd w:val="clear" w:color="auto" w:fill="FFFFFF"/>
          <w:lang w:val="en-US"/>
        </w:rPr>
        <w:t>.</w:t>
      </w:r>
      <w:r w:rsidR="00F8262F" w:rsidRPr="001E3CD0">
        <w:rPr>
          <w:rFonts w:ascii="Times New Roman" w:eastAsia="Times New Roman" w:hAnsi="Times New Roman" w:cs="Times New Roman"/>
          <w:sz w:val="24"/>
          <w:szCs w:val="24"/>
          <w:shd w:val="clear" w:color="auto" w:fill="FFFFFF"/>
          <w:lang w:val="en-US"/>
        </w:rPr>
        <w:t>8</w:t>
      </w:r>
      <w:r w:rsidRPr="001E3CD0">
        <w:rPr>
          <w:rFonts w:ascii="Times New Roman" w:eastAsia="Times New Roman" w:hAnsi="Times New Roman" w:cs="Times New Roman"/>
          <w:sz w:val="24"/>
          <w:szCs w:val="24"/>
          <w:shd w:val="clear" w:color="auto" w:fill="FFFFFF"/>
          <w:lang w:val="en-US"/>
        </w:rPr>
        <w:t xml:space="preserve"> % still think that they need training to do so. There is positive correlation between the variable </w:t>
      </w:r>
      <w:r w:rsidRPr="001E3CD0">
        <w:rPr>
          <w:rFonts w:ascii="Times New Roman" w:eastAsia="Times New Roman" w:hAnsi="Times New Roman" w:cs="Times New Roman"/>
          <w:i/>
          <w:iCs/>
          <w:sz w:val="24"/>
          <w:szCs w:val="24"/>
          <w:shd w:val="clear" w:color="auto" w:fill="FFFFFF"/>
          <w:lang w:val="en-US"/>
        </w:rPr>
        <w:t>keen on research</w:t>
      </w:r>
      <w:r w:rsidRPr="001E3CD0">
        <w:rPr>
          <w:rFonts w:ascii="Times New Roman" w:eastAsia="Times New Roman" w:hAnsi="Times New Roman" w:cs="Times New Roman"/>
          <w:sz w:val="24"/>
          <w:szCs w:val="24"/>
          <w:shd w:val="clear" w:color="auto" w:fill="FFFFFF"/>
          <w:lang w:val="en-US"/>
        </w:rPr>
        <w:t xml:space="preserve"> with the variable categories of </w:t>
      </w:r>
      <w:proofErr w:type="spellStart"/>
      <w:r w:rsidRPr="001E3CD0">
        <w:rPr>
          <w:rFonts w:ascii="Times New Roman" w:eastAsia="Times New Roman" w:hAnsi="Times New Roman" w:cs="Times New Roman"/>
          <w:i/>
          <w:iCs/>
          <w:sz w:val="24"/>
          <w:szCs w:val="24"/>
          <w:shd w:val="clear" w:color="auto" w:fill="FFFFFF"/>
          <w:lang w:val="en-US"/>
        </w:rPr>
        <w:t>profesor</w:t>
      </w:r>
      <w:proofErr w:type="spellEnd"/>
      <w:r w:rsidRPr="001E3CD0">
        <w:rPr>
          <w:rFonts w:ascii="Times New Roman" w:eastAsia="Times New Roman" w:hAnsi="Times New Roman" w:cs="Times New Roman"/>
          <w:i/>
          <w:iCs/>
          <w:sz w:val="24"/>
          <w:szCs w:val="24"/>
          <w:shd w:val="clear" w:color="auto" w:fill="FFFFFF"/>
          <w:lang w:val="en-US"/>
        </w:rPr>
        <w:t>-research</w:t>
      </w:r>
      <w:r w:rsidRPr="001E3CD0">
        <w:rPr>
          <w:rFonts w:ascii="Times New Roman" w:eastAsia="Times New Roman" w:hAnsi="Times New Roman" w:cs="Times New Roman"/>
          <w:sz w:val="24"/>
          <w:szCs w:val="24"/>
          <w:shd w:val="clear" w:color="auto" w:fill="FFFFFF"/>
          <w:lang w:val="en-US"/>
        </w:rPr>
        <w:t xml:space="preserve">, </w:t>
      </w:r>
      <w:r w:rsidRPr="001E3CD0">
        <w:rPr>
          <w:rFonts w:ascii="Times New Roman" w:eastAsia="Times New Roman" w:hAnsi="Times New Roman" w:cs="Times New Roman"/>
          <w:sz w:val="24"/>
          <w:szCs w:val="24"/>
          <w:lang w:val="en-US"/>
        </w:rPr>
        <w:t xml:space="preserve">(0.88), being able </w:t>
      </w:r>
      <w:r w:rsidRPr="001E3CD0">
        <w:rPr>
          <w:rFonts w:ascii="Times New Roman" w:eastAsia="Times New Roman" w:hAnsi="Times New Roman" w:cs="Times New Roman"/>
          <w:i/>
          <w:iCs/>
          <w:sz w:val="24"/>
          <w:szCs w:val="24"/>
          <w:lang w:val="en-US"/>
        </w:rPr>
        <w:t>to contribute to the institution’s improvement</w:t>
      </w:r>
      <w:r w:rsidRPr="001E3CD0">
        <w:rPr>
          <w:rFonts w:ascii="Times New Roman" w:eastAsia="Times New Roman" w:hAnsi="Times New Roman" w:cs="Times New Roman"/>
          <w:sz w:val="24"/>
          <w:szCs w:val="24"/>
          <w:lang w:val="en-US"/>
        </w:rPr>
        <w:t xml:space="preserve"> (0.</w:t>
      </w:r>
      <w:r w:rsidR="00F8262F" w:rsidRPr="001E3CD0">
        <w:rPr>
          <w:rFonts w:ascii="Times New Roman" w:eastAsia="Times New Roman" w:hAnsi="Times New Roman" w:cs="Times New Roman"/>
          <w:sz w:val="24"/>
          <w:szCs w:val="24"/>
          <w:lang w:val="en-US"/>
        </w:rPr>
        <w:t>7</w:t>
      </w:r>
      <w:r w:rsidRPr="001E3CD0">
        <w:rPr>
          <w:rFonts w:ascii="Times New Roman" w:eastAsia="Times New Roman" w:hAnsi="Times New Roman" w:cs="Times New Roman"/>
          <w:sz w:val="24"/>
          <w:szCs w:val="24"/>
          <w:lang w:val="en-US"/>
        </w:rPr>
        <w:t xml:space="preserve">2), having command of the </w:t>
      </w:r>
      <w:r w:rsidRPr="001E3CD0">
        <w:rPr>
          <w:rFonts w:ascii="Times New Roman" w:eastAsia="Times New Roman" w:hAnsi="Times New Roman" w:cs="Times New Roman"/>
          <w:i/>
          <w:iCs/>
          <w:sz w:val="24"/>
          <w:szCs w:val="24"/>
          <w:lang w:val="en-US"/>
        </w:rPr>
        <w:t>methodology</w:t>
      </w:r>
      <w:r w:rsidRPr="001E3CD0">
        <w:rPr>
          <w:rFonts w:ascii="Times New Roman" w:eastAsia="Times New Roman" w:hAnsi="Times New Roman" w:cs="Times New Roman"/>
          <w:sz w:val="24"/>
          <w:szCs w:val="24"/>
          <w:lang w:val="en-US"/>
        </w:rPr>
        <w:t xml:space="preserve"> (0.93) and </w:t>
      </w:r>
      <w:r w:rsidRPr="001E3CD0">
        <w:rPr>
          <w:rFonts w:ascii="Times New Roman" w:eastAsia="Times New Roman" w:hAnsi="Times New Roman" w:cs="Times New Roman"/>
          <w:i/>
          <w:iCs/>
          <w:sz w:val="24"/>
          <w:szCs w:val="24"/>
          <w:lang w:val="en-US"/>
        </w:rPr>
        <w:t>handling specialized software</w:t>
      </w:r>
      <w:r w:rsidRPr="001E3CD0">
        <w:rPr>
          <w:rFonts w:ascii="Times New Roman" w:eastAsia="Times New Roman" w:hAnsi="Times New Roman" w:cs="Times New Roman"/>
          <w:sz w:val="24"/>
          <w:szCs w:val="24"/>
          <w:lang w:val="en-US"/>
        </w:rPr>
        <w:t xml:space="preserve"> (0.6</w:t>
      </w:r>
      <w:r w:rsidR="00F8262F" w:rsidRPr="001E3CD0">
        <w:rPr>
          <w:rFonts w:ascii="Times New Roman" w:eastAsia="Times New Roman" w:hAnsi="Times New Roman" w:cs="Times New Roman"/>
          <w:sz w:val="24"/>
          <w:szCs w:val="24"/>
          <w:lang w:val="en-US"/>
        </w:rPr>
        <w:t>7</w:t>
      </w:r>
      <w:r w:rsidRPr="001E3CD0">
        <w:rPr>
          <w:rFonts w:ascii="Times New Roman" w:eastAsia="Times New Roman" w:hAnsi="Times New Roman" w:cs="Times New Roman"/>
          <w:sz w:val="24"/>
          <w:szCs w:val="24"/>
          <w:lang w:val="en-US"/>
        </w:rPr>
        <w:t>).</w:t>
      </w:r>
      <w:r w:rsidRPr="001E3CD0">
        <w:rPr>
          <w:rFonts w:ascii="Times New Roman" w:eastAsia="Times New Roman" w:hAnsi="Times New Roman" w:cs="Times New Roman"/>
          <w:sz w:val="24"/>
          <w:szCs w:val="24"/>
          <w:shd w:val="clear" w:color="auto" w:fill="FFFFFF"/>
          <w:lang w:val="en-US"/>
        </w:rPr>
        <w:t xml:space="preserve">  With all that, it was concluded that there is need to consider the </w:t>
      </w:r>
      <w:r w:rsidRPr="001E3CD0">
        <w:rPr>
          <w:rFonts w:ascii="Times New Roman" w:eastAsia="Times New Roman" w:hAnsi="Times New Roman" w:cs="Times New Roman"/>
          <w:sz w:val="24"/>
          <w:szCs w:val="24"/>
          <w:shd w:val="clear" w:color="auto" w:fill="FFFFFF"/>
          <w:lang w:val="en-US"/>
        </w:rPr>
        <w:lastRenderedPageBreak/>
        <w:t xml:space="preserve">already mentioned elements to get a transformation in the paradigm of conceptualizing the research as core part of the substantial functions of higher education. </w:t>
      </w:r>
    </w:p>
    <w:p w14:paraId="6C04A766" w14:textId="1A010865" w:rsidR="00052328" w:rsidRPr="001E3CD0" w:rsidRDefault="00052328" w:rsidP="001641E9">
      <w:pPr>
        <w:spacing w:after="0" w:line="360" w:lineRule="auto"/>
        <w:jc w:val="both"/>
        <w:rPr>
          <w:rFonts w:ascii="Times New Roman" w:eastAsia="Times New Roman" w:hAnsi="Times New Roman" w:cs="Times New Roman"/>
          <w:sz w:val="24"/>
          <w:szCs w:val="24"/>
          <w:lang w:val="en-US"/>
        </w:rPr>
      </w:pPr>
      <w:r w:rsidRPr="001641E9">
        <w:rPr>
          <w:rFonts w:asciiTheme="minorHAnsi" w:eastAsia="Times New Roman" w:hAnsiTheme="minorHAnsi" w:cstheme="minorHAnsi"/>
          <w:b/>
          <w:bCs/>
          <w:sz w:val="28"/>
          <w:szCs w:val="28"/>
          <w:lang w:val="en-US"/>
        </w:rPr>
        <w:t>Keywords:</w:t>
      </w:r>
      <w:r w:rsidRPr="001E3CD0">
        <w:rPr>
          <w:rFonts w:ascii="Times New Roman" w:eastAsia="Times New Roman" w:hAnsi="Times New Roman" w:cs="Times New Roman"/>
          <w:sz w:val="24"/>
          <w:szCs w:val="24"/>
          <w:lang w:val="en-US"/>
        </w:rPr>
        <w:t xml:space="preserve">  </w:t>
      </w:r>
      <w:r w:rsidRPr="006370B8">
        <w:rPr>
          <w:rFonts w:ascii="Times New Roman" w:eastAsia="Times New Roman" w:hAnsi="Times New Roman" w:cs="Times New Roman"/>
          <w:sz w:val="24"/>
          <w:szCs w:val="24"/>
          <w:lang w:val="en-US"/>
        </w:rPr>
        <w:t>teaching, research, research education, bachelor’s degree curriculum</w:t>
      </w:r>
      <w:r w:rsidR="006370B8" w:rsidRPr="006370B8">
        <w:rPr>
          <w:rFonts w:ascii="Times New Roman" w:eastAsia="Times New Roman" w:hAnsi="Times New Roman" w:cs="Times New Roman"/>
          <w:sz w:val="24"/>
          <w:szCs w:val="24"/>
          <w:lang w:val="en-US"/>
        </w:rPr>
        <w:t>.</w:t>
      </w:r>
    </w:p>
    <w:p w14:paraId="6D34C6EC" w14:textId="77777777" w:rsidR="006370B8" w:rsidRDefault="006370B8" w:rsidP="006370B8">
      <w:pPr>
        <w:spacing w:before="120" w:after="0" w:line="360" w:lineRule="auto"/>
        <w:jc w:val="both"/>
      </w:pPr>
      <w:bookmarkStart w:id="1" w:name="_heading=h.gv3xaxo68av2" w:colFirst="0" w:colLast="0"/>
      <w:bookmarkEnd w:id="1"/>
      <w:r w:rsidRPr="00277F61">
        <w:rPr>
          <w:rFonts w:ascii="Times New Roman" w:hAnsi="Times New Roman"/>
          <w:b/>
          <w:sz w:val="24"/>
        </w:rPr>
        <w:t>Fecha Recepción:</w:t>
      </w:r>
      <w:r w:rsidRPr="00277F61">
        <w:rPr>
          <w:rFonts w:ascii="Times New Roman" w:hAnsi="Times New Roman"/>
          <w:sz w:val="24"/>
        </w:rPr>
        <w:t xml:space="preserve"> </w:t>
      </w:r>
      <w:proofErr w:type="gramStart"/>
      <w:r w:rsidRPr="00277F61">
        <w:rPr>
          <w:rFonts w:ascii="Times New Roman" w:hAnsi="Times New Roman"/>
          <w:sz w:val="24"/>
        </w:rPr>
        <w:t>Enero</w:t>
      </w:r>
      <w:proofErr w:type="gramEnd"/>
      <w:r w:rsidRPr="00277F61">
        <w:rPr>
          <w:rFonts w:ascii="Times New Roman" w:hAnsi="Times New Roman"/>
          <w:sz w:val="24"/>
        </w:rPr>
        <w:t xml:space="preserve"> 2021    </w:t>
      </w:r>
      <w:r w:rsidRPr="00277F61">
        <w:rPr>
          <w:rFonts w:ascii="Times New Roman" w:hAnsi="Times New Roman"/>
          <w:b/>
          <w:sz w:val="24"/>
        </w:rPr>
        <w:t>Fecha Aceptación:</w:t>
      </w:r>
      <w:r w:rsidRPr="00277F61">
        <w:rPr>
          <w:rFonts w:ascii="Times New Roman" w:hAnsi="Times New Roman"/>
          <w:sz w:val="24"/>
        </w:rPr>
        <w:t xml:space="preserve"> Julio 2021</w:t>
      </w:r>
      <w:r w:rsidRPr="00277F61">
        <w:br/>
      </w:r>
      <w:r>
        <w:pict w14:anchorId="563626A7">
          <v:rect id="_x0000_i1025" style="width:446.5pt;height:1.5pt" o:hralign="center" o:hrstd="t" o:hr="t" fillcolor="#a0a0a0" stroked="f"/>
        </w:pict>
      </w:r>
    </w:p>
    <w:p w14:paraId="0000001E" w14:textId="1D33F46D" w:rsidR="007071C7" w:rsidRPr="006370B8" w:rsidRDefault="00774ECA" w:rsidP="006370B8">
      <w:pPr>
        <w:spacing w:after="0" w:line="360" w:lineRule="auto"/>
        <w:jc w:val="center"/>
      </w:pPr>
      <w:r w:rsidRPr="001E3CD0">
        <w:rPr>
          <w:rFonts w:ascii="Times New Roman" w:eastAsia="Arial" w:hAnsi="Times New Roman" w:cs="Times New Roman"/>
          <w:b/>
          <w:iCs/>
          <w:sz w:val="32"/>
          <w:szCs w:val="32"/>
        </w:rPr>
        <w:t>Introducción</w:t>
      </w:r>
    </w:p>
    <w:p w14:paraId="0000001F" w14:textId="0CDAA5E0" w:rsidR="007071C7" w:rsidRPr="001E3CD0" w:rsidRDefault="00347A4C" w:rsidP="006370B8">
      <w:pPr>
        <w:spacing w:after="0" w:line="360" w:lineRule="auto"/>
        <w:ind w:firstLine="720"/>
        <w:jc w:val="both"/>
        <w:rPr>
          <w:rFonts w:ascii="Times New Roman" w:eastAsia="Times New Roman" w:hAnsi="Times New Roman" w:cs="Times New Roman"/>
          <w:sz w:val="24"/>
          <w:szCs w:val="24"/>
        </w:rPr>
      </w:pPr>
      <w:r w:rsidRPr="001E3CD0">
        <w:rPr>
          <w:rFonts w:ascii="Times New Roman" w:eastAsia="Times New Roman" w:hAnsi="Times New Roman" w:cs="Times New Roman"/>
          <w:sz w:val="24"/>
          <w:szCs w:val="24"/>
        </w:rPr>
        <w:t>E</w:t>
      </w:r>
      <w:r w:rsidR="00774ECA" w:rsidRPr="001E3CD0">
        <w:rPr>
          <w:rFonts w:ascii="Times New Roman" w:eastAsia="Times New Roman" w:hAnsi="Times New Roman" w:cs="Times New Roman"/>
          <w:sz w:val="24"/>
          <w:szCs w:val="24"/>
        </w:rPr>
        <w:t xml:space="preserve">l presente trabajo destaca la importancia que tiene la investigación educativa en la formación inicial de los docentes de educación básica a nivel nacional e internacional ya que ha tomado un mayor impulso en las últimas décadas en el contexto actual.  Además, brinda información acerca del desarrollo de competencias del docente investigador con actividades relacionadas con la práctica profesional descritas en el Plan de Estudios 2018 de la Licenciatura en Inclusión Educativa impartida en una </w:t>
      </w:r>
      <w:sdt>
        <w:sdtPr>
          <w:rPr>
            <w:rFonts w:ascii="Times New Roman" w:hAnsi="Times New Roman" w:cs="Times New Roman"/>
            <w:sz w:val="24"/>
            <w:szCs w:val="24"/>
          </w:rPr>
          <w:tag w:val="goog_rdk_4"/>
          <w:id w:val="-369530170"/>
        </w:sdtPr>
        <w:sdtEndPr/>
        <w:sdtContent/>
      </w:sdt>
      <w:r w:rsidR="00774ECA" w:rsidRPr="001E3CD0">
        <w:rPr>
          <w:rFonts w:ascii="Times New Roman" w:eastAsia="Times New Roman" w:hAnsi="Times New Roman" w:cs="Times New Roman"/>
          <w:sz w:val="24"/>
          <w:szCs w:val="24"/>
        </w:rPr>
        <w:t>institución</w:t>
      </w:r>
      <w:r w:rsidR="000E28F9" w:rsidRPr="001E3CD0">
        <w:rPr>
          <w:rFonts w:ascii="Times New Roman" w:eastAsia="Times New Roman" w:hAnsi="Times New Roman" w:cs="Times New Roman"/>
          <w:sz w:val="24"/>
          <w:szCs w:val="24"/>
        </w:rPr>
        <w:t xml:space="preserve"> </w:t>
      </w:r>
      <w:r w:rsidR="00774ECA" w:rsidRPr="001E3CD0">
        <w:rPr>
          <w:rFonts w:ascii="Times New Roman" w:eastAsia="Times New Roman" w:hAnsi="Times New Roman" w:cs="Times New Roman"/>
          <w:sz w:val="24"/>
          <w:szCs w:val="24"/>
        </w:rPr>
        <w:t>Normalista en el Estado de Coahuila.</w:t>
      </w:r>
    </w:p>
    <w:p w14:paraId="00000020" w14:textId="77777777" w:rsidR="007071C7" w:rsidRPr="001E3CD0" w:rsidRDefault="00774ECA" w:rsidP="006370B8">
      <w:pPr>
        <w:spacing w:after="0" w:line="360" w:lineRule="auto"/>
        <w:ind w:firstLine="720"/>
        <w:jc w:val="both"/>
        <w:rPr>
          <w:rFonts w:ascii="Times New Roman" w:eastAsia="Times New Roman" w:hAnsi="Times New Roman" w:cs="Times New Roman"/>
          <w:sz w:val="24"/>
          <w:szCs w:val="24"/>
          <w:highlight w:val="white"/>
        </w:rPr>
      </w:pPr>
      <w:r w:rsidRPr="001E3CD0">
        <w:rPr>
          <w:rFonts w:ascii="Times New Roman" w:eastAsia="Times New Roman" w:hAnsi="Times New Roman" w:cs="Times New Roman"/>
          <w:sz w:val="24"/>
          <w:szCs w:val="24"/>
        </w:rPr>
        <w:t>La problemática observada radica en la práctica del profesorado, en donde se requiere reflexionar sobre la necesidad de contar con una formación sólida para ejercer la función sustantiva de docente investigador en aspectos tales como: competencias encaminadas al manejo de metodologías, técnicas de investigación, de tecnología y aplicación de conocimiento en sus actividades dentro del aula, y sobre todo el gusto por la investigación, elemento imprescindible para  utilizarla como propuesta de acción, cambio y transformación de la práctica docente para contagiar a los estudiantes a continuar con su formación en  investigación para ver</w:t>
      </w:r>
      <w:r w:rsidRPr="001E3CD0">
        <w:rPr>
          <w:rFonts w:ascii="Times New Roman" w:eastAsia="Times New Roman" w:hAnsi="Times New Roman" w:cs="Times New Roman"/>
          <w:sz w:val="24"/>
          <w:szCs w:val="24"/>
          <w:highlight w:val="white"/>
        </w:rPr>
        <w:t xml:space="preserve">  mejoras en los resultados educativos. </w:t>
      </w:r>
    </w:p>
    <w:p w14:paraId="00000021" w14:textId="77777777" w:rsidR="007071C7" w:rsidRPr="001E3CD0" w:rsidRDefault="00774ECA" w:rsidP="006370B8">
      <w:pPr>
        <w:spacing w:after="0" w:line="360" w:lineRule="auto"/>
        <w:ind w:firstLine="720"/>
        <w:jc w:val="both"/>
        <w:rPr>
          <w:rFonts w:ascii="Times New Roman" w:eastAsia="Times New Roman" w:hAnsi="Times New Roman" w:cs="Times New Roman"/>
          <w:sz w:val="24"/>
          <w:szCs w:val="24"/>
          <w:highlight w:val="white"/>
        </w:rPr>
      </w:pPr>
      <w:bookmarkStart w:id="2" w:name="_heading=h.m88m2z29f7uj" w:colFirst="0" w:colLast="0"/>
      <w:bookmarkEnd w:id="2"/>
      <w:r w:rsidRPr="001E3CD0">
        <w:rPr>
          <w:rFonts w:ascii="Times New Roman" w:eastAsia="Times New Roman" w:hAnsi="Times New Roman" w:cs="Times New Roman"/>
          <w:sz w:val="24"/>
          <w:szCs w:val="24"/>
          <w:highlight w:val="white"/>
        </w:rPr>
        <w:t xml:space="preserve">La relevancia del estudio implica que los docentes desarrollen habilidades y motiven a los estudiantes para que adquieran competencias para la investigación que </w:t>
      </w:r>
      <w:r w:rsidRPr="001E3CD0">
        <w:rPr>
          <w:rFonts w:ascii="Times New Roman" w:eastAsia="Times New Roman" w:hAnsi="Times New Roman" w:cs="Times New Roman"/>
          <w:sz w:val="24"/>
          <w:szCs w:val="24"/>
        </w:rPr>
        <w:t xml:space="preserve">contribuyan a la </w:t>
      </w:r>
      <w:r w:rsidRPr="001E3CD0">
        <w:rPr>
          <w:rFonts w:ascii="Times New Roman" w:eastAsia="Times New Roman" w:hAnsi="Times New Roman" w:cs="Times New Roman"/>
          <w:sz w:val="24"/>
          <w:szCs w:val="24"/>
          <w:highlight w:val="white"/>
        </w:rPr>
        <w:t>formación de futuros docentes investigadores quienes respondan al compromiso de este requerimiento social.</w:t>
      </w:r>
    </w:p>
    <w:p w14:paraId="00000022" w14:textId="403AA955" w:rsidR="007071C7" w:rsidRPr="001E3CD0" w:rsidRDefault="00774ECA" w:rsidP="006370B8">
      <w:pPr>
        <w:spacing w:after="0" w:line="360" w:lineRule="auto"/>
        <w:ind w:firstLine="720"/>
        <w:jc w:val="both"/>
        <w:rPr>
          <w:rFonts w:ascii="Times New Roman" w:eastAsia="Times New Roman" w:hAnsi="Times New Roman" w:cs="Times New Roman"/>
          <w:sz w:val="24"/>
          <w:szCs w:val="24"/>
        </w:rPr>
      </w:pPr>
      <w:r w:rsidRPr="001E3CD0">
        <w:rPr>
          <w:rFonts w:ascii="Times New Roman" w:eastAsia="Times New Roman" w:hAnsi="Times New Roman" w:cs="Times New Roman"/>
          <w:sz w:val="24"/>
          <w:szCs w:val="24"/>
        </w:rPr>
        <w:t xml:space="preserve">La práctica docente se verá enriquecida con dichos elementos para fortalecer las competencias del maestro en formación ya que el plan de estudios de la Licenciatura en Inclusión Educativa incluye dentro del perfil de egreso, competencias orientadas a la formación de nuevos docentes que apliquen la investigación como parte de su práctica. </w:t>
      </w:r>
    </w:p>
    <w:p w14:paraId="00000023" w14:textId="03ADC3BC" w:rsidR="007071C7" w:rsidRPr="001E3CD0" w:rsidRDefault="00774ECA" w:rsidP="006370B8">
      <w:pPr>
        <w:spacing w:after="0" w:line="360" w:lineRule="auto"/>
        <w:ind w:left="562"/>
        <w:jc w:val="both"/>
        <w:rPr>
          <w:rFonts w:ascii="Times New Roman" w:eastAsia="Times New Roman" w:hAnsi="Times New Roman" w:cs="Times New Roman"/>
          <w:sz w:val="24"/>
          <w:szCs w:val="24"/>
          <w:highlight w:val="yellow"/>
        </w:rPr>
      </w:pPr>
      <w:r w:rsidRPr="001E3CD0">
        <w:rPr>
          <w:rFonts w:ascii="Times New Roman" w:eastAsia="Times New Roman" w:hAnsi="Times New Roman" w:cs="Times New Roman"/>
          <w:sz w:val="24"/>
          <w:szCs w:val="24"/>
          <w:highlight w:val="white"/>
        </w:rPr>
        <w:t xml:space="preserve">Para que los estudiantes y futuros profesionales produzcan nuevos conocimientos y logren aprendizajes permanentes, precisan de competencias para comprender, aplicar, evaluar y generar información, así como también, de competencias para la toma de decisiones y la solución de problemas. Por lo que se requiere programar y desarrollar </w:t>
      </w:r>
      <w:r w:rsidRPr="001E3CD0">
        <w:rPr>
          <w:rFonts w:ascii="Times New Roman" w:eastAsia="Times New Roman" w:hAnsi="Times New Roman" w:cs="Times New Roman"/>
          <w:sz w:val="24"/>
          <w:szCs w:val="24"/>
          <w:highlight w:val="white"/>
        </w:rPr>
        <w:lastRenderedPageBreak/>
        <w:t>actividades investigativas durante el desarrollo curricular, a fin de que los estudiantes alcancen las competencias investigativas, a la par de sus competencias profesionales, como respuesta a las demandas de la sociedad y las organizaciones.</w:t>
      </w:r>
      <w:r w:rsidR="004B1368" w:rsidRPr="001E3CD0">
        <w:rPr>
          <w:rFonts w:ascii="Times New Roman" w:eastAsia="Times New Roman" w:hAnsi="Times New Roman" w:cs="Times New Roman"/>
          <w:sz w:val="24"/>
          <w:szCs w:val="24"/>
          <w:highlight w:val="white"/>
        </w:rPr>
        <w:t xml:space="preserve"> (</w:t>
      </w:r>
      <w:r w:rsidR="002D1C01" w:rsidRPr="001E3CD0">
        <w:rPr>
          <w:rFonts w:ascii="Times New Roman" w:eastAsia="Times New Roman" w:hAnsi="Times New Roman" w:cs="Times New Roman"/>
          <w:sz w:val="24"/>
          <w:szCs w:val="24"/>
          <w:highlight w:val="white"/>
        </w:rPr>
        <w:t>Venegas, et al. 2019</w:t>
      </w:r>
      <w:r w:rsidR="00FB137D" w:rsidRPr="001E3CD0">
        <w:rPr>
          <w:rFonts w:ascii="Times New Roman" w:eastAsia="Times New Roman" w:hAnsi="Times New Roman" w:cs="Times New Roman"/>
          <w:sz w:val="24"/>
          <w:szCs w:val="24"/>
          <w:highlight w:val="white"/>
        </w:rPr>
        <w:t xml:space="preserve">, </w:t>
      </w:r>
      <w:proofErr w:type="spellStart"/>
      <w:r w:rsidR="000E63BA" w:rsidRPr="001E3CD0">
        <w:rPr>
          <w:rFonts w:ascii="Times New Roman" w:eastAsia="Times New Roman" w:hAnsi="Times New Roman" w:cs="Times New Roman"/>
          <w:sz w:val="24"/>
          <w:szCs w:val="24"/>
          <w:highlight w:val="white"/>
        </w:rPr>
        <w:t>p</w:t>
      </w:r>
      <w:r w:rsidR="000E28F9" w:rsidRPr="001E3CD0">
        <w:rPr>
          <w:rFonts w:ascii="Times New Roman" w:eastAsia="Times New Roman" w:hAnsi="Times New Roman" w:cs="Times New Roman"/>
          <w:sz w:val="24"/>
          <w:szCs w:val="24"/>
          <w:highlight w:val="white"/>
        </w:rPr>
        <w:t>ar</w:t>
      </w:r>
      <w:r w:rsidR="000E63BA" w:rsidRPr="001E3CD0">
        <w:rPr>
          <w:rFonts w:ascii="Times New Roman" w:eastAsia="Times New Roman" w:hAnsi="Times New Roman" w:cs="Times New Roman"/>
          <w:sz w:val="24"/>
          <w:szCs w:val="24"/>
          <w:highlight w:val="white"/>
        </w:rPr>
        <w:t>r</w:t>
      </w:r>
      <w:proofErr w:type="spellEnd"/>
      <w:r w:rsidR="000E28F9" w:rsidRPr="001E3CD0">
        <w:rPr>
          <w:rFonts w:ascii="Times New Roman" w:eastAsia="Times New Roman" w:hAnsi="Times New Roman" w:cs="Times New Roman"/>
          <w:sz w:val="24"/>
          <w:szCs w:val="24"/>
          <w:highlight w:val="white"/>
        </w:rPr>
        <w:t>.</w:t>
      </w:r>
      <w:r w:rsidR="009F188C" w:rsidRPr="001E3CD0">
        <w:rPr>
          <w:rFonts w:ascii="Times New Roman" w:eastAsia="Times New Roman" w:hAnsi="Times New Roman" w:cs="Times New Roman"/>
          <w:sz w:val="24"/>
          <w:szCs w:val="24"/>
          <w:highlight w:val="white"/>
        </w:rPr>
        <w:t xml:space="preserve"> 1</w:t>
      </w:r>
      <w:r w:rsidR="002D1C01" w:rsidRPr="001E3CD0">
        <w:rPr>
          <w:rFonts w:ascii="Times New Roman" w:eastAsia="Times New Roman" w:hAnsi="Times New Roman" w:cs="Times New Roman"/>
          <w:sz w:val="24"/>
          <w:szCs w:val="24"/>
          <w:highlight w:val="white"/>
        </w:rPr>
        <w:t>)</w:t>
      </w:r>
    </w:p>
    <w:p w14:paraId="00000028" w14:textId="57DD0AFF" w:rsidR="007071C7" w:rsidRPr="001E3CD0" w:rsidRDefault="00774ECA" w:rsidP="006370B8">
      <w:pPr>
        <w:spacing w:after="0" w:line="360" w:lineRule="auto"/>
        <w:ind w:firstLine="720"/>
        <w:jc w:val="both"/>
        <w:rPr>
          <w:rFonts w:ascii="Times New Roman" w:eastAsia="Times New Roman" w:hAnsi="Times New Roman" w:cs="Times New Roman"/>
          <w:sz w:val="24"/>
          <w:szCs w:val="24"/>
          <w:highlight w:val="white"/>
        </w:rPr>
      </w:pPr>
      <w:r w:rsidRPr="001E3CD0">
        <w:rPr>
          <w:rFonts w:ascii="Times New Roman" w:eastAsia="Times New Roman" w:hAnsi="Times New Roman" w:cs="Times New Roman"/>
          <w:sz w:val="24"/>
          <w:szCs w:val="24"/>
          <w:highlight w:val="white"/>
        </w:rPr>
        <w:t>Sin embargo, el Plan de Estudios también considera una formación consistente en los estudiantes en el área de investigación, mencionando que “…La obtención de resultados de investigación pertinentes y coherentes exige contar con investigadores solventes, con suficientes competencias investigativas, como resultado de una adecuada formación en investigación”</w:t>
      </w:r>
      <w:r w:rsidR="004B1368" w:rsidRPr="001E3CD0">
        <w:rPr>
          <w:rFonts w:ascii="Times New Roman" w:eastAsia="Times New Roman" w:hAnsi="Times New Roman" w:cs="Times New Roman"/>
          <w:sz w:val="24"/>
          <w:szCs w:val="24"/>
          <w:highlight w:val="white"/>
        </w:rPr>
        <w:t xml:space="preserve"> </w:t>
      </w:r>
      <w:r w:rsidR="006059D3" w:rsidRPr="001E3CD0">
        <w:rPr>
          <w:rFonts w:ascii="Times New Roman" w:eastAsia="Times New Roman" w:hAnsi="Times New Roman" w:cs="Times New Roman"/>
          <w:sz w:val="24"/>
          <w:szCs w:val="24"/>
          <w:highlight w:val="white"/>
        </w:rPr>
        <w:t>(Venegas, et al, parr.2).</w:t>
      </w:r>
    </w:p>
    <w:p w14:paraId="0000002A" w14:textId="7A4624C0" w:rsidR="007071C7" w:rsidRPr="001E3CD0" w:rsidRDefault="00774ECA" w:rsidP="006370B8">
      <w:pPr>
        <w:spacing w:after="0" w:line="360" w:lineRule="auto"/>
        <w:ind w:firstLine="720"/>
        <w:jc w:val="both"/>
        <w:rPr>
          <w:rFonts w:ascii="Times New Roman" w:eastAsia="Times New Roman" w:hAnsi="Times New Roman" w:cs="Times New Roman"/>
          <w:sz w:val="24"/>
          <w:szCs w:val="24"/>
          <w:highlight w:val="white"/>
        </w:rPr>
      </w:pPr>
      <w:r w:rsidRPr="001E3CD0">
        <w:rPr>
          <w:rFonts w:ascii="Times New Roman" w:eastAsia="Times New Roman" w:hAnsi="Times New Roman" w:cs="Times New Roman"/>
          <w:sz w:val="24"/>
          <w:szCs w:val="24"/>
          <w:highlight w:val="white"/>
        </w:rPr>
        <w:t xml:space="preserve">Por lo anterior, el formador de docentes constituye una figura clave en el proceso de investigación, por esta razón se plantea como objetivo general analizar la percepción que tienen los docentes de la Licenciatura en </w:t>
      </w:r>
      <w:r w:rsidR="004B1368" w:rsidRPr="001E3CD0">
        <w:rPr>
          <w:rFonts w:ascii="Times New Roman" w:eastAsia="Times New Roman" w:hAnsi="Times New Roman" w:cs="Times New Roman"/>
          <w:sz w:val="24"/>
          <w:szCs w:val="24"/>
          <w:highlight w:val="white"/>
        </w:rPr>
        <w:t>I</w:t>
      </w:r>
      <w:r w:rsidRPr="001E3CD0">
        <w:rPr>
          <w:rFonts w:ascii="Times New Roman" w:eastAsia="Times New Roman" w:hAnsi="Times New Roman" w:cs="Times New Roman"/>
          <w:sz w:val="24"/>
          <w:szCs w:val="24"/>
          <w:highlight w:val="white"/>
        </w:rPr>
        <w:t xml:space="preserve">nclusión </w:t>
      </w:r>
      <w:r w:rsidR="004B1368" w:rsidRPr="001E3CD0">
        <w:rPr>
          <w:rFonts w:ascii="Times New Roman" w:eastAsia="Times New Roman" w:hAnsi="Times New Roman" w:cs="Times New Roman"/>
          <w:sz w:val="24"/>
          <w:szCs w:val="24"/>
          <w:highlight w:val="white"/>
        </w:rPr>
        <w:t>E</w:t>
      </w:r>
      <w:r w:rsidRPr="001E3CD0">
        <w:rPr>
          <w:rFonts w:ascii="Times New Roman" w:eastAsia="Times New Roman" w:hAnsi="Times New Roman" w:cs="Times New Roman"/>
          <w:sz w:val="24"/>
          <w:szCs w:val="24"/>
          <w:highlight w:val="white"/>
        </w:rPr>
        <w:t xml:space="preserve">ducativa en la formación del docente investigador. </w:t>
      </w:r>
    </w:p>
    <w:p w14:paraId="0000002D" w14:textId="454C6164" w:rsidR="007071C7" w:rsidRPr="00922F6E" w:rsidRDefault="00774ECA" w:rsidP="006370B8">
      <w:pPr>
        <w:spacing w:after="0" w:line="360" w:lineRule="auto"/>
        <w:ind w:firstLine="720"/>
        <w:jc w:val="both"/>
        <w:rPr>
          <w:rFonts w:ascii="Times New Roman" w:eastAsia="Times New Roman" w:hAnsi="Times New Roman" w:cs="Times New Roman"/>
          <w:b/>
          <w:sz w:val="24"/>
          <w:szCs w:val="24"/>
        </w:rPr>
      </w:pPr>
      <w:r w:rsidRPr="001E3CD0">
        <w:rPr>
          <w:rFonts w:ascii="Times New Roman" w:eastAsia="Times New Roman" w:hAnsi="Times New Roman" w:cs="Times New Roman"/>
          <w:sz w:val="24"/>
          <w:szCs w:val="24"/>
          <w:highlight w:val="white"/>
        </w:rPr>
        <w:t xml:space="preserve">Se considera relevante conocer sus percepciones relacionadas con esta función sustantiva, </w:t>
      </w:r>
      <w:r w:rsidR="00145381" w:rsidRPr="001E3CD0">
        <w:rPr>
          <w:rFonts w:ascii="Times New Roman" w:eastAsia="Times New Roman" w:hAnsi="Times New Roman" w:cs="Times New Roman"/>
          <w:sz w:val="24"/>
          <w:szCs w:val="24"/>
          <w:highlight w:val="white"/>
        </w:rPr>
        <w:t>ya que,</w:t>
      </w:r>
      <w:r w:rsidRPr="001E3CD0">
        <w:rPr>
          <w:rFonts w:ascii="Times New Roman" w:eastAsia="Times New Roman" w:hAnsi="Times New Roman" w:cs="Times New Roman"/>
          <w:sz w:val="24"/>
          <w:szCs w:val="24"/>
          <w:highlight w:val="white"/>
        </w:rPr>
        <w:t xml:space="preserve"> a partir de ello, será posible obtener información para transformar la práctica investigativa hacia los escenarios deseables</w:t>
      </w:r>
      <w:r w:rsidR="001D207A" w:rsidRPr="001E3CD0">
        <w:rPr>
          <w:rFonts w:ascii="Times New Roman" w:eastAsia="Times New Roman" w:hAnsi="Times New Roman" w:cs="Times New Roman"/>
          <w:sz w:val="24"/>
          <w:szCs w:val="24"/>
        </w:rPr>
        <w:t>.</w:t>
      </w:r>
      <w:r w:rsidRPr="001E3CD0">
        <w:rPr>
          <w:rFonts w:ascii="Times New Roman" w:eastAsia="Times New Roman" w:hAnsi="Times New Roman" w:cs="Times New Roman"/>
          <w:sz w:val="24"/>
          <w:szCs w:val="24"/>
        </w:rPr>
        <w:t xml:space="preserve"> Venegas,</w:t>
      </w:r>
      <w:r w:rsidR="009F188C" w:rsidRPr="001E3CD0">
        <w:rPr>
          <w:rFonts w:ascii="Times New Roman" w:eastAsia="Times New Roman" w:hAnsi="Times New Roman" w:cs="Times New Roman"/>
          <w:sz w:val="24"/>
          <w:szCs w:val="24"/>
        </w:rPr>
        <w:t xml:space="preserve"> et al.</w:t>
      </w:r>
      <w:r w:rsidRPr="001E3CD0">
        <w:rPr>
          <w:rFonts w:ascii="Times New Roman" w:eastAsia="Times New Roman" w:hAnsi="Times New Roman" w:cs="Times New Roman"/>
          <w:sz w:val="24"/>
          <w:szCs w:val="24"/>
        </w:rPr>
        <w:t xml:space="preserve"> </w:t>
      </w:r>
      <w:r w:rsidR="001D207A" w:rsidRPr="001E3CD0">
        <w:rPr>
          <w:rFonts w:ascii="Times New Roman" w:eastAsia="Times New Roman" w:hAnsi="Times New Roman" w:cs="Times New Roman"/>
          <w:sz w:val="24"/>
          <w:szCs w:val="24"/>
        </w:rPr>
        <w:t>(</w:t>
      </w:r>
      <w:r w:rsidRPr="001E3CD0">
        <w:rPr>
          <w:rFonts w:ascii="Times New Roman" w:eastAsia="Times New Roman" w:hAnsi="Times New Roman" w:cs="Times New Roman"/>
          <w:sz w:val="24"/>
          <w:szCs w:val="24"/>
        </w:rPr>
        <w:t>2019),</w:t>
      </w:r>
      <w:r w:rsidRPr="001E3CD0">
        <w:rPr>
          <w:rFonts w:ascii="Times New Roman" w:eastAsia="Times New Roman" w:hAnsi="Times New Roman" w:cs="Times New Roman"/>
          <w:sz w:val="24"/>
          <w:szCs w:val="24"/>
          <w:highlight w:val="white"/>
        </w:rPr>
        <w:t xml:space="preserve"> afirman que la preocupación de que las instituciones de educación superior </w:t>
      </w:r>
      <w:r w:rsidR="009F188C" w:rsidRPr="001E3CD0">
        <w:rPr>
          <w:rFonts w:ascii="Times New Roman" w:eastAsia="Times New Roman" w:hAnsi="Times New Roman" w:cs="Times New Roman"/>
          <w:sz w:val="24"/>
          <w:szCs w:val="24"/>
          <w:highlight w:val="white"/>
        </w:rPr>
        <w:t xml:space="preserve">que </w:t>
      </w:r>
      <w:r w:rsidRPr="001E3CD0">
        <w:rPr>
          <w:rFonts w:ascii="Times New Roman" w:eastAsia="Times New Roman" w:hAnsi="Times New Roman" w:cs="Times New Roman"/>
          <w:sz w:val="24"/>
          <w:szCs w:val="24"/>
          <w:highlight w:val="white"/>
        </w:rPr>
        <w:t>cumplan con su rol de investigación ha sido una constante en el tiempo, transformándola a una institución que sintonice con la demanda social y desarrollo del país formando profesionales con las competencias investigativas para contribuir en la innovación, el desarrollo y solución de problemas.</w:t>
      </w:r>
    </w:p>
    <w:p w14:paraId="0000002E" w14:textId="28FB33E7" w:rsidR="007071C7" w:rsidRPr="001E3CD0" w:rsidRDefault="00774ECA" w:rsidP="006370B8">
      <w:pPr>
        <w:spacing w:after="0" w:line="360" w:lineRule="auto"/>
        <w:ind w:firstLine="720"/>
        <w:jc w:val="both"/>
        <w:rPr>
          <w:rFonts w:ascii="Times New Roman" w:eastAsia="Times New Roman" w:hAnsi="Times New Roman" w:cs="Times New Roman"/>
          <w:sz w:val="24"/>
          <w:szCs w:val="24"/>
        </w:rPr>
      </w:pPr>
      <w:r w:rsidRPr="001E3CD0">
        <w:rPr>
          <w:rFonts w:ascii="Times New Roman" w:eastAsia="Times New Roman" w:hAnsi="Times New Roman" w:cs="Times New Roman"/>
          <w:sz w:val="24"/>
          <w:szCs w:val="24"/>
        </w:rPr>
        <w:t xml:space="preserve">Siendo que las instituciones de Educación Normal, actualmente se han reposicionado dentro del sistema de educación superior incorporando nuevas funciones como la investigación.   “Aquí damos por hecho que en las Escuelas Normales se hace investigación, cuando por tradición en dichas escuelas predominaba la docencia con la intención de contribuir a formar nuevos docentes” </w:t>
      </w:r>
      <w:r w:rsidR="006059D3" w:rsidRPr="001E3CD0">
        <w:rPr>
          <w:rFonts w:ascii="Times New Roman" w:eastAsia="Times New Roman" w:hAnsi="Times New Roman" w:cs="Times New Roman"/>
          <w:sz w:val="24"/>
          <w:szCs w:val="24"/>
        </w:rPr>
        <w:t>(</w:t>
      </w:r>
      <w:r w:rsidRPr="001E3CD0">
        <w:rPr>
          <w:rFonts w:ascii="Times New Roman" w:eastAsia="Times New Roman" w:hAnsi="Times New Roman" w:cs="Times New Roman"/>
          <w:sz w:val="24"/>
          <w:szCs w:val="24"/>
        </w:rPr>
        <w:t>Pérez</w:t>
      </w:r>
      <w:r w:rsidR="0041462D" w:rsidRPr="001E3CD0">
        <w:rPr>
          <w:rFonts w:ascii="Times New Roman" w:eastAsia="Times New Roman" w:hAnsi="Times New Roman" w:cs="Times New Roman"/>
          <w:sz w:val="24"/>
          <w:szCs w:val="24"/>
        </w:rPr>
        <w:t xml:space="preserve">, </w:t>
      </w:r>
      <w:r w:rsidRPr="001E3CD0">
        <w:rPr>
          <w:rFonts w:ascii="Times New Roman" w:eastAsia="Times New Roman" w:hAnsi="Times New Roman" w:cs="Times New Roman"/>
          <w:sz w:val="24"/>
          <w:szCs w:val="24"/>
        </w:rPr>
        <w:t>201</w:t>
      </w:r>
      <w:r w:rsidR="00FB137D" w:rsidRPr="001E3CD0">
        <w:rPr>
          <w:rFonts w:ascii="Times New Roman" w:eastAsia="Times New Roman" w:hAnsi="Times New Roman" w:cs="Times New Roman"/>
          <w:sz w:val="24"/>
          <w:szCs w:val="24"/>
        </w:rPr>
        <w:t>8,</w:t>
      </w:r>
      <w:r w:rsidR="0041462D" w:rsidRPr="001E3CD0">
        <w:rPr>
          <w:rFonts w:ascii="Times New Roman" w:eastAsia="Times New Roman" w:hAnsi="Times New Roman" w:cs="Times New Roman"/>
          <w:sz w:val="24"/>
          <w:szCs w:val="24"/>
        </w:rPr>
        <w:t xml:space="preserve"> </w:t>
      </w:r>
      <w:proofErr w:type="spellStart"/>
      <w:r w:rsidR="006059D3" w:rsidRPr="001E3CD0">
        <w:rPr>
          <w:rFonts w:ascii="Times New Roman" w:eastAsia="Times New Roman" w:hAnsi="Times New Roman" w:cs="Times New Roman"/>
          <w:sz w:val="24"/>
          <w:szCs w:val="24"/>
        </w:rPr>
        <w:t>parr</w:t>
      </w:r>
      <w:proofErr w:type="spellEnd"/>
      <w:r w:rsidR="006059D3" w:rsidRPr="001E3CD0">
        <w:rPr>
          <w:rFonts w:ascii="Times New Roman" w:eastAsia="Times New Roman" w:hAnsi="Times New Roman" w:cs="Times New Roman"/>
          <w:sz w:val="24"/>
          <w:szCs w:val="24"/>
        </w:rPr>
        <w:t>.</w:t>
      </w:r>
      <w:r w:rsidR="0041462D" w:rsidRPr="001E3CD0">
        <w:rPr>
          <w:rFonts w:ascii="Times New Roman" w:eastAsia="Times New Roman" w:hAnsi="Times New Roman" w:cs="Times New Roman"/>
          <w:sz w:val="24"/>
          <w:szCs w:val="24"/>
        </w:rPr>
        <w:t xml:space="preserve"> 2</w:t>
      </w:r>
      <w:r w:rsidRPr="001E3CD0">
        <w:rPr>
          <w:rFonts w:ascii="Times New Roman" w:eastAsia="Times New Roman" w:hAnsi="Times New Roman" w:cs="Times New Roman"/>
          <w:sz w:val="24"/>
          <w:szCs w:val="24"/>
        </w:rPr>
        <w:t>).</w:t>
      </w:r>
    </w:p>
    <w:p w14:paraId="0000002F" w14:textId="46054B39" w:rsidR="007071C7" w:rsidRDefault="00774ECA" w:rsidP="006370B8">
      <w:pPr>
        <w:spacing w:after="0" w:line="360" w:lineRule="auto"/>
        <w:ind w:firstLine="720"/>
        <w:jc w:val="both"/>
        <w:rPr>
          <w:rFonts w:ascii="Times New Roman" w:eastAsia="Times New Roman" w:hAnsi="Times New Roman" w:cs="Times New Roman"/>
          <w:sz w:val="24"/>
          <w:szCs w:val="24"/>
        </w:rPr>
      </w:pPr>
      <w:r w:rsidRPr="001E3CD0">
        <w:rPr>
          <w:rFonts w:ascii="Times New Roman" w:eastAsia="Times New Roman" w:hAnsi="Times New Roman" w:cs="Times New Roman"/>
          <w:sz w:val="24"/>
          <w:szCs w:val="24"/>
        </w:rPr>
        <w:t xml:space="preserve">Inicialmente las </w:t>
      </w:r>
      <w:r w:rsidR="006059D3" w:rsidRPr="001E3CD0">
        <w:rPr>
          <w:rFonts w:ascii="Times New Roman" w:eastAsia="Times New Roman" w:hAnsi="Times New Roman" w:cs="Times New Roman"/>
          <w:sz w:val="24"/>
          <w:szCs w:val="24"/>
        </w:rPr>
        <w:t>escuelas N</w:t>
      </w:r>
      <w:r w:rsidRPr="001E3CD0">
        <w:rPr>
          <w:rFonts w:ascii="Times New Roman" w:eastAsia="Times New Roman" w:hAnsi="Times New Roman" w:cs="Times New Roman"/>
          <w:sz w:val="24"/>
          <w:szCs w:val="24"/>
        </w:rPr>
        <w:t xml:space="preserve">ormales estaban enfocadas en la formación de docentes conocedores de la </w:t>
      </w:r>
      <w:r w:rsidR="006059D3" w:rsidRPr="001E3CD0">
        <w:rPr>
          <w:rFonts w:ascii="Times New Roman" w:eastAsia="Times New Roman" w:hAnsi="Times New Roman" w:cs="Times New Roman"/>
          <w:sz w:val="24"/>
          <w:szCs w:val="24"/>
        </w:rPr>
        <w:t>didáctica,</w:t>
      </w:r>
      <w:r w:rsidRPr="001E3CD0">
        <w:rPr>
          <w:rFonts w:ascii="Times New Roman" w:eastAsia="Times New Roman" w:hAnsi="Times New Roman" w:cs="Times New Roman"/>
          <w:sz w:val="24"/>
          <w:szCs w:val="24"/>
        </w:rPr>
        <w:t xml:space="preserve"> así como de sus estrategias; sin embargo, la demanda actual exige que </w:t>
      </w:r>
      <w:r w:rsidR="009F188C" w:rsidRPr="001E3CD0">
        <w:rPr>
          <w:rFonts w:ascii="Times New Roman" w:eastAsia="Times New Roman" w:hAnsi="Times New Roman" w:cs="Times New Roman"/>
          <w:sz w:val="24"/>
          <w:szCs w:val="24"/>
        </w:rPr>
        <w:t>estas</w:t>
      </w:r>
      <w:r w:rsidRPr="001E3CD0">
        <w:rPr>
          <w:rFonts w:ascii="Times New Roman" w:eastAsia="Times New Roman" w:hAnsi="Times New Roman" w:cs="Times New Roman"/>
          <w:sz w:val="24"/>
          <w:szCs w:val="24"/>
        </w:rPr>
        <w:t xml:space="preserve"> instituciones dispongan de Cuerpos Académicos que permitan generar investigación en la propia institución y que posibilite la toma de decisiones para tener una mejora continua, que induzca a una transformación de </w:t>
      </w:r>
      <w:r w:rsidR="00AD2DBF" w:rsidRPr="001E3CD0">
        <w:rPr>
          <w:rFonts w:ascii="Times New Roman" w:eastAsia="Times New Roman" w:hAnsi="Times New Roman" w:cs="Times New Roman"/>
          <w:sz w:val="24"/>
          <w:szCs w:val="24"/>
        </w:rPr>
        <w:t>e</w:t>
      </w:r>
      <w:r w:rsidRPr="001E3CD0">
        <w:rPr>
          <w:rFonts w:ascii="Times New Roman" w:eastAsia="Times New Roman" w:hAnsi="Times New Roman" w:cs="Times New Roman"/>
          <w:sz w:val="24"/>
          <w:szCs w:val="24"/>
        </w:rPr>
        <w:t>stas instituciones para adoptar un perfil de docente investigador.</w:t>
      </w:r>
    </w:p>
    <w:p w14:paraId="5423A1F9" w14:textId="77777777" w:rsidR="006370B8" w:rsidRPr="001E3CD0" w:rsidRDefault="006370B8" w:rsidP="006370B8">
      <w:pPr>
        <w:spacing w:after="0" w:line="360" w:lineRule="auto"/>
        <w:ind w:firstLine="720"/>
        <w:jc w:val="both"/>
        <w:rPr>
          <w:rFonts w:ascii="Times New Roman" w:eastAsia="Times New Roman" w:hAnsi="Times New Roman" w:cs="Times New Roman"/>
          <w:sz w:val="24"/>
          <w:szCs w:val="24"/>
        </w:rPr>
      </w:pPr>
    </w:p>
    <w:p w14:paraId="00000030" w14:textId="77777777" w:rsidR="007071C7" w:rsidRPr="001E3CD0" w:rsidRDefault="00774ECA" w:rsidP="006370B8">
      <w:pPr>
        <w:spacing w:after="0" w:line="360" w:lineRule="auto"/>
        <w:ind w:firstLine="720"/>
        <w:jc w:val="both"/>
        <w:rPr>
          <w:rFonts w:ascii="Times New Roman" w:eastAsia="Times New Roman" w:hAnsi="Times New Roman" w:cs="Times New Roman"/>
          <w:sz w:val="24"/>
          <w:szCs w:val="24"/>
        </w:rPr>
      </w:pPr>
      <w:r w:rsidRPr="001E3CD0">
        <w:rPr>
          <w:rFonts w:ascii="Times New Roman" w:eastAsia="Times New Roman" w:hAnsi="Times New Roman" w:cs="Times New Roman"/>
          <w:sz w:val="24"/>
          <w:szCs w:val="24"/>
        </w:rPr>
        <w:lastRenderedPageBreak/>
        <w:t>En las instituciones de Educación Superior y en las Escuelas Normales del país, es imperante formar culturas de investigación entre docentes y estudiantes considerando el binomio docencia- investigación. Sin embargo, la formación del docente, en los planes de estudio anteriores no consideraba esta área y el maestro ha tenido que incorporarse desde diferentes momentos, perspectivas, instituciones u opciones con las que contó para profundizar en su profesionalización.</w:t>
      </w:r>
    </w:p>
    <w:p w14:paraId="00000033" w14:textId="261C26D3" w:rsidR="007071C7" w:rsidRPr="001E3CD0" w:rsidRDefault="00774ECA" w:rsidP="006370B8">
      <w:pPr>
        <w:spacing w:after="0" w:line="360" w:lineRule="auto"/>
        <w:ind w:firstLine="720"/>
        <w:jc w:val="both"/>
        <w:rPr>
          <w:rFonts w:ascii="Times New Roman" w:eastAsia="Times New Roman" w:hAnsi="Times New Roman" w:cs="Times New Roman"/>
          <w:sz w:val="24"/>
          <w:szCs w:val="24"/>
        </w:rPr>
      </w:pPr>
      <w:r w:rsidRPr="001E3CD0">
        <w:rPr>
          <w:rFonts w:ascii="Times New Roman" w:eastAsia="Times New Roman" w:hAnsi="Times New Roman" w:cs="Times New Roman"/>
          <w:sz w:val="24"/>
          <w:szCs w:val="24"/>
        </w:rPr>
        <w:t>Esto ha cristalizado en una diversidad de habilidades y perspectivas sobre la investigación y las funciones que debe desempeñar, especialmente porque en los nuevos planes de estudio generados a partir de 2018 a nivel nacional, existen trayectos de formación y cursos específicos para la investigación, lo cual exige que los formadores de docentes se asuman como investigadores y lo apliquen dentro de sus prácticas educativas.</w:t>
      </w:r>
      <w:r w:rsidR="009F188C" w:rsidRPr="001E3CD0">
        <w:rPr>
          <w:rFonts w:ascii="Times New Roman" w:eastAsia="Times New Roman" w:hAnsi="Times New Roman" w:cs="Times New Roman"/>
          <w:sz w:val="24"/>
          <w:szCs w:val="24"/>
        </w:rPr>
        <w:t xml:space="preserve"> Considerando las perspectivas descritas se plantea la siguiente pregunta de investigación:</w:t>
      </w:r>
      <w:bookmarkStart w:id="3" w:name="_heading=h.334scuy3l60g" w:colFirst="0" w:colLast="0"/>
      <w:bookmarkEnd w:id="3"/>
      <w:r w:rsidR="009F188C" w:rsidRPr="001E3CD0">
        <w:rPr>
          <w:rFonts w:ascii="Times New Roman" w:eastAsia="Times New Roman" w:hAnsi="Times New Roman" w:cs="Times New Roman"/>
          <w:sz w:val="24"/>
          <w:szCs w:val="24"/>
        </w:rPr>
        <w:t xml:space="preserve"> </w:t>
      </w:r>
      <w:r w:rsidRPr="001E3CD0">
        <w:rPr>
          <w:rFonts w:ascii="Times New Roman" w:eastAsia="Times New Roman" w:hAnsi="Times New Roman" w:cs="Times New Roman"/>
          <w:sz w:val="24"/>
          <w:szCs w:val="24"/>
        </w:rPr>
        <w:t>¿Qué percepción tienen los docentes de la Licenciatura en Inclusión Educativa en la formación del docente investigador?</w:t>
      </w:r>
    </w:p>
    <w:p w14:paraId="210A4119" w14:textId="780B1EC3" w:rsidR="000E63BA" w:rsidRPr="001E3CD0" w:rsidRDefault="000E63BA" w:rsidP="006370B8">
      <w:pPr>
        <w:spacing w:after="0" w:line="360" w:lineRule="auto"/>
        <w:ind w:left="142" w:firstLine="720"/>
        <w:jc w:val="both"/>
        <w:rPr>
          <w:rFonts w:ascii="Times New Roman" w:eastAsia="Times New Roman" w:hAnsi="Times New Roman" w:cs="Times New Roman"/>
          <w:sz w:val="24"/>
          <w:szCs w:val="24"/>
        </w:rPr>
      </w:pPr>
      <w:r w:rsidRPr="001E3CD0">
        <w:rPr>
          <w:rFonts w:ascii="Times New Roman" w:eastAsia="Times New Roman" w:hAnsi="Times New Roman" w:cs="Times New Roman"/>
          <w:sz w:val="24"/>
          <w:szCs w:val="24"/>
        </w:rPr>
        <w:t>Por lo que se determinaron las siguientes hipótesis:</w:t>
      </w:r>
    </w:p>
    <w:p w14:paraId="5DA81467" w14:textId="382032FC" w:rsidR="000E63BA" w:rsidRPr="001E3CD0" w:rsidRDefault="000E63BA" w:rsidP="006370B8">
      <w:pPr>
        <w:spacing w:after="0" w:line="360" w:lineRule="auto"/>
        <w:ind w:left="284" w:firstLine="720"/>
        <w:jc w:val="both"/>
        <w:rPr>
          <w:rFonts w:ascii="Times New Roman" w:eastAsia="Times New Roman" w:hAnsi="Times New Roman" w:cs="Times New Roman"/>
          <w:sz w:val="24"/>
          <w:szCs w:val="24"/>
        </w:rPr>
      </w:pPr>
      <w:r w:rsidRPr="001E3CD0">
        <w:rPr>
          <w:rFonts w:ascii="Times New Roman" w:eastAsia="Times New Roman" w:hAnsi="Times New Roman" w:cs="Times New Roman"/>
          <w:sz w:val="24"/>
          <w:szCs w:val="24"/>
        </w:rPr>
        <w:t>H</w:t>
      </w:r>
      <w:r w:rsidRPr="001E3CD0">
        <w:rPr>
          <w:rFonts w:ascii="Times New Roman" w:eastAsia="Times New Roman" w:hAnsi="Times New Roman" w:cs="Times New Roman"/>
          <w:sz w:val="24"/>
          <w:szCs w:val="24"/>
          <w:vertAlign w:val="subscript"/>
        </w:rPr>
        <w:t xml:space="preserve">1 </w:t>
      </w:r>
      <w:r w:rsidRPr="001E3CD0">
        <w:rPr>
          <w:rFonts w:ascii="Times New Roman" w:eastAsia="Times New Roman" w:hAnsi="Times New Roman" w:cs="Times New Roman"/>
          <w:sz w:val="24"/>
          <w:szCs w:val="24"/>
        </w:rPr>
        <w:t xml:space="preserve">El plan de estudios de la Licenciatura en Inclusión Educativa </w:t>
      </w:r>
      <w:r w:rsidR="00AD09E6" w:rsidRPr="001E3CD0">
        <w:rPr>
          <w:rFonts w:ascii="Times New Roman" w:eastAsia="Times New Roman" w:hAnsi="Times New Roman" w:cs="Times New Roman"/>
          <w:sz w:val="24"/>
          <w:szCs w:val="24"/>
        </w:rPr>
        <w:t xml:space="preserve">(LIE) </w:t>
      </w:r>
      <w:r w:rsidRPr="001E3CD0">
        <w:rPr>
          <w:rFonts w:ascii="Times New Roman" w:eastAsia="Times New Roman" w:hAnsi="Times New Roman" w:cs="Times New Roman"/>
          <w:sz w:val="24"/>
          <w:szCs w:val="24"/>
        </w:rPr>
        <w:t>2018,</w:t>
      </w:r>
      <w:r w:rsidR="00AD09E6" w:rsidRPr="001E3CD0">
        <w:rPr>
          <w:rFonts w:ascii="Times New Roman" w:eastAsia="Times New Roman" w:hAnsi="Times New Roman" w:cs="Times New Roman"/>
          <w:sz w:val="24"/>
          <w:szCs w:val="24"/>
        </w:rPr>
        <w:t xml:space="preserve"> </w:t>
      </w:r>
      <w:r w:rsidRPr="001E3CD0">
        <w:rPr>
          <w:rFonts w:ascii="Times New Roman" w:eastAsia="Times New Roman" w:hAnsi="Times New Roman" w:cs="Times New Roman"/>
          <w:sz w:val="24"/>
          <w:szCs w:val="24"/>
        </w:rPr>
        <w:t>contribuye a la formación de investigadores</w:t>
      </w:r>
      <w:r w:rsidR="00AD09E6" w:rsidRPr="001E3CD0">
        <w:rPr>
          <w:rFonts w:ascii="Times New Roman" w:eastAsia="Times New Roman" w:hAnsi="Times New Roman" w:cs="Times New Roman"/>
          <w:sz w:val="24"/>
          <w:szCs w:val="24"/>
        </w:rPr>
        <w:t>.</w:t>
      </w:r>
    </w:p>
    <w:p w14:paraId="6538E9DA" w14:textId="105AB503" w:rsidR="000E63BA" w:rsidRPr="001E3CD0" w:rsidRDefault="000E63BA" w:rsidP="006370B8">
      <w:pPr>
        <w:spacing w:after="0" w:line="360" w:lineRule="auto"/>
        <w:ind w:left="284" w:firstLine="720"/>
        <w:jc w:val="both"/>
        <w:rPr>
          <w:rFonts w:ascii="Times New Roman" w:eastAsia="Times New Roman" w:hAnsi="Times New Roman" w:cs="Times New Roman"/>
          <w:sz w:val="24"/>
          <w:szCs w:val="24"/>
        </w:rPr>
      </w:pPr>
      <w:r w:rsidRPr="001E3CD0">
        <w:rPr>
          <w:rFonts w:ascii="Times New Roman" w:eastAsia="Times New Roman" w:hAnsi="Times New Roman" w:cs="Times New Roman"/>
          <w:sz w:val="24"/>
          <w:szCs w:val="24"/>
        </w:rPr>
        <w:t>H</w:t>
      </w:r>
      <w:r w:rsidRPr="001E3CD0">
        <w:rPr>
          <w:rFonts w:ascii="Times New Roman" w:eastAsia="Times New Roman" w:hAnsi="Times New Roman" w:cs="Times New Roman"/>
          <w:sz w:val="24"/>
          <w:szCs w:val="24"/>
          <w:vertAlign w:val="subscript"/>
        </w:rPr>
        <w:t>2</w:t>
      </w:r>
      <w:r w:rsidR="00AD09E6" w:rsidRPr="001E3CD0">
        <w:rPr>
          <w:rFonts w:ascii="Times New Roman" w:eastAsia="Times New Roman" w:hAnsi="Times New Roman" w:cs="Times New Roman"/>
          <w:sz w:val="24"/>
          <w:szCs w:val="24"/>
          <w:vertAlign w:val="subscript"/>
        </w:rPr>
        <w:t xml:space="preserve"> </w:t>
      </w:r>
      <w:r w:rsidR="00AD09E6" w:rsidRPr="001E3CD0">
        <w:rPr>
          <w:rFonts w:ascii="Times New Roman" w:eastAsia="Times New Roman" w:hAnsi="Times New Roman" w:cs="Times New Roman"/>
          <w:sz w:val="24"/>
          <w:szCs w:val="24"/>
        </w:rPr>
        <w:t>Los docentes de la LIE consideran que la investigación genera conocimientos investigativos en los estudiantes</w:t>
      </w:r>
      <w:r w:rsidR="0089786E" w:rsidRPr="001E3CD0">
        <w:rPr>
          <w:rFonts w:ascii="Times New Roman" w:eastAsia="Times New Roman" w:hAnsi="Times New Roman" w:cs="Times New Roman"/>
          <w:sz w:val="24"/>
          <w:szCs w:val="24"/>
        </w:rPr>
        <w:t>.</w:t>
      </w:r>
    </w:p>
    <w:p w14:paraId="53704C0D" w14:textId="28033EF8" w:rsidR="000E63BA" w:rsidRPr="001E3CD0" w:rsidRDefault="000E63BA" w:rsidP="006370B8">
      <w:pPr>
        <w:spacing w:after="0" w:line="360" w:lineRule="auto"/>
        <w:ind w:left="284" w:firstLine="720"/>
        <w:jc w:val="both"/>
        <w:rPr>
          <w:rFonts w:ascii="Times New Roman" w:eastAsia="Times New Roman" w:hAnsi="Times New Roman" w:cs="Times New Roman"/>
          <w:sz w:val="24"/>
          <w:szCs w:val="24"/>
        </w:rPr>
      </w:pPr>
      <w:r w:rsidRPr="001E3CD0">
        <w:rPr>
          <w:rFonts w:ascii="Times New Roman" w:eastAsia="Times New Roman" w:hAnsi="Times New Roman" w:cs="Times New Roman"/>
          <w:sz w:val="24"/>
          <w:szCs w:val="24"/>
        </w:rPr>
        <w:t>H</w:t>
      </w:r>
      <w:r w:rsidRPr="001E3CD0">
        <w:rPr>
          <w:rFonts w:ascii="Times New Roman" w:eastAsia="Times New Roman" w:hAnsi="Times New Roman" w:cs="Times New Roman"/>
          <w:sz w:val="24"/>
          <w:szCs w:val="24"/>
          <w:vertAlign w:val="subscript"/>
        </w:rPr>
        <w:t>3</w:t>
      </w:r>
      <w:r w:rsidR="00AD09E6" w:rsidRPr="001E3CD0">
        <w:rPr>
          <w:rFonts w:ascii="Times New Roman" w:eastAsia="Times New Roman" w:hAnsi="Times New Roman" w:cs="Times New Roman"/>
          <w:sz w:val="24"/>
          <w:szCs w:val="24"/>
          <w:vertAlign w:val="subscript"/>
        </w:rPr>
        <w:t xml:space="preserve"> </w:t>
      </w:r>
      <w:r w:rsidR="00AD09E6" w:rsidRPr="001E3CD0">
        <w:rPr>
          <w:rFonts w:ascii="Times New Roman" w:eastAsia="Times New Roman" w:hAnsi="Times New Roman" w:cs="Times New Roman"/>
          <w:sz w:val="24"/>
          <w:szCs w:val="24"/>
        </w:rPr>
        <w:t xml:space="preserve">Los docentes de la LIE se consideran con competencias profesionales en el uso de la Metodología para la </w:t>
      </w:r>
      <w:r w:rsidR="00081249" w:rsidRPr="001E3CD0">
        <w:rPr>
          <w:rFonts w:ascii="Times New Roman" w:eastAsia="Times New Roman" w:hAnsi="Times New Roman" w:cs="Times New Roman"/>
          <w:sz w:val="24"/>
          <w:szCs w:val="24"/>
        </w:rPr>
        <w:t>I</w:t>
      </w:r>
      <w:r w:rsidR="00AD09E6" w:rsidRPr="001E3CD0">
        <w:rPr>
          <w:rFonts w:ascii="Times New Roman" w:eastAsia="Times New Roman" w:hAnsi="Times New Roman" w:cs="Times New Roman"/>
          <w:sz w:val="24"/>
          <w:szCs w:val="24"/>
        </w:rPr>
        <w:t xml:space="preserve">nvestigación </w:t>
      </w:r>
      <w:r w:rsidR="00081249" w:rsidRPr="001E3CD0">
        <w:rPr>
          <w:rFonts w:ascii="Times New Roman" w:eastAsia="Times New Roman" w:hAnsi="Times New Roman" w:cs="Times New Roman"/>
          <w:sz w:val="24"/>
          <w:szCs w:val="24"/>
        </w:rPr>
        <w:t>E</w:t>
      </w:r>
      <w:r w:rsidR="00AD09E6" w:rsidRPr="001E3CD0">
        <w:rPr>
          <w:rFonts w:ascii="Times New Roman" w:eastAsia="Times New Roman" w:hAnsi="Times New Roman" w:cs="Times New Roman"/>
          <w:sz w:val="24"/>
          <w:szCs w:val="24"/>
        </w:rPr>
        <w:t>ducativa</w:t>
      </w:r>
      <w:r w:rsidR="0089786E" w:rsidRPr="001E3CD0">
        <w:rPr>
          <w:rFonts w:ascii="Times New Roman" w:eastAsia="Times New Roman" w:hAnsi="Times New Roman" w:cs="Times New Roman"/>
          <w:sz w:val="24"/>
          <w:szCs w:val="24"/>
        </w:rPr>
        <w:t>.</w:t>
      </w:r>
    </w:p>
    <w:p w14:paraId="4284FD4D" w14:textId="3E6C886F" w:rsidR="000E63BA" w:rsidRPr="001E3CD0" w:rsidRDefault="000E63BA" w:rsidP="006370B8">
      <w:pPr>
        <w:spacing w:after="0" w:line="360" w:lineRule="auto"/>
        <w:ind w:left="284" w:firstLine="720"/>
        <w:jc w:val="both"/>
        <w:rPr>
          <w:rFonts w:ascii="Times New Roman" w:eastAsia="Times New Roman" w:hAnsi="Times New Roman" w:cs="Times New Roman"/>
          <w:sz w:val="24"/>
          <w:szCs w:val="24"/>
          <w:vertAlign w:val="subscript"/>
        </w:rPr>
      </w:pPr>
      <w:r w:rsidRPr="001E3CD0">
        <w:rPr>
          <w:rFonts w:ascii="Times New Roman" w:eastAsia="Times New Roman" w:hAnsi="Times New Roman" w:cs="Times New Roman"/>
          <w:sz w:val="24"/>
          <w:szCs w:val="24"/>
        </w:rPr>
        <w:t>H</w:t>
      </w:r>
      <w:r w:rsidRPr="001E3CD0">
        <w:rPr>
          <w:rFonts w:ascii="Times New Roman" w:eastAsia="Times New Roman" w:hAnsi="Times New Roman" w:cs="Times New Roman"/>
          <w:sz w:val="24"/>
          <w:szCs w:val="24"/>
          <w:vertAlign w:val="subscript"/>
        </w:rPr>
        <w:t>4</w:t>
      </w:r>
      <w:r w:rsidRPr="001E3CD0">
        <w:rPr>
          <w:rFonts w:ascii="Times New Roman" w:eastAsia="Times New Roman" w:hAnsi="Times New Roman" w:cs="Times New Roman"/>
          <w:sz w:val="24"/>
          <w:szCs w:val="24"/>
        </w:rPr>
        <w:t xml:space="preserve"> </w:t>
      </w:r>
      <w:r w:rsidR="00AD09E6" w:rsidRPr="001E3CD0">
        <w:rPr>
          <w:rFonts w:ascii="Times New Roman" w:eastAsia="Times New Roman" w:hAnsi="Times New Roman" w:cs="Times New Roman"/>
          <w:sz w:val="24"/>
          <w:szCs w:val="24"/>
        </w:rPr>
        <w:t>A mayor gusto por la investigación, menor número de obstáculos para realizar investigación</w:t>
      </w:r>
      <w:r w:rsidR="0089786E" w:rsidRPr="001E3CD0">
        <w:rPr>
          <w:rFonts w:ascii="Times New Roman" w:eastAsia="Times New Roman" w:hAnsi="Times New Roman" w:cs="Times New Roman"/>
          <w:sz w:val="24"/>
          <w:szCs w:val="24"/>
        </w:rPr>
        <w:t>.</w:t>
      </w:r>
    </w:p>
    <w:p w14:paraId="3B8A22DD" w14:textId="76F7ABD5" w:rsidR="000E63BA" w:rsidRPr="001E3CD0" w:rsidRDefault="000E63BA" w:rsidP="006370B8">
      <w:pPr>
        <w:spacing w:after="0" w:line="360" w:lineRule="auto"/>
        <w:ind w:firstLine="720"/>
        <w:jc w:val="both"/>
        <w:rPr>
          <w:rFonts w:ascii="Times New Roman" w:eastAsia="Times New Roman" w:hAnsi="Times New Roman" w:cs="Times New Roman"/>
          <w:sz w:val="24"/>
          <w:szCs w:val="24"/>
        </w:rPr>
      </w:pPr>
      <w:r w:rsidRPr="001E3CD0">
        <w:rPr>
          <w:rFonts w:ascii="Times New Roman" w:eastAsia="Times New Roman" w:hAnsi="Times New Roman" w:cs="Times New Roman"/>
          <w:sz w:val="24"/>
          <w:szCs w:val="24"/>
        </w:rPr>
        <w:t>H</w:t>
      </w:r>
      <w:r w:rsidRPr="001E3CD0">
        <w:rPr>
          <w:rFonts w:ascii="Times New Roman" w:eastAsia="Times New Roman" w:hAnsi="Times New Roman" w:cs="Times New Roman"/>
          <w:sz w:val="24"/>
          <w:szCs w:val="24"/>
          <w:vertAlign w:val="subscript"/>
        </w:rPr>
        <w:t>5</w:t>
      </w:r>
      <w:r w:rsidR="00AD09E6" w:rsidRPr="001E3CD0">
        <w:rPr>
          <w:rFonts w:ascii="Times New Roman" w:eastAsia="Times New Roman" w:hAnsi="Times New Roman" w:cs="Times New Roman"/>
          <w:sz w:val="24"/>
          <w:szCs w:val="24"/>
          <w:vertAlign w:val="subscript"/>
        </w:rPr>
        <w:t xml:space="preserve"> </w:t>
      </w:r>
      <w:r w:rsidR="00AD09E6" w:rsidRPr="001E3CD0">
        <w:rPr>
          <w:rFonts w:ascii="Times New Roman" w:eastAsia="Times New Roman" w:hAnsi="Times New Roman" w:cs="Times New Roman"/>
          <w:sz w:val="24"/>
          <w:szCs w:val="24"/>
        </w:rPr>
        <w:t>El perfil de formación del docente investigador requiere de apoyos institucionales</w:t>
      </w:r>
      <w:r w:rsidR="0089786E" w:rsidRPr="001E3CD0">
        <w:rPr>
          <w:rFonts w:ascii="Times New Roman" w:eastAsia="Times New Roman" w:hAnsi="Times New Roman" w:cs="Times New Roman"/>
          <w:sz w:val="24"/>
          <w:szCs w:val="24"/>
        </w:rPr>
        <w:t>.</w:t>
      </w:r>
    </w:p>
    <w:p w14:paraId="3D685040" w14:textId="52902A68" w:rsidR="000E63BA" w:rsidRPr="001E3CD0" w:rsidRDefault="000E63BA" w:rsidP="006370B8">
      <w:pPr>
        <w:spacing w:after="0" w:line="360" w:lineRule="auto"/>
        <w:ind w:left="284" w:firstLine="720"/>
        <w:jc w:val="both"/>
        <w:rPr>
          <w:rFonts w:ascii="Times New Roman" w:eastAsia="Times New Roman" w:hAnsi="Times New Roman" w:cs="Times New Roman"/>
          <w:sz w:val="24"/>
          <w:szCs w:val="24"/>
        </w:rPr>
      </w:pPr>
      <w:r w:rsidRPr="001E3CD0">
        <w:rPr>
          <w:rFonts w:ascii="Times New Roman" w:eastAsia="Times New Roman" w:hAnsi="Times New Roman" w:cs="Times New Roman"/>
          <w:sz w:val="24"/>
          <w:szCs w:val="24"/>
        </w:rPr>
        <w:t>H</w:t>
      </w:r>
      <w:r w:rsidRPr="001E3CD0">
        <w:rPr>
          <w:rFonts w:ascii="Times New Roman" w:eastAsia="Times New Roman" w:hAnsi="Times New Roman" w:cs="Times New Roman"/>
          <w:sz w:val="24"/>
          <w:szCs w:val="24"/>
          <w:vertAlign w:val="subscript"/>
        </w:rPr>
        <w:t>6</w:t>
      </w:r>
      <w:r w:rsidR="0089786E" w:rsidRPr="001E3CD0">
        <w:rPr>
          <w:rFonts w:ascii="Times New Roman" w:eastAsia="Times New Roman" w:hAnsi="Times New Roman" w:cs="Times New Roman"/>
          <w:sz w:val="24"/>
          <w:szCs w:val="24"/>
          <w:vertAlign w:val="subscript"/>
        </w:rPr>
        <w:t xml:space="preserve"> </w:t>
      </w:r>
      <w:r w:rsidR="0089786E" w:rsidRPr="001E3CD0">
        <w:rPr>
          <w:rFonts w:ascii="Times New Roman" w:eastAsia="Times New Roman" w:hAnsi="Times New Roman" w:cs="Times New Roman"/>
          <w:sz w:val="24"/>
          <w:szCs w:val="24"/>
        </w:rPr>
        <w:t>El dominio metodológico se relaciona con la promoción de conocimientos por la investigación en sus estudiantes.</w:t>
      </w:r>
    </w:p>
    <w:p w14:paraId="42685D49" w14:textId="20461782" w:rsidR="00AD2DBF" w:rsidRPr="001E3CD0" w:rsidRDefault="000E63BA" w:rsidP="006370B8">
      <w:pPr>
        <w:spacing w:after="0" w:line="360" w:lineRule="auto"/>
        <w:ind w:left="284" w:firstLine="720"/>
        <w:jc w:val="both"/>
        <w:rPr>
          <w:rFonts w:ascii="Times New Roman" w:eastAsia="Times New Roman" w:hAnsi="Times New Roman" w:cs="Times New Roman"/>
          <w:sz w:val="24"/>
          <w:szCs w:val="24"/>
        </w:rPr>
      </w:pPr>
      <w:r w:rsidRPr="001E3CD0">
        <w:rPr>
          <w:rFonts w:ascii="Times New Roman" w:eastAsia="Times New Roman" w:hAnsi="Times New Roman" w:cs="Times New Roman"/>
          <w:sz w:val="24"/>
          <w:szCs w:val="24"/>
        </w:rPr>
        <w:t>H</w:t>
      </w:r>
      <w:r w:rsidRPr="001E3CD0">
        <w:rPr>
          <w:rFonts w:ascii="Times New Roman" w:eastAsia="Times New Roman" w:hAnsi="Times New Roman" w:cs="Times New Roman"/>
          <w:sz w:val="24"/>
          <w:szCs w:val="24"/>
          <w:vertAlign w:val="subscript"/>
        </w:rPr>
        <w:t>7</w:t>
      </w:r>
      <w:r w:rsidR="0089786E" w:rsidRPr="001E3CD0">
        <w:rPr>
          <w:rFonts w:ascii="Times New Roman" w:eastAsia="Times New Roman" w:hAnsi="Times New Roman" w:cs="Times New Roman"/>
          <w:sz w:val="24"/>
          <w:szCs w:val="24"/>
          <w:vertAlign w:val="subscript"/>
        </w:rPr>
        <w:t xml:space="preserve"> </w:t>
      </w:r>
      <w:r w:rsidR="0089786E" w:rsidRPr="001E3CD0">
        <w:rPr>
          <w:rFonts w:ascii="Times New Roman" w:eastAsia="Times New Roman" w:hAnsi="Times New Roman" w:cs="Times New Roman"/>
          <w:sz w:val="24"/>
          <w:szCs w:val="24"/>
        </w:rPr>
        <w:t>A mayor dominio metodológico</w:t>
      </w:r>
      <w:r w:rsidR="00081249" w:rsidRPr="001E3CD0">
        <w:rPr>
          <w:rFonts w:ascii="Times New Roman" w:eastAsia="Times New Roman" w:hAnsi="Times New Roman" w:cs="Times New Roman"/>
          <w:sz w:val="24"/>
          <w:szCs w:val="24"/>
        </w:rPr>
        <w:t xml:space="preserve"> para la investigación</w:t>
      </w:r>
      <w:r w:rsidR="0089786E" w:rsidRPr="001E3CD0">
        <w:rPr>
          <w:rFonts w:ascii="Times New Roman" w:eastAsia="Times New Roman" w:hAnsi="Times New Roman" w:cs="Times New Roman"/>
          <w:sz w:val="24"/>
          <w:szCs w:val="24"/>
        </w:rPr>
        <w:t>, mayor gusto por la investigación</w:t>
      </w:r>
    </w:p>
    <w:p w14:paraId="3C0098FD" w14:textId="7DF9F5AD" w:rsidR="00347A4C" w:rsidRPr="001E3CD0" w:rsidRDefault="00347A4C" w:rsidP="006370B8">
      <w:pPr>
        <w:spacing w:after="0" w:line="360" w:lineRule="auto"/>
        <w:ind w:left="284" w:firstLine="720"/>
        <w:jc w:val="both"/>
        <w:rPr>
          <w:rFonts w:ascii="Times New Roman" w:eastAsia="Times New Roman" w:hAnsi="Times New Roman" w:cs="Times New Roman"/>
          <w:sz w:val="24"/>
          <w:szCs w:val="24"/>
        </w:rPr>
      </w:pPr>
    </w:p>
    <w:p w14:paraId="7952F0E5" w14:textId="7609A63E" w:rsidR="00347A4C" w:rsidRDefault="00347A4C" w:rsidP="006370B8">
      <w:pPr>
        <w:spacing w:after="0" w:line="360" w:lineRule="auto"/>
        <w:ind w:left="284" w:firstLine="720"/>
        <w:jc w:val="both"/>
        <w:rPr>
          <w:rFonts w:ascii="Times New Roman" w:eastAsia="Times New Roman" w:hAnsi="Times New Roman" w:cs="Times New Roman"/>
          <w:sz w:val="24"/>
          <w:szCs w:val="24"/>
        </w:rPr>
      </w:pPr>
    </w:p>
    <w:p w14:paraId="6B3BA217" w14:textId="69C63913" w:rsidR="006370B8" w:rsidRDefault="006370B8" w:rsidP="006370B8">
      <w:pPr>
        <w:spacing w:after="0" w:line="360" w:lineRule="auto"/>
        <w:ind w:left="284" w:firstLine="720"/>
        <w:jc w:val="both"/>
        <w:rPr>
          <w:rFonts w:ascii="Times New Roman" w:eastAsia="Times New Roman" w:hAnsi="Times New Roman" w:cs="Times New Roman"/>
          <w:sz w:val="24"/>
          <w:szCs w:val="24"/>
        </w:rPr>
      </w:pPr>
    </w:p>
    <w:p w14:paraId="74887D51" w14:textId="333C9073" w:rsidR="006370B8" w:rsidRDefault="006370B8" w:rsidP="006370B8">
      <w:pPr>
        <w:spacing w:after="0" w:line="360" w:lineRule="auto"/>
        <w:ind w:left="284" w:firstLine="720"/>
        <w:jc w:val="both"/>
        <w:rPr>
          <w:rFonts w:ascii="Times New Roman" w:eastAsia="Times New Roman" w:hAnsi="Times New Roman" w:cs="Times New Roman"/>
          <w:sz w:val="24"/>
          <w:szCs w:val="24"/>
        </w:rPr>
      </w:pPr>
    </w:p>
    <w:p w14:paraId="357E67B7" w14:textId="4D5DAC73" w:rsidR="006370B8" w:rsidRDefault="006370B8" w:rsidP="006370B8">
      <w:pPr>
        <w:spacing w:after="0" w:line="360" w:lineRule="auto"/>
        <w:ind w:left="284" w:firstLine="720"/>
        <w:jc w:val="both"/>
        <w:rPr>
          <w:rFonts w:ascii="Times New Roman" w:eastAsia="Times New Roman" w:hAnsi="Times New Roman" w:cs="Times New Roman"/>
          <w:sz w:val="24"/>
          <w:szCs w:val="24"/>
        </w:rPr>
      </w:pPr>
    </w:p>
    <w:p w14:paraId="1DAD90DF" w14:textId="77777777" w:rsidR="006370B8" w:rsidRPr="001E3CD0" w:rsidRDefault="006370B8" w:rsidP="006370B8">
      <w:pPr>
        <w:spacing w:after="0" w:line="360" w:lineRule="auto"/>
        <w:ind w:left="284" w:firstLine="720"/>
        <w:jc w:val="both"/>
        <w:rPr>
          <w:rFonts w:ascii="Times New Roman" w:eastAsia="Times New Roman" w:hAnsi="Times New Roman" w:cs="Times New Roman"/>
          <w:sz w:val="24"/>
          <w:szCs w:val="24"/>
        </w:rPr>
      </w:pPr>
    </w:p>
    <w:p w14:paraId="00000034" w14:textId="77777777" w:rsidR="007071C7" w:rsidRPr="001E3CD0" w:rsidRDefault="00774ECA" w:rsidP="006370B8">
      <w:pPr>
        <w:spacing w:after="0" w:line="360" w:lineRule="auto"/>
        <w:jc w:val="center"/>
        <w:rPr>
          <w:rFonts w:ascii="Times New Roman" w:eastAsia="Times New Roman" w:hAnsi="Times New Roman" w:cs="Times New Roman"/>
          <w:b/>
          <w:bCs/>
          <w:sz w:val="32"/>
          <w:szCs w:val="32"/>
        </w:rPr>
      </w:pPr>
      <w:bookmarkStart w:id="4" w:name="_heading=h.x64buz6ivrbx" w:colFirst="0" w:colLast="0"/>
      <w:bookmarkEnd w:id="4"/>
      <w:r w:rsidRPr="001E3CD0">
        <w:rPr>
          <w:rFonts w:ascii="Times New Roman" w:eastAsia="Times New Roman" w:hAnsi="Times New Roman" w:cs="Times New Roman"/>
          <w:b/>
          <w:bCs/>
          <w:sz w:val="32"/>
          <w:szCs w:val="32"/>
        </w:rPr>
        <w:lastRenderedPageBreak/>
        <w:t>Metodología</w:t>
      </w:r>
    </w:p>
    <w:p w14:paraId="00000035" w14:textId="5CDC37D8" w:rsidR="007071C7" w:rsidRPr="001E3CD0" w:rsidRDefault="00774ECA" w:rsidP="006370B8">
      <w:pPr>
        <w:spacing w:after="0" w:line="360" w:lineRule="auto"/>
        <w:ind w:firstLine="720"/>
        <w:jc w:val="both"/>
        <w:rPr>
          <w:rFonts w:ascii="Times New Roman" w:eastAsia="Times New Roman" w:hAnsi="Times New Roman" w:cs="Times New Roman"/>
          <w:sz w:val="24"/>
          <w:szCs w:val="24"/>
        </w:rPr>
      </w:pPr>
      <w:r w:rsidRPr="001E3CD0">
        <w:rPr>
          <w:rFonts w:ascii="Times New Roman" w:eastAsia="Times New Roman" w:hAnsi="Times New Roman" w:cs="Times New Roman"/>
          <w:sz w:val="24"/>
          <w:szCs w:val="24"/>
        </w:rPr>
        <w:t xml:space="preserve">Para la realización de la investigación se empleó el enfoque cuantitativo, que permite describir y explicar los fenómenos a partir de informaciones y datos numéricos. </w:t>
      </w:r>
    </w:p>
    <w:p w14:paraId="00000036" w14:textId="679CF277" w:rsidR="007071C7" w:rsidRPr="001E3CD0" w:rsidRDefault="00774ECA" w:rsidP="006370B8">
      <w:pPr>
        <w:spacing w:after="0" w:line="360" w:lineRule="auto"/>
        <w:ind w:firstLine="720"/>
        <w:jc w:val="both"/>
        <w:rPr>
          <w:rFonts w:ascii="Times New Roman" w:eastAsia="Times New Roman" w:hAnsi="Times New Roman" w:cs="Times New Roman"/>
          <w:sz w:val="24"/>
          <w:szCs w:val="24"/>
        </w:rPr>
      </w:pPr>
      <w:r w:rsidRPr="001E3CD0">
        <w:rPr>
          <w:rFonts w:ascii="Times New Roman" w:eastAsia="Times New Roman" w:hAnsi="Times New Roman" w:cs="Times New Roman"/>
          <w:sz w:val="24"/>
          <w:szCs w:val="24"/>
        </w:rPr>
        <w:t>El alcance de la investigación es de tipo descriptivo y correlacional. Según Hernández, Fernández y Baptista (2014), los estudios descriptivos tienen como propósito especificar las propiedades, las características y los perfiles de personas, grupos, comunidades, procesos, objetos o cualquier otro fenómeno que se someta a un análisis. Por otra parte, los estudios correlacionales “tienen como finalidad conocer la relación o grado de asociación que exista entre dos o más conceptos, categorías o variables en una muestra o contexto en particular” (Hernández, Fernández y Baptista</w:t>
      </w:r>
      <w:r w:rsidR="00FB137D" w:rsidRPr="001E3CD0">
        <w:rPr>
          <w:rFonts w:ascii="Times New Roman" w:eastAsia="Times New Roman" w:hAnsi="Times New Roman" w:cs="Times New Roman"/>
          <w:sz w:val="24"/>
          <w:szCs w:val="24"/>
        </w:rPr>
        <w:t>,</w:t>
      </w:r>
      <w:r w:rsidRPr="001E3CD0">
        <w:rPr>
          <w:rFonts w:ascii="Times New Roman" w:eastAsia="Times New Roman" w:hAnsi="Times New Roman" w:cs="Times New Roman"/>
          <w:sz w:val="24"/>
          <w:szCs w:val="24"/>
        </w:rPr>
        <w:t xml:space="preserve"> 2014 p.93). Por lo tanto, en esta investigación se abordaron tanto las características del fenómeno como la asociación entre ellas.</w:t>
      </w:r>
    </w:p>
    <w:p w14:paraId="00000038" w14:textId="067FC7F1" w:rsidR="007071C7" w:rsidRPr="001E3CD0" w:rsidRDefault="00774ECA" w:rsidP="006370B8">
      <w:pPr>
        <w:spacing w:after="0" w:line="360" w:lineRule="auto"/>
        <w:ind w:firstLine="720"/>
        <w:jc w:val="both"/>
        <w:rPr>
          <w:rFonts w:ascii="Times New Roman" w:eastAsia="Times New Roman" w:hAnsi="Times New Roman" w:cs="Times New Roman"/>
          <w:sz w:val="24"/>
          <w:szCs w:val="24"/>
        </w:rPr>
      </w:pPr>
      <w:r w:rsidRPr="001E3CD0">
        <w:rPr>
          <w:rFonts w:ascii="Times New Roman" w:eastAsia="Times New Roman" w:hAnsi="Times New Roman" w:cs="Times New Roman"/>
          <w:sz w:val="24"/>
          <w:szCs w:val="24"/>
        </w:rPr>
        <w:t>La muestra seleccionada representa a un 8</w:t>
      </w:r>
      <w:r w:rsidR="00DC406C" w:rsidRPr="001E3CD0">
        <w:rPr>
          <w:rFonts w:ascii="Times New Roman" w:eastAsia="Times New Roman" w:hAnsi="Times New Roman" w:cs="Times New Roman"/>
          <w:sz w:val="24"/>
          <w:szCs w:val="24"/>
        </w:rPr>
        <w:t xml:space="preserve">8.46 </w:t>
      </w:r>
      <w:r w:rsidRPr="001E3CD0">
        <w:rPr>
          <w:rFonts w:ascii="Times New Roman" w:eastAsia="Times New Roman" w:hAnsi="Times New Roman" w:cs="Times New Roman"/>
          <w:sz w:val="24"/>
          <w:szCs w:val="24"/>
        </w:rPr>
        <w:t>% (</w:t>
      </w:r>
      <w:r w:rsidRPr="001E3CD0">
        <w:rPr>
          <w:rFonts w:ascii="Times New Roman" w:eastAsia="Times New Roman" w:hAnsi="Times New Roman" w:cs="Times New Roman"/>
          <w:i/>
          <w:sz w:val="24"/>
          <w:szCs w:val="24"/>
        </w:rPr>
        <w:t>n</w:t>
      </w:r>
      <w:r w:rsidRPr="001E3CD0">
        <w:rPr>
          <w:rFonts w:ascii="Times New Roman" w:eastAsia="Times New Roman" w:hAnsi="Times New Roman" w:cs="Times New Roman"/>
          <w:sz w:val="24"/>
          <w:szCs w:val="24"/>
        </w:rPr>
        <w:t>=</w:t>
      </w:r>
      <w:r w:rsidR="00DC406C" w:rsidRPr="001E3CD0">
        <w:rPr>
          <w:rFonts w:ascii="Times New Roman" w:eastAsia="Times New Roman" w:hAnsi="Times New Roman" w:cs="Times New Roman"/>
          <w:sz w:val="24"/>
          <w:szCs w:val="24"/>
        </w:rPr>
        <w:t>23</w:t>
      </w:r>
      <w:r w:rsidRPr="001E3CD0">
        <w:rPr>
          <w:rFonts w:ascii="Times New Roman" w:eastAsia="Times New Roman" w:hAnsi="Times New Roman" w:cs="Times New Roman"/>
          <w:sz w:val="24"/>
          <w:szCs w:val="24"/>
        </w:rPr>
        <w:t xml:space="preserve">) de la población de </w:t>
      </w:r>
      <w:r w:rsidR="00DC406C" w:rsidRPr="001E3CD0">
        <w:rPr>
          <w:rFonts w:ascii="Times New Roman" w:eastAsia="Times New Roman" w:hAnsi="Times New Roman" w:cs="Times New Roman"/>
          <w:sz w:val="24"/>
          <w:szCs w:val="24"/>
        </w:rPr>
        <w:t>26</w:t>
      </w:r>
      <w:r w:rsidRPr="001E3CD0">
        <w:rPr>
          <w:rFonts w:ascii="Times New Roman" w:eastAsia="Times New Roman" w:hAnsi="Times New Roman" w:cs="Times New Roman"/>
          <w:sz w:val="24"/>
          <w:szCs w:val="24"/>
        </w:rPr>
        <w:t xml:space="preserve"> docentes que imparten clase en la Licenciatura de Inclusión Educativa, Plan 2018 del primer al sexto semestre, aclarando que algunos de ellos comparten cursos en diferente semestre.</w:t>
      </w:r>
    </w:p>
    <w:p w14:paraId="0000003A" w14:textId="6F261CD9" w:rsidR="007071C7" w:rsidRPr="001E3CD0" w:rsidRDefault="00774ECA" w:rsidP="006370B8">
      <w:pPr>
        <w:spacing w:after="0" w:line="360" w:lineRule="auto"/>
        <w:ind w:firstLine="720"/>
        <w:jc w:val="both"/>
        <w:rPr>
          <w:rFonts w:ascii="Times New Roman" w:eastAsia="Times New Roman" w:hAnsi="Times New Roman" w:cs="Times New Roman"/>
          <w:sz w:val="24"/>
          <w:szCs w:val="24"/>
        </w:rPr>
      </w:pPr>
      <w:r w:rsidRPr="001E3CD0">
        <w:rPr>
          <w:rFonts w:ascii="Times New Roman" w:eastAsia="Times New Roman" w:hAnsi="Times New Roman" w:cs="Times New Roman"/>
          <w:sz w:val="24"/>
          <w:szCs w:val="24"/>
        </w:rPr>
        <w:t xml:space="preserve">Para medir la validez del instrumento se realizó una evaluación por expertos basada en la fórmula propuesta por </w:t>
      </w:r>
      <w:proofErr w:type="spellStart"/>
      <w:r w:rsidRPr="001E3CD0">
        <w:rPr>
          <w:rFonts w:ascii="Times New Roman" w:eastAsia="Times New Roman" w:hAnsi="Times New Roman" w:cs="Times New Roman"/>
          <w:sz w:val="24"/>
          <w:szCs w:val="24"/>
        </w:rPr>
        <w:t>Lawshe</w:t>
      </w:r>
      <w:proofErr w:type="spellEnd"/>
      <w:r w:rsidRPr="001E3CD0">
        <w:rPr>
          <w:rFonts w:ascii="Times New Roman" w:eastAsia="Times New Roman" w:hAnsi="Times New Roman" w:cs="Times New Roman"/>
          <w:sz w:val="24"/>
          <w:szCs w:val="24"/>
        </w:rPr>
        <w:t xml:space="preserve"> (1975), para lo cual se solicitó la valoración individual de los ítems considerando la escala esencial, útil pero no esencial y no necesario, para medir la validez de contenido y su pertinencia del</w:t>
      </w:r>
      <w:r w:rsidR="00DC406C" w:rsidRPr="001E3CD0">
        <w:rPr>
          <w:rFonts w:ascii="Times New Roman" w:eastAsia="Times New Roman" w:hAnsi="Times New Roman" w:cs="Times New Roman"/>
          <w:sz w:val="24"/>
          <w:szCs w:val="24"/>
        </w:rPr>
        <w:t xml:space="preserve"> </w:t>
      </w:r>
      <w:r w:rsidRPr="001E3CD0">
        <w:rPr>
          <w:rFonts w:ascii="Times New Roman" w:eastAsia="Times New Roman" w:hAnsi="Times New Roman" w:cs="Times New Roman"/>
          <w:sz w:val="24"/>
          <w:szCs w:val="24"/>
        </w:rPr>
        <w:t>ítem para el estudio. Participaron cuatro docentes con el grado de doctorado, con amplia experiencia en el campo educativo y de investigación.</w:t>
      </w:r>
    </w:p>
    <w:p w14:paraId="0000003C" w14:textId="242DA8CB" w:rsidR="007071C7" w:rsidRPr="001E3CD0" w:rsidRDefault="00774ECA" w:rsidP="006370B8">
      <w:pPr>
        <w:spacing w:after="0" w:line="360" w:lineRule="auto"/>
        <w:ind w:firstLine="720"/>
        <w:jc w:val="both"/>
        <w:rPr>
          <w:rFonts w:ascii="Times New Roman" w:eastAsia="Times New Roman" w:hAnsi="Times New Roman" w:cs="Times New Roman"/>
          <w:sz w:val="24"/>
          <w:szCs w:val="24"/>
        </w:rPr>
      </w:pPr>
      <w:r w:rsidRPr="001E3CD0">
        <w:rPr>
          <w:rFonts w:ascii="Times New Roman" w:eastAsia="Times New Roman" w:hAnsi="Times New Roman" w:cs="Times New Roman"/>
          <w:sz w:val="24"/>
          <w:szCs w:val="24"/>
        </w:rPr>
        <w:t xml:space="preserve">El análisis de confiabilidad se realizó con apoyo del software SPSS determinando un Alfa de Cronbach de 0.86 por lo cual se considera con un nivel de confiabilidad aceptable de acuerdo con </w:t>
      </w:r>
      <w:r w:rsidRPr="001E3CD0">
        <w:rPr>
          <w:rFonts w:ascii="Times New Roman" w:eastAsia="Times New Roman" w:hAnsi="Times New Roman" w:cs="Times New Roman"/>
          <w:bCs/>
          <w:sz w:val="24"/>
          <w:szCs w:val="24"/>
        </w:rPr>
        <w:t>Kerlinger</w:t>
      </w:r>
      <w:r w:rsidRPr="001E3CD0">
        <w:rPr>
          <w:rFonts w:ascii="Times New Roman" w:eastAsia="Times New Roman" w:hAnsi="Times New Roman" w:cs="Times New Roman"/>
          <w:sz w:val="24"/>
          <w:szCs w:val="24"/>
        </w:rPr>
        <w:t xml:space="preserve"> y Lee (2002). </w:t>
      </w:r>
    </w:p>
    <w:p w14:paraId="0000003D" w14:textId="77777777" w:rsidR="007071C7" w:rsidRPr="001E3CD0" w:rsidRDefault="00774ECA" w:rsidP="006370B8">
      <w:pPr>
        <w:spacing w:after="0" w:line="360" w:lineRule="auto"/>
        <w:ind w:firstLine="720"/>
        <w:jc w:val="both"/>
        <w:rPr>
          <w:rFonts w:ascii="Times New Roman" w:eastAsia="Times New Roman" w:hAnsi="Times New Roman" w:cs="Times New Roman"/>
          <w:sz w:val="24"/>
          <w:szCs w:val="24"/>
        </w:rPr>
      </w:pPr>
      <w:r w:rsidRPr="001E3CD0">
        <w:rPr>
          <w:rFonts w:ascii="Times New Roman" w:eastAsia="Times New Roman" w:hAnsi="Times New Roman" w:cs="Times New Roman"/>
          <w:sz w:val="24"/>
          <w:szCs w:val="24"/>
        </w:rPr>
        <w:t xml:space="preserve">La técnica utilizada para la recopilación de la información fue mediante un instrumento con 22 ítems que a través de un formulario diseñado en </w:t>
      </w:r>
      <w:r w:rsidRPr="001E3CD0">
        <w:rPr>
          <w:rFonts w:ascii="Times New Roman" w:eastAsia="Times New Roman" w:hAnsi="Times New Roman" w:cs="Times New Roman"/>
          <w:i/>
          <w:sz w:val="24"/>
          <w:szCs w:val="24"/>
        </w:rPr>
        <w:t>Google</w:t>
      </w:r>
      <w:r w:rsidRPr="001E3CD0">
        <w:rPr>
          <w:rFonts w:ascii="Times New Roman" w:eastAsia="Times New Roman" w:hAnsi="Times New Roman" w:cs="Times New Roman"/>
          <w:sz w:val="24"/>
          <w:szCs w:val="24"/>
        </w:rPr>
        <w:t xml:space="preserve"> </w:t>
      </w:r>
      <w:proofErr w:type="spellStart"/>
      <w:r w:rsidRPr="001E3CD0">
        <w:rPr>
          <w:rFonts w:ascii="Times New Roman" w:eastAsia="Times New Roman" w:hAnsi="Times New Roman" w:cs="Times New Roman"/>
          <w:i/>
          <w:sz w:val="24"/>
          <w:szCs w:val="24"/>
        </w:rPr>
        <w:t>Docs</w:t>
      </w:r>
      <w:proofErr w:type="spellEnd"/>
      <w:r w:rsidRPr="001E3CD0">
        <w:rPr>
          <w:rFonts w:ascii="Times New Roman" w:eastAsia="Times New Roman" w:hAnsi="Times New Roman" w:cs="Times New Roman"/>
          <w:sz w:val="24"/>
          <w:szCs w:val="24"/>
        </w:rPr>
        <w:t xml:space="preserve"> y distribuido vía </w:t>
      </w:r>
      <w:r w:rsidRPr="001E3CD0">
        <w:rPr>
          <w:rFonts w:ascii="Times New Roman" w:eastAsia="Times New Roman" w:hAnsi="Times New Roman" w:cs="Times New Roman"/>
          <w:i/>
          <w:sz w:val="24"/>
          <w:szCs w:val="24"/>
        </w:rPr>
        <w:t xml:space="preserve">WhatsApp </w:t>
      </w:r>
      <w:r w:rsidRPr="001E3CD0">
        <w:rPr>
          <w:rFonts w:ascii="Times New Roman" w:eastAsia="Times New Roman" w:hAnsi="Times New Roman" w:cs="Times New Roman"/>
          <w:sz w:val="24"/>
          <w:szCs w:val="24"/>
        </w:rPr>
        <w:t>para obtener las respuestas de manera automática y constatar que los docentes involucrados respondieran con efectividad.</w:t>
      </w:r>
    </w:p>
    <w:p w14:paraId="0000003F" w14:textId="33AC3BA9" w:rsidR="007071C7" w:rsidRPr="001E3CD0" w:rsidRDefault="00774ECA" w:rsidP="006370B8">
      <w:pPr>
        <w:spacing w:after="0" w:line="360" w:lineRule="auto"/>
        <w:ind w:firstLine="720"/>
        <w:jc w:val="both"/>
        <w:rPr>
          <w:rFonts w:ascii="Times New Roman" w:eastAsia="Times New Roman" w:hAnsi="Times New Roman" w:cs="Times New Roman"/>
          <w:sz w:val="24"/>
          <w:szCs w:val="24"/>
        </w:rPr>
      </w:pPr>
      <w:r w:rsidRPr="001E3CD0">
        <w:rPr>
          <w:rFonts w:ascii="Times New Roman" w:eastAsia="Times New Roman" w:hAnsi="Times New Roman" w:cs="Times New Roman"/>
          <w:sz w:val="24"/>
          <w:szCs w:val="24"/>
        </w:rPr>
        <w:t>El instrumento se organizó en cinco dimensiones de análisis:   concepto, formación docente, competencias profesionales, necesidades e importancia de la investigación</w:t>
      </w:r>
      <w:r w:rsidR="00573067" w:rsidRPr="001E3CD0">
        <w:rPr>
          <w:rFonts w:ascii="Times New Roman" w:eastAsia="Times New Roman" w:hAnsi="Times New Roman" w:cs="Times New Roman"/>
          <w:sz w:val="24"/>
          <w:szCs w:val="24"/>
        </w:rPr>
        <w:t>, de acuerdo con los aspectos seleccionados para la investigación, contenidos en el Plan de Estudios de la Licenciatura en Inclusión Educativa.</w:t>
      </w:r>
      <w:r w:rsidRPr="001E3CD0">
        <w:rPr>
          <w:rFonts w:ascii="Times New Roman" w:eastAsia="Times New Roman" w:hAnsi="Times New Roman" w:cs="Times New Roman"/>
          <w:sz w:val="24"/>
          <w:szCs w:val="24"/>
        </w:rPr>
        <w:t xml:space="preserve"> </w:t>
      </w:r>
    </w:p>
    <w:p w14:paraId="00000042" w14:textId="67421892" w:rsidR="007071C7" w:rsidRPr="001E3CD0" w:rsidRDefault="00774ECA" w:rsidP="006370B8">
      <w:pPr>
        <w:spacing w:after="0" w:line="360" w:lineRule="auto"/>
        <w:ind w:firstLine="720"/>
        <w:jc w:val="both"/>
        <w:rPr>
          <w:rFonts w:ascii="Times New Roman" w:eastAsia="Times New Roman" w:hAnsi="Times New Roman" w:cs="Times New Roman"/>
          <w:sz w:val="24"/>
          <w:szCs w:val="24"/>
        </w:rPr>
      </w:pPr>
      <w:r w:rsidRPr="001E3CD0">
        <w:rPr>
          <w:rFonts w:ascii="Times New Roman" w:eastAsia="Times New Roman" w:hAnsi="Times New Roman" w:cs="Times New Roman"/>
          <w:sz w:val="24"/>
          <w:szCs w:val="24"/>
        </w:rPr>
        <w:t xml:space="preserve">La escala utilizada en cuatro de las dimensiones fue de razón con valores del 0 al 10, excepto  para la dimensión de “concepto”, </w:t>
      </w:r>
      <w:r w:rsidR="00573067" w:rsidRPr="001E3CD0">
        <w:rPr>
          <w:rFonts w:ascii="Times New Roman" w:eastAsia="Times New Roman" w:hAnsi="Times New Roman" w:cs="Times New Roman"/>
          <w:sz w:val="24"/>
          <w:szCs w:val="24"/>
        </w:rPr>
        <w:t xml:space="preserve"> basada en una escala nominal </w:t>
      </w:r>
      <w:r w:rsidRPr="001E3CD0">
        <w:rPr>
          <w:rFonts w:ascii="Times New Roman" w:eastAsia="Times New Roman" w:hAnsi="Times New Roman" w:cs="Times New Roman"/>
          <w:sz w:val="24"/>
          <w:szCs w:val="24"/>
        </w:rPr>
        <w:t xml:space="preserve">ya que se presentaron varias opciones de selección construidas a partir del análisis de diferentes </w:t>
      </w:r>
      <w:r w:rsidRPr="001E3CD0">
        <w:rPr>
          <w:rFonts w:ascii="Times New Roman" w:eastAsia="Times New Roman" w:hAnsi="Times New Roman" w:cs="Times New Roman"/>
          <w:sz w:val="24"/>
          <w:szCs w:val="24"/>
        </w:rPr>
        <w:lastRenderedPageBreak/>
        <w:t xml:space="preserve">definiciones sobre investigación como los de Kerlinger (1987), </w:t>
      </w:r>
      <w:proofErr w:type="spellStart"/>
      <w:r w:rsidRPr="001E3CD0">
        <w:rPr>
          <w:rFonts w:ascii="Times New Roman" w:eastAsia="Times New Roman" w:hAnsi="Times New Roman" w:cs="Times New Roman"/>
          <w:sz w:val="24"/>
          <w:szCs w:val="24"/>
        </w:rPr>
        <w:t>Abariego</w:t>
      </w:r>
      <w:proofErr w:type="spellEnd"/>
      <w:r w:rsidRPr="001E3CD0">
        <w:rPr>
          <w:rFonts w:ascii="Times New Roman" w:eastAsia="Times New Roman" w:hAnsi="Times New Roman" w:cs="Times New Roman"/>
          <w:sz w:val="24"/>
          <w:szCs w:val="24"/>
        </w:rPr>
        <w:t xml:space="preserve"> y Bisquerra, Martínez (2014), Hernández, Fernández y Baptista (1914) , Rojas y </w:t>
      </w:r>
      <w:proofErr w:type="spellStart"/>
      <w:r w:rsidRPr="001E3CD0">
        <w:rPr>
          <w:rFonts w:ascii="Times New Roman" w:eastAsia="Times New Roman" w:hAnsi="Times New Roman" w:cs="Times New Roman"/>
          <w:sz w:val="24"/>
          <w:szCs w:val="24"/>
        </w:rPr>
        <w:t>Vilaña</w:t>
      </w:r>
      <w:proofErr w:type="spellEnd"/>
      <w:r w:rsidRPr="001E3CD0">
        <w:rPr>
          <w:rFonts w:ascii="Times New Roman" w:eastAsia="Times New Roman" w:hAnsi="Times New Roman" w:cs="Times New Roman"/>
          <w:sz w:val="24"/>
          <w:szCs w:val="24"/>
        </w:rPr>
        <w:t xml:space="preserve"> (1917), Oliver (2014),, Restrepo (2003), Rodríguez y Tamayo (2017, Guerra (2009), citados en Venegas, </w:t>
      </w:r>
      <w:r w:rsidR="00573067" w:rsidRPr="001E3CD0">
        <w:rPr>
          <w:rFonts w:ascii="Times New Roman" w:eastAsia="Times New Roman" w:hAnsi="Times New Roman" w:cs="Times New Roman"/>
          <w:sz w:val="24"/>
          <w:szCs w:val="24"/>
        </w:rPr>
        <w:t>et al.</w:t>
      </w:r>
      <w:r w:rsidRPr="001E3CD0">
        <w:rPr>
          <w:rFonts w:ascii="Times New Roman" w:eastAsia="Times New Roman" w:hAnsi="Times New Roman" w:cs="Times New Roman"/>
          <w:sz w:val="24"/>
          <w:szCs w:val="24"/>
        </w:rPr>
        <w:t xml:space="preserve"> (2019). </w:t>
      </w:r>
    </w:p>
    <w:p w14:paraId="33BF6506" w14:textId="77777777" w:rsidR="006370B8" w:rsidRDefault="006370B8" w:rsidP="006370B8">
      <w:pPr>
        <w:spacing w:after="0" w:line="360" w:lineRule="auto"/>
        <w:rPr>
          <w:rFonts w:ascii="Times New Roman" w:eastAsia="Times New Roman" w:hAnsi="Times New Roman" w:cs="Times New Roman"/>
          <w:b/>
          <w:bCs/>
          <w:sz w:val="32"/>
          <w:szCs w:val="32"/>
        </w:rPr>
      </w:pPr>
    </w:p>
    <w:p w14:paraId="00000043" w14:textId="269B6D5E" w:rsidR="007071C7" w:rsidRPr="001E3CD0" w:rsidRDefault="00774ECA" w:rsidP="006370B8">
      <w:pPr>
        <w:spacing w:after="0" w:line="360" w:lineRule="auto"/>
        <w:jc w:val="center"/>
        <w:rPr>
          <w:rFonts w:ascii="Times New Roman" w:eastAsia="Times New Roman" w:hAnsi="Times New Roman" w:cs="Times New Roman"/>
          <w:b/>
          <w:bCs/>
          <w:sz w:val="32"/>
          <w:szCs w:val="32"/>
        </w:rPr>
      </w:pPr>
      <w:r w:rsidRPr="001E3CD0">
        <w:rPr>
          <w:rFonts w:ascii="Times New Roman" w:eastAsia="Times New Roman" w:hAnsi="Times New Roman" w:cs="Times New Roman"/>
          <w:b/>
          <w:bCs/>
          <w:sz w:val="32"/>
          <w:szCs w:val="32"/>
        </w:rPr>
        <w:t>Resultados</w:t>
      </w:r>
    </w:p>
    <w:p w14:paraId="00000049" w14:textId="7EB12F60" w:rsidR="007071C7" w:rsidRPr="001E3CD0" w:rsidRDefault="00774ECA" w:rsidP="006370B8">
      <w:pPr>
        <w:spacing w:after="0" w:line="360" w:lineRule="auto"/>
        <w:ind w:firstLine="720"/>
        <w:jc w:val="both"/>
        <w:rPr>
          <w:rFonts w:ascii="Times New Roman" w:eastAsia="Arial" w:hAnsi="Times New Roman" w:cs="Times New Roman"/>
          <w:sz w:val="24"/>
          <w:szCs w:val="24"/>
        </w:rPr>
      </w:pPr>
      <w:r w:rsidRPr="001E3CD0">
        <w:rPr>
          <w:rFonts w:ascii="Times New Roman" w:eastAsia="Arial" w:hAnsi="Times New Roman" w:cs="Times New Roman"/>
          <w:sz w:val="24"/>
          <w:szCs w:val="24"/>
        </w:rPr>
        <w:t>Una vez recolectada y analizada la información de los datos sociodemográficos, se obtuvo lo siguiente:</w:t>
      </w:r>
      <w:r w:rsidR="00E1458B" w:rsidRPr="001E3CD0">
        <w:rPr>
          <w:rFonts w:ascii="Times New Roman" w:eastAsia="Arial" w:hAnsi="Times New Roman" w:cs="Times New Roman"/>
          <w:sz w:val="24"/>
          <w:szCs w:val="24"/>
        </w:rPr>
        <w:t xml:space="preserve"> </w:t>
      </w:r>
      <w:r w:rsidRPr="001E3CD0">
        <w:rPr>
          <w:rFonts w:ascii="Times New Roman" w:eastAsia="Arial" w:hAnsi="Times New Roman" w:cs="Times New Roman"/>
          <w:sz w:val="24"/>
          <w:szCs w:val="24"/>
        </w:rPr>
        <w:t>La edad de los docentes que imparten clase en la Licenciatura en Inclusión educativa está concentrada en un 73.9% de 41 a 60 años y un 26.1% entre 31 y 40.</w:t>
      </w:r>
      <w:r w:rsidR="00E1458B" w:rsidRPr="001E3CD0">
        <w:rPr>
          <w:rFonts w:ascii="Times New Roman" w:eastAsia="Arial" w:hAnsi="Times New Roman" w:cs="Times New Roman"/>
          <w:sz w:val="24"/>
          <w:szCs w:val="24"/>
        </w:rPr>
        <w:t xml:space="preserve"> </w:t>
      </w:r>
      <w:r w:rsidRPr="001E3CD0">
        <w:rPr>
          <w:rFonts w:ascii="Times New Roman" w:eastAsia="Arial" w:hAnsi="Times New Roman" w:cs="Times New Roman"/>
          <w:sz w:val="24"/>
          <w:szCs w:val="24"/>
        </w:rPr>
        <w:t>En cuanto al grado de estudios,</w:t>
      </w:r>
      <w:r w:rsidRPr="001E3CD0">
        <w:rPr>
          <w:rFonts w:ascii="Times New Roman" w:eastAsia="Times New Roman" w:hAnsi="Times New Roman" w:cs="Times New Roman"/>
          <w:b/>
          <w:sz w:val="24"/>
          <w:szCs w:val="24"/>
        </w:rPr>
        <w:t xml:space="preserve"> </w:t>
      </w:r>
      <w:r w:rsidRPr="001E3CD0">
        <w:rPr>
          <w:rFonts w:ascii="Times New Roman" w:eastAsia="Arial" w:hAnsi="Times New Roman" w:cs="Times New Roman"/>
          <w:sz w:val="24"/>
          <w:szCs w:val="24"/>
        </w:rPr>
        <w:t>65.2% cuenta con maestría y 21.7% doctorado en contraste con un 13% que cuenta con estudios de licenciatura.</w:t>
      </w:r>
    </w:p>
    <w:p w14:paraId="0000004B" w14:textId="1747AC5D" w:rsidR="007071C7" w:rsidRPr="001E3CD0" w:rsidRDefault="00774ECA" w:rsidP="006370B8">
      <w:pPr>
        <w:spacing w:after="0" w:line="360" w:lineRule="auto"/>
        <w:ind w:firstLine="720"/>
        <w:jc w:val="both"/>
        <w:rPr>
          <w:rFonts w:ascii="Times New Roman" w:eastAsia="Arial" w:hAnsi="Times New Roman" w:cs="Times New Roman"/>
          <w:sz w:val="24"/>
          <w:szCs w:val="24"/>
        </w:rPr>
      </w:pPr>
      <w:r w:rsidRPr="001E3CD0">
        <w:rPr>
          <w:rFonts w:ascii="Times New Roman" w:eastAsia="Arial" w:hAnsi="Times New Roman" w:cs="Times New Roman"/>
          <w:sz w:val="24"/>
          <w:szCs w:val="24"/>
        </w:rPr>
        <w:t xml:space="preserve">En el trayecto formativo del plan de estudios, denominado Bases </w:t>
      </w:r>
      <w:r w:rsidR="00E1458B" w:rsidRPr="001E3CD0">
        <w:rPr>
          <w:rFonts w:ascii="Times New Roman" w:eastAsia="Arial" w:hAnsi="Times New Roman" w:cs="Times New Roman"/>
          <w:sz w:val="24"/>
          <w:szCs w:val="24"/>
        </w:rPr>
        <w:t>Teórico-Metodológicas</w:t>
      </w:r>
      <w:r w:rsidRPr="001E3CD0">
        <w:rPr>
          <w:rFonts w:ascii="Times New Roman" w:eastAsia="Arial" w:hAnsi="Times New Roman" w:cs="Times New Roman"/>
          <w:sz w:val="24"/>
          <w:szCs w:val="24"/>
        </w:rPr>
        <w:t xml:space="preserve"> Para la Enseñanza, participa un 21.7% de los docentes que respondieron el instrumento entre las que se encuentran materias relacionadas directamente con la investigación como el curso de Herramientas Básicas para el Estudio de Casos. Un 8.7% de los docentes, imparten materias de </w:t>
      </w:r>
      <w:r w:rsidR="00943EB2" w:rsidRPr="001E3CD0">
        <w:rPr>
          <w:rFonts w:ascii="Times New Roman" w:eastAsia="Arial" w:hAnsi="Times New Roman" w:cs="Times New Roman"/>
          <w:sz w:val="24"/>
          <w:szCs w:val="24"/>
        </w:rPr>
        <w:t>Práctica Profesional</w:t>
      </w:r>
      <w:r w:rsidRPr="001E3CD0">
        <w:rPr>
          <w:rFonts w:ascii="Times New Roman" w:eastAsia="Arial" w:hAnsi="Times New Roman" w:cs="Times New Roman"/>
          <w:sz w:val="24"/>
          <w:szCs w:val="24"/>
        </w:rPr>
        <w:t xml:space="preserve">, los cuales potencian el uso de recursos para la investigación para comprender y explicar con mayores argumentos las dimensiones de su práctica educativa, curso en el que se infiere que, dentro de los contenidos, abordan aspectos relacionados con la investigación. El 47.8% imparte clases correspondientes al trayecto de formación para la </w:t>
      </w:r>
      <w:r w:rsidR="00943EB2" w:rsidRPr="001E3CD0">
        <w:rPr>
          <w:rFonts w:ascii="Times New Roman" w:eastAsia="Arial" w:hAnsi="Times New Roman" w:cs="Times New Roman"/>
          <w:sz w:val="24"/>
          <w:szCs w:val="24"/>
        </w:rPr>
        <w:t>enseñanza</w:t>
      </w:r>
      <w:r w:rsidRPr="001E3CD0">
        <w:rPr>
          <w:rFonts w:ascii="Times New Roman" w:eastAsia="Arial" w:hAnsi="Times New Roman" w:cs="Times New Roman"/>
          <w:sz w:val="24"/>
          <w:szCs w:val="24"/>
        </w:rPr>
        <w:t xml:space="preserve"> y aprendizaje y 21.7% a otro trayecto o a un curso optativo.</w:t>
      </w:r>
    </w:p>
    <w:p w14:paraId="0000004E" w14:textId="5F49540A" w:rsidR="007071C7" w:rsidRPr="001E3CD0" w:rsidRDefault="00774ECA" w:rsidP="006370B8">
      <w:pPr>
        <w:spacing w:after="0" w:line="360" w:lineRule="auto"/>
        <w:ind w:firstLine="720"/>
        <w:jc w:val="both"/>
        <w:rPr>
          <w:rFonts w:ascii="Times New Roman" w:eastAsia="Arial" w:hAnsi="Times New Roman" w:cs="Times New Roman"/>
          <w:sz w:val="24"/>
          <w:szCs w:val="24"/>
        </w:rPr>
      </w:pPr>
      <w:r w:rsidRPr="001E3CD0">
        <w:rPr>
          <w:rFonts w:ascii="Times New Roman" w:eastAsia="Arial" w:hAnsi="Times New Roman" w:cs="Times New Roman"/>
          <w:sz w:val="24"/>
          <w:szCs w:val="24"/>
        </w:rPr>
        <w:t>Los docentes conceptualizan la investigación como generación de información</w:t>
      </w:r>
      <w:r w:rsidR="00E1458B" w:rsidRPr="001E3CD0">
        <w:rPr>
          <w:rFonts w:ascii="Times New Roman" w:eastAsia="Arial" w:hAnsi="Times New Roman" w:cs="Times New Roman"/>
          <w:sz w:val="24"/>
          <w:szCs w:val="24"/>
        </w:rPr>
        <w:t xml:space="preserve"> </w:t>
      </w:r>
      <w:r w:rsidRPr="001E3CD0">
        <w:rPr>
          <w:rFonts w:ascii="Times New Roman" w:eastAsia="Arial" w:hAnsi="Times New Roman" w:cs="Times New Roman"/>
          <w:sz w:val="24"/>
          <w:szCs w:val="24"/>
        </w:rPr>
        <w:t>26.1 %, realidad educativa 17.4%, mejora y calidad 17.4%y otro 26.1% a la solución de problemas.</w:t>
      </w:r>
      <w:r w:rsidR="00E1458B" w:rsidRPr="001E3CD0">
        <w:rPr>
          <w:rFonts w:ascii="Times New Roman" w:eastAsia="Arial" w:hAnsi="Times New Roman" w:cs="Times New Roman"/>
          <w:sz w:val="24"/>
          <w:szCs w:val="24"/>
        </w:rPr>
        <w:t xml:space="preserve"> El resto de los docentes aportó información diversa como cultura de evaluación, ética, marco nor</w:t>
      </w:r>
      <w:r w:rsidR="00845BDB" w:rsidRPr="001E3CD0">
        <w:rPr>
          <w:rFonts w:ascii="Times New Roman" w:eastAsia="Arial" w:hAnsi="Times New Roman" w:cs="Times New Roman"/>
          <w:sz w:val="24"/>
          <w:szCs w:val="24"/>
        </w:rPr>
        <w:t>mativo y proyección social entre otros.</w:t>
      </w:r>
    </w:p>
    <w:p w14:paraId="47AF9D14" w14:textId="1B29ECC3" w:rsidR="00943EB2" w:rsidRPr="001E3CD0" w:rsidRDefault="00774ECA" w:rsidP="006370B8">
      <w:pPr>
        <w:spacing w:after="0" w:line="360" w:lineRule="auto"/>
        <w:ind w:firstLine="720"/>
        <w:jc w:val="both"/>
        <w:rPr>
          <w:rFonts w:ascii="Times New Roman" w:eastAsia="Arial" w:hAnsi="Times New Roman" w:cs="Times New Roman"/>
          <w:sz w:val="24"/>
          <w:szCs w:val="24"/>
        </w:rPr>
      </w:pPr>
      <w:r w:rsidRPr="001E3CD0">
        <w:rPr>
          <w:rFonts w:ascii="Times New Roman" w:eastAsia="Arial" w:hAnsi="Times New Roman" w:cs="Times New Roman"/>
          <w:sz w:val="24"/>
          <w:szCs w:val="24"/>
        </w:rPr>
        <w:t xml:space="preserve">En la percepción de la relación de los cursos </w:t>
      </w:r>
      <w:r w:rsidR="00845BDB" w:rsidRPr="001E3CD0">
        <w:rPr>
          <w:rFonts w:ascii="Times New Roman" w:eastAsia="Arial" w:hAnsi="Times New Roman" w:cs="Times New Roman"/>
          <w:sz w:val="24"/>
          <w:szCs w:val="24"/>
        </w:rPr>
        <w:t xml:space="preserve">que se imparten </w:t>
      </w:r>
      <w:r w:rsidRPr="001E3CD0">
        <w:rPr>
          <w:rFonts w:ascii="Times New Roman" w:eastAsia="Arial" w:hAnsi="Times New Roman" w:cs="Times New Roman"/>
          <w:sz w:val="24"/>
          <w:szCs w:val="24"/>
        </w:rPr>
        <w:t xml:space="preserve">con la investigación, el </w:t>
      </w:r>
      <w:r w:rsidR="00C32F66" w:rsidRPr="001E3CD0">
        <w:rPr>
          <w:rFonts w:ascii="Times New Roman" w:eastAsia="Arial" w:hAnsi="Times New Roman" w:cs="Times New Roman"/>
          <w:sz w:val="24"/>
          <w:szCs w:val="24"/>
        </w:rPr>
        <w:t>65.</w:t>
      </w:r>
      <w:r w:rsidR="00BB5058" w:rsidRPr="001E3CD0">
        <w:rPr>
          <w:rFonts w:ascii="Times New Roman" w:eastAsia="Arial" w:hAnsi="Times New Roman" w:cs="Times New Roman"/>
          <w:sz w:val="24"/>
          <w:szCs w:val="24"/>
        </w:rPr>
        <w:t>2</w:t>
      </w:r>
      <w:r w:rsidRPr="001E3CD0">
        <w:rPr>
          <w:rFonts w:ascii="Times New Roman" w:eastAsia="Arial" w:hAnsi="Times New Roman" w:cs="Times New Roman"/>
          <w:sz w:val="24"/>
          <w:szCs w:val="24"/>
        </w:rPr>
        <w:t xml:space="preserve">% piensa que </w:t>
      </w:r>
      <w:r w:rsidR="00C32F66" w:rsidRPr="001E3CD0">
        <w:rPr>
          <w:rFonts w:ascii="Times New Roman" w:eastAsia="Arial" w:hAnsi="Times New Roman" w:cs="Times New Roman"/>
          <w:sz w:val="24"/>
          <w:szCs w:val="24"/>
        </w:rPr>
        <w:t xml:space="preserve">su materia </w:t>
      </w:r>
      <w:r w:rsidRPr="001E3CD0">
        <w:rPr>
          <w:rFonts w:ascii="Times New Roman" w:eastAsia="Arial" w:hAnsi="Times New Roman" w:cs="Times New Roman"/>
          <w:sz w:val="24"/>
          <w:szCs w:val="24"/>
        </w:rPr>
        <w:t>está altamente relacionad</w:t>
      </w:r>
      <w:r w:rsidR="00C32F66" w:rsidRPr="001E3CD0">
        <w:rPr>
          <w:rFonts w:ascii="Times New Roman" w:eastAsia="Arial" w:hAnsi="Times New Roman" w:cs="Times New Roman"/>
          <w:sz w:val="24"/>
          <w:szCs w:val="24"/>
        </w:rPr>
        <w:t>a</w:t>
      </w:r>
      <w:r w:rsidR="00845BDB" w:rsidRPr="001E3CD0">
        <w:rPr>
          <w:rFonts w:ascii="Times New Roman" w:eastAsia="Arial" w:hAnsi="Times New Roman" w:cs="Times New Roman"/>
          <w:sz w:val="24"/>
          <w:szCs w:val="24"/>
        </w:rPr>
        <w:t xml:space="preserve">, </w:t>
      </w:r>
      <w:r w:rsidR="00BB5058" w:rsidRPr="001E3CD0">
        <w:rPr>
          <w:rFonts w:ascii="Times New Roman" w:eastAsia="Arial" w:hAnsi="Times New Roman" w:cs="Times New Roman"/>
          <w:sz w:val="24"/>
          <w:szCs w:val="24"/>
        </w:rPr>
        <w:t xml:space="preserve">el 21.8% considera que su materia se relaciona en un nivel intermedio, </w:t>
      </w:r>
      <w:r w:rsidRPr="001E3CD0">
        <w:rPr>
          <w:rFonts w:ascii="Times New Roman" w:eastAsia="Arial" w:hAnsi="Times New Roman" w:cs="Times New Roman"/>
          <w:sz w:val="24"/>
          <w:szCs w:val="24"/>
        </w:rPr>
        <w:t xml:space="preserve">en contraste con un </w:t>
      </w:r>
      <w:r w:rsidR="00BB5058" w:rsidRPr="001E3CD0">
        <w:rPr>
          <w:rFonts w:ascii="Times New Roman" w:eastAsia="Arial" w:hAnsi="Times New Roman" w:cs="Times New Roman"/>
          <w:sz w:val="24"/>
          <w:szCs w:val="24"/>
        </w:rPr>
        <w:t>1</w:t>
      </w:r>
      <w:r w:rsidR="00C32F66" w:rsidRPr="001E3CD0">
        <w:rPr>
          <w:rFonts w:ascii="Times New Roman" w:eastAsia="Arial" w:hAnsi="Times New Roman" w:cs="Times New Roman"/>
          <w:sz w:val="24"/>
          <w:szCs w:val="24"/>
        </w:rPr>
        <w:t>3%</w:t>
      </w:r>
      <w:r w:rsidRPr="001E3CD0">
        <w:rPr>
          <w:rFonts w:ascii="Times New Roman" w:eastAsia="Arial" w:hAnsi="Times New Roman" w:cs="Times New Roman"/>
          <w:sz w:val="24"/>
          <w:szCs w:val="24"/>
        </w:rPr>
        <w:t xml:space="preserve"> que considera que se relaciona en un menor grado. </w:t>
      </w:r>
    </w:p>
    <w:p w14:paraId="00000050" w14:textId="585D1F21" w:rsidR="007071C7" w:rsidRDefault="00774ECA" w:rsidP="006370B8">
      <w:pPr>
        <w:spacing w:after="0" w:line="360" w:lineRule="auto"/>
        <w:ind w:firstLine="720"/>
        <w:jc w:val="both"/>
        <w:rPr>
          <w:rFonts w:ascii="Times New Roman" w:eastAsia="Arial" w:hAnsi="Times New Roman" w:cs="Times New Roman"/>
          <w:sz w:val="24"/>
          <w:szCs w:val="24"/>
        </w:rPr>
      </w:pPr>
      <w:r w:rsidRPr="001E3CD0">
        <w:rPr>
          <w:rFonts w:ascii="Times New Roman" w:eastAsia="Arial" w:hAnsi="Times New Roman" w:cs="Times New Roman"/>
          <w:sz w:val="24"/>
          <w:szCs w:val="24"/>
        </w:rPr>
        <w:t xml:space="preserve">Por otra parte, </w:t>
      </w:r>
      <w:r w:rsidR="00000ED5" w:rsidRPr="001E3CD0">
        <w:rPr>
          <w:rFonts w:ascii="Times New Roman" w:eastAsia="Arial" w:hAnsi="Times New Roman" w:cs="Times New Roman"/>
          <w:sz w:val="24"/>
          <w:szCs w:val="24"/>
        </w:rPr>
        <w:t>87.1</w:t>
      </w:r>
      <w:r w:rsidRPr="001E3CD0">
        <w:rPr>
          <w:rFonts w:ascii="Times New Roman" w:eastAsia="Arial" w:hAnsi="Times New Roman" w:cs="Times New Roman"/>
          <w:sz w:val="24"/>
          <w:szCs w:val="24"/>
        </w:rPr>
        <w:t>% de los docentes consideran que el curso que imparten aporta elementos</w:t>
      </w:r>
      <w:r w:rsidR="00C32F66" w:rsidRPr="001E3CD0">
        <w:rPr>
          <w:rFonts w:ascii="Times New Roman" w:eastAsia="Arial" w:hAnsi="Times New Roman" w:cs="Times New Roman"/>
          <w:sz w:val="24"/>
          <w:szCs w:val="24"/>
        </w:rPr>
        <w:t xml:space="preserve"> para</w:t>
      </w:r>
      <w:r w:rsidRPr="001E3CD0">
        <w:rPr>
          <w:rFonts w:ascii="Times New Roman" w:eastAsia="Arial" w:hAnsi="Times New Roman" w:cs="Times New Roman"/>
          <w:sz w:val="24"/>
          <w:szCs w:val="24"/>
        </w:rPr>
        <w:t xml:space="preserve"> desarrollar investigaciones</w:t>
      </w:r>
      <w:r w:rsidR="00C32F66" w:rsidRPr="001E3CD0">
        <w:rPr>
          <w:rFonts w:ascii="Times New Roman" w:eastAsia="Arial" w:hAnsi="Times New Roman" w:cs="Times New Roman"/>
          <w:sz w:val="24"/>
          <w:szCs w:val="24"/>
        </w:rPr>
        <w:t xml:space="preserve"> en </w:t>
      </w:r>
      <w:r w:rsidRPr="001E3CD0">
        <w:rPr>
          <w:rFonts w:ascii="Times New Roman" w:eastAsia="Arial" w:hAnsi="Times New Roman" w:cs="Times New Roman"/>
          <w:sz w:val="24"/>
          <w:szCs w:val="24"/>
        </w:rPr>
        <w:t>un 12.9</w:t>
      </w:r>
      <w:r w:rsidR="00C32F66" w:rsidRPr="001E3CD0">
        <w:rPr>
          <w:rFonts w:ascii="Times New Roman" w:eastAsia="Arial" w:hAnsi="Times New Roman" w:cs="Times New Roman"/>
          <w:sz w:val="24"/>
          <w:szCs w:val="24"/>
        </w:rPr>
        <w:t xml:space="preserve"> </w:t>
      </w:r>
      <w:r w:rsidRPr="001E3CD0">
        <w:rPr>
          <w:rFonts w:ascii="Times New Roman" w:eastAsia="Arial" w:hAnsi="Times New Roman" w:cs="Times New Roman"/>
          <w:sz w:val="24"/>
          <w:szCs w:val="24"/>
        </w:rPr>
        <w:t>% consideran que sus cursos están poco asociados con esta actividad</w:t>
      </w:r>
      <w:r w:rsidR="006370B8">
        <w:rPr>
          <w:rFonts w:ascii="Times New Roman" w:eastAsia="Arial" w:hAnsi="Times New Roman" w:cs="Times New Roman"/>
          <w:sz w:val="24"/>
          <w:szCs w:val="24"/>
        </w:rPr>
        <w:t>.</w:t>
      </w:r>
    </w:p>
    <w:p w14:paraId="07802024" w14:textId="77777777" w:rsidR="006370B8" w:rsidRPr="001E3CD0" w:rsidRDefault="006370B8" w:rsidP="006370B8">
      <w:pPr>
        <w:spacing w:after="0" w:line="360" w:lineRule="auto"/>
        <w:ind w:firstLine="720"/>
        <w:jc w:val="both"/>
        <w:rPr>
          <w:rFonts w:ascii="Times New Roman" w:eastAsia="Arial" w:hAnsi="Times New Roman" w:cs="Times New Roman"/>
          <w:sz w:val="24"/>
          <w:szCs w:val="24"/>
        </w:rPr>
      </w:pPr>
    </w:p>
    <w:p w14:paraId="64399603" w14:textId="112408A7" w:rsidR="005B7AEE" w:rsidRPr="001E3CD0" w:rsidRDefault="00000ED5" w:rsidP="006370B8">
      <w:pPr>
        <w:spacing w:after="0" w:line="360" w:lineRule="auto"/>
        <w:ind w:firstLine="720"/>
        <w:jc w:val="both"/>
        <w:rPr>
          <w:rFonts w:ascii="Times New Roman" w:eastAsia="Arial" w:hAnsi="Times New Roman" w:cs="Times New Roman"/>
          <w:sz w:val="24"/>
          <w:szCs w:val="24"/>
        </w:rPr>
      </w:pPr>
      <w:r w:rsidRPr="001E3CD0">
        <w:rPr>
          <w:rFonts w:ascii="Times New Roman" w:eastAsia="Arial" w:hAnsi="Times New Roman" w:cs="Times New Roman"/>
          <w:sz w:val="24"/>
          <w:szCs w:val="24"/>
        </w:rPr>
        <w:lastRenderedPageBreak/>
        <w:t xml:space="preserve">Los docentes consideran que han enfrentado </w:t>
      </w:r>
      <w:r w:rsidR="005B7AEE" w:rsidRPr="001E3CD0">
        <w:rPr>
          <w:rFonts w:ascii="Times New Roman" w:eastAsia="Arial" w:hAnsi="Times New Roman" w:cs="Times New Roman"/>
          <w:sz w:val="24"/>
          <w:szCs w:val="24"/>
        </w:rPr>
        <w:t>obstáculos para realizar investigación en un 21.8%,</w:t>
      </w:r>
      <w:r w:rsidR="00BF396D" w:rsidRPr="001E3CD0">
        <w:rPr>
          <w:rFonts w:ascii="Times New Roman" w:eastAsia="Arial" w:hAnsi="Times New Roman" w:cs="Times New Roman"/>
          <w:sz w:val="24"/>
          <w:szCs w:val="24"/>
        </w:rPr>
        <w:t xml:space="preserve"> tales como la conectividad, insuficiente bibliografía, falta de tiempo, de dispositivos, falta de interés,</w:t>
      </w:r>
      <w:r w:rsidR="008D0F2F" w:rsidRPr="001E3CD0">
        <w:rPr>
          <w:rFonts w:ascii="Times New Roman" w:eastAsia="Arial" w:hAnsi="Times New Roman" w:cs="Times New Roman"/>
          <w:sz w:val="24"/>
          <w:szCs w:val="24"/>
        </w:rPr>
        <w:t xml:space="preserve"> o de habilidades,</w:t>
      </w:r>
      <w:r w:rsidR="00BF396D" w:rsidRPr="001E3CD0">
        <w:rPr>
          <w:rFonts w:ascii="Times New Roman" w:eastAsia="Arial" w:hAnsi="Times New Roman" w:cs="Times New Roman"/>
          <w:sz w:val="24"/>
          <w:szCs w:val="24"/>
        </w:rPr>
        <w:t xml:space="preserve"> etc</w:t>
      </w:r>
      <w:r w:rsidR="008D0F2F" w:rsidRPr="001E3CD0">
        <w:rPr>
          <w:rFonts w:ascii="Times New Roman" w:eastAsia="Arial" w:hAnsi="Times New Roman" w:cs="Times New Roman"/>
          <w:sz w:val="24"/>
          <w:szCs w:val="24"/>
        </w:rPr>
        <w:t>.</w:t>
      </w:r>
      <w:r w:rsidR="005B7AEE" w:rsidRPr="001E3CD0">
        <w:rPr>
          <w:rFonts w:ascii="Times New Roman" w:eastAsia="Arial" w:hAnsi="Times New Roman" w:cs="Times New Roman"/>
          <w:sz w:val="24"/>
          <w:szCs w:val="24"/>
        </w:rPr>
        <w:t xml:space="preserve"> el 47.8 % opina que se han encontrado obstáculos en menor escala, y el 30.4% no se ha encontrado ningún obstáculo en su proceso investigativo.</w:t>
      </w:r>
    </w:p>
    <w:p w14:paraId="00000055" w14:textId="41345EC2" w:rsidR="007071C7" w:rsidRPr="001E3CD0" w:rsidRDefault="00774ECA" w:rsidP="006370B8">
      <w:pPr>
        <w:spacing w:after="0" w:line="360" w:lineRule="auto"/>
        <w:ind w:firstLine="720"/>
        <w:jc w:val="both"/>
        <w:rPr>
          <w:rFonts w:ascii="Times New Roman" w:eastAsia="Arial" w:hAnsi="Times New Roman" w:cs="Times New Roman"/>
          <w:sz w:val="24"/>
          <w:szCs w:val="24"/>
        </w:rPr>
      </w:pPr>
      <w:r w:rsidRPr="001E3CD0">
        <w:rPr>
          <w:rFonts w:ascii="Times New Roman" w:eastAsia="Arial" w:hAnsi="Times New Roman" w:cs="Times New Roman"/>
          <w:sz w:val="24"/>
          <w:szCs w:val="24"/>
        </w:rPr>
        <w:t xml:space="preserve">Los docentes opinan que </w:t>
      </w:r>
      <w:r w:rsidR="008D0F2F" w:rsidRPr="001E3CD0">
        <w:rPr>
          <w:rFonts w:ascii="Times New Roman" w:eastAsia="Arial" w:hAnsi="Times New Roman" w:cs="Times New Roman"/>
          <w:sz w:val="24"/>
          <w:szCs w:val="24"/>
        </w:rPr>
        <w:t xml:space="preserve">poseen </w:t>
      </w:r>
      <w:r w:rsidR="0025270D" w:rsidRPr="001E3CD0">
        <w:rPr>
          <w:rFonts w:ascii="Times New Roman" w:eastAsia="Arial" w:hAnsi="Times New Roman" w:cs="Times New Roman"/>
          <w:sz w:val="24"/>
          <w:szCs w:val="24"/>
        </w:rPr>
        <w:t>dominio de</w:t>
      </w:r>
      <w:r w:rsidR="008D0F2F" w:rsidRPr="001E3CD0">
        <w:rPr>
          <w:rFonts w:ascii="Times New Roman" w:eastAsia="Arial" w:hAnsi="Times New Roman" w:cs="Times New Roman"/>
          <w:sz w:val="24"/>
          <w:szCs w:val="24"/>
        </w:rPr>
        <w:t xml:space="preserve"> elementos sobre metodología de la investigación en un 69.6%</w:t>
      </w:r>
      <w:r w:rsidR="0025270D" w:rsidRPr="001E3CD0">
        <w:rPr>
          <w:rFonts w:ascii="Times New Roman" w:eastAsia="Arial" w:hAnsi="Times New Roman" w:cs="Times New Roman"/>
          <w:sz w:val="24"/>
          <w:szCs w:val="24"/>
        </w:rPr>
        <w:t>, en un nivel intermedio de dominio se ubican en el 26.1% y un 4.3% no cuenta con elementos suficientes para realizar dicho proceso.</w:t>
      </w:r>
      <w:r w:rsidRPr="001E3CD0">
        <w:rPr>
          <w:rFonts w:ascii="Times New Roman" w:eastAsia="Arial" w:hAnsi="Times New Roman" w:cs="Times New Roman"/>
          <w:sz w:val="24"/>
          <w:szCs w:val="24"/>
        </w:rPr>
        <w:t xml:space="preserve"> Finalmente, </w:t>
      </w:r>
      <w:r w:rsidR="00CB4775" w:rsidRPr="001E3CD0">
        <w:rPr>
          <w:rFonts w:ascii="Times New Roman" w:eastAsia="Arial" w:hAnsi="Times New Roman" w:cs="Times New Roman"/>
          <w:sz w:val="24"/>
          <w:szCs w:val="24"/>
        </w:rPr>
        <w:t>87</w:t>
      </w:r>
      <w:r w:rsidRPr="001E3CD0">
        <w:rPr>
          <w:rFonts w:ascii="Times New Roman" w:eastAsia="Arial" w:hAnsi="Times New Roman" w:cs="Times New Roman"/>
          <w:sz w:val="24"/>
          <w:szCs w:val="24"/>
        </w:rPr>
        <w:t xml:space="preserve">% identifica la aplicación de la investigación para resolver problemáticas educativas, </w:t>
      </w:r>
      <w:r w:rsidR="00CB4775" w:rsidRPr="001E3CD0">
        <w:rPr>
          <w:rFonts w:ascii="Times New Roman" w:eastAsia="Arial" w:hAnsi="Times New Roman" w:cs="Times New Roman"/>
          <w:sz w:val="24"/>
          <w:szCs w:val="24"/>
        </w:rPr>
        <w:t xml:space="preserve">8.7 </w:t>
      </w:r>
      <w:r w:rsidRPr="001E3CD0">
        <w:rPr>
          <w:rFonts w:ascii="Times New Roman" w:eastAsia="Arial" w:hAnsi="Times New Roman" w:cs="Times New Roman"/>
          <w:sz w:val="24"/>
          <w:szCs w:val="24"/>
        </w:rPr>
        <w:t>% en nivel intermedio y 4.3</w:t>
      </w:r>
      <w:r w:rsidR="00CB4775" w:rsidRPr="001E3CD0">
        <w:rPr>
          <w:rFonts w:ascii="Times New Roman" w:eastAsia="Arial" w:hAnsi="Times New Roman" w:cs="Times New Roman"/>
          <w:sz w:val="24"/>
          <w:szCs w:val="24"/>
        </w:rPr>
        <w:t>%</w:t>
      </w:r>
      <w:r w:rsidRPr="001E3CD0">
        <w:rPr>
          <w:rFonts w:ascii="Times New Roman" w:eastAsia="Arial" w:hAnsi="Times New Roman" w:cs="Times New Roman"/>
          <w:sz w:val="24"/>
          <w:szCs w:val="24"/>
        </w:rPr>
        <w:t xml:space="preserve"> en un nivel bajo.</w:t>
      </w:r>
    </w:p>
    <w:p w14:paraId="00000058" w14:textId="6798A66F" w:rsidR="007071C7" w:rsidRPr="001E3CD0" w:rsidRDefault="00774ECA" w:rsidP="006370B8">
      <w:pPr>
        <w:spacing w:after="0" w:line="360" w:lineRule="auto"/>
        <w:ind w:firstLine="720"/>
        <w:jc w:val="both"/>
        <w:rPr>
          <w:rFonts w:ascii="Times New Roman" w:eastAsia="Arial" w:hAnsi="Times New Roman" w:cs="Times New Roman"/>
          <w:sz w:val="24"/>
          <w:szCs w:val="24"/>
          <w:highlight w:val="yellow"/>
        </w:rPr>
      </w:pPr>
      <w:r w:rsidRPr="001E3CD0">
        <w:rPr>
          <w:rFonts w:ascii="Times New Roman" w:eastAsia="Arial" w:hAnsi="Times New Roman" w:cs="Times New Roman"/>
          <w:sz w:val="24"/>
          <w:szCs w:val="24"/>
        </w:rPr>
        <w:t xml:space="preserve"> En cuanto a la generación de conocimiento a través de la investigación, se encontraron respuestas diversas, un 4.3% considera que no se asocia y otro 8.</w:t>
      </w:r>
      <w:r w:rsidR="00CB4775" w:rsidRPr="001E3CD0">
        <w:rPr>
          <w:rFonts w:ascii="Times New Roman" w:eastAsia="Arial" w:hAnsi="Times New Roman" w:cs="Times New Roman"/>
          <w:sz w:val="24"/>
          <w:szCs w:val="24"/>
        </w:rPr>
        <w:t>7</w:t>
      </w:r>
      <w:r w:rsidRPr="001E3CD0">
        <w:rPr>
          <w:rFonts w:ascii="Times New Roman" w:eastAsia="Arial" w:hAnsi="Times New Roman" w:cs="Times New Roman"/>
          <w:sz w:val="24"/>
          <w:szCs w:val="24"/>
        </w:rPr>
        <w:t xml:space="preserve">% lo considera en un grado intermedio y un </w:t>
      </w:r>
      <w:r w:rsidR="00CB4775" w:rsidRPr="001E3CD0">
        <w:rPr>
          <w:rFonts w:ascii="Times New Roman" w:eastAsia="Arial" w:hAnsi="Times New Roman" w:cs="Times New Roman"/>
          <w:sz w:val="24"/>
          <w:szCs w:val="24"/>
        </w:rPr>
        <w:t>87. %</w:t>
      </w:r>
      <w:r w:rsidRPr="001E3CD0">
        <w:rPr>
          <w:rFonts w:ascii="Times New Roman" w:eastAsia="Arial" w:hAnsi="Times New Roman" w:cs="Times New Roman"/>
          <w:sz w:val="24"/>
          <w:szCs w:val="24"/>
        </w:rPr>
        <w:t>, lo ubican en el nivel más alto de asociación</w:t>
      </w:r>
      <w:r w:rsidR="00CB4775" w:rsidRPr="001E3CD0">
        <w:rPr>
          <w:rFonts w:ascii="Times New Roman" w:eastAsia="Arial" w:hAnsi="Times New Roman" w:cs="Times New Roman"/>
          <w:sz w:val="24"/>
          <w:szCs w:val="24"/>
        </w:rPr>
        <w:t>.</w:t>
      </w:r>
    </w:p>
    <w:p w14:paraId="0000005A" w14:textId="6BACF8E4" w:rsidR="007071C7" w:rsidRPr="001E3CD0" w:rsidRDefault="00774ECA" w:rsidP="006370B8">
      <w:pPr>
        <w:spacing w:after="0" w:line="360" w:lineRule="auto"/>
        <w:ind w:firstLine="720"/>
        <w:jc w:val="both"/>
        <w:rPr>
          <w:rFonts w:ascii="Times New Roman" w:eastAsia="Arial" w:hAnsi="Times New Roman" w:cs="Times New Roman"/>
          <w:sz w:val="24"/>
          <w:szCs w:val="24"/>
        </w:rPr>
      </w:pPr>
      <w:r w:rsidRPr="001E3CD0">
        <w:rPr>
          <w:rFonts w:ascii="Times New Roman" w:eastAsia="Arial" w:hAnsi="Times New Roman" w:cs="Times New Roman"/>
          <w:sz w:val="24"/>
          <w:szCs w:val="24"/>
        </w:rPr>
        <w:t>El tiempo que dedica a la investigación podría considerarse como regular, al responder un 74%.  Un 13% piensa que utiliza tiempo suficiente para investigar y 1</w:t>
      </w:r>
      <w:r w:rsidR="00CB4775" w:rsidRPr="001E3CD0">
        <w:rPr>
          <w:rFonts w:ascii="Times New Roman" w:eastAsia="Arial" w:hAnsi="Times New Roman" w:cs="Times New Roman"/>
          <w:sz w:val="24"/>
          <w:szCs w:val="24"/>
        </w:rPr>
        <w:t>3</w:t>
      </w:r>
      <w:r w:rsidRPr="001E3CD0">
        <w:rPr>
          <w:rFonts w:ascii="Times New Roman" w:eastAsia="Arial" w:hAnsi="Times New Roman" w:cs="Times New Roman"/>
          <w:sz w:val="24"/>
          <w:szCs w:val="24"/>
        </w:rPr>
        <w:t xml:space="preserve"> % no dedica tiempo o lo hace esporádicamente.</w:t>
      </w:r>
    </w:p>
    <w:p w14:paraId="0000005C" w14:textId="5C1C33E7" w:rsidR="007071C7" w:rsidRPr="001E3CD0" w:rsidRDefault="00774ECA" w:rsidP="006370B8">
      <w:pPr>
        <w:spacing w:after="0" w:line="360" w:lineRule="auto"/>
        <w:ind w:firstLine="720"/>
        <w:jc w:val="both"/>
        <w:rPr>
          <w:rFonts w:ascii="Times New Roman" w:eastAsia="Arial" w:hAnsi="Times New Roman" w:cs="Times New Roman"/>
          <w:sz w:val="24"/>
          <w:szCs w:val="24"/>
        </w:rPr>
      </w:pPr>
      <w:r w:rsidRPr="001E3CD0">
        <w:rPr>
          <w:rFonts w:ascii="Times New Roman" w:eastAsia="Arial" w:hAnsi="Times New Roman" w:cs="Times New Roman"/>
          <w:sz w:val="24"/>
          <w:szCs w:val="24"/>
        </w:rPr>
        <w:t>En relación con el número de horas que los docentes disponen en su carga académica para realizar investigación, una cantidad superior a la media</w:t>
      </w:r>
      <w:r w:rsidR="00CB4775" w:rsidRPr="001E3CD0">
        <w:rPr>
          <w:rFonts w:ascii="Times New Roman" w:eastAsia="Arial" w:hAnsi="Times New Roman" w:cs="Times New Roman"/>
          <w:sz w:val="24"/>
          <w:szCs w:val="24"/>
        </w:rPr>
        <w:t xml:space="preserve"> </w:t>
      </w:r>
      <w:r w:rsidRPr="001E3CD0">
        <w:rPr>
          <w:rFonts w:ascii="Times New Roman" w:eastAsia="Arial" w:hAnsi="Times New Roman" w:cs="Times New Roman"/>
          <w:sz w:val="24"/>
          <w:szCs w:val="24"/>
        </w:rPr>
        <w:t>6</w:t>
      </w:r>
      <w:r w:rsidR="00BC7506" w:rsidRPr="001E3CD0">
        <w:rPr>
          <w:rFonts w:ascii="Times New Roman" w:eastAsia="Arial" w:hAnsi="Times New Roman" w:cs="Times New Roman"/>
          <w:sz w:val="24"/>
          <w:szCs w:val="24"/>
        </w:rPr>
        <w:t>0</w:t>
      </w:r>
      <w:r w:rsidRPr="001E3CD0">
        <w:rPr>
          <w:rFonts w:ascii="Times New Roman" w:eastAsia="Arial" w:hAnsi="Times New Roman" w:cs="Times New Roman"/>
          <w:sz w:val="24"/>
          <w:szCs w:val="24"/>
        </w:rPr>
        <w:t>.</w:t>
      </w:r>
      <w:r w:rsidR="00BC7506" w:rsidRPr="001E3CD0">
        <w:rPr>
          <w:rFonts w:ascii="Times New Roman" w:eastAsia="Arial" w:hAnsi="Times New Roman" w:cs="Times New Roman"/>
          <w:sz w:val="24"/>
          <w:szCs w:val="24"/>
        </w:rPr>
        <w:t>9</w:t>
      </w:r>
      <w:r w:rsidRPr="001E3CD0">
        <w:rPr>
          <w:rFonts w:ascii="Times New Roman" w:eastAsia="Arial" w:hAnsi="Times New Roman" w:cs="Times New Roman"/>
          <w:sz w:val="24"/>
          <w:szCs w:val="24"/>
        </w:rPr>
        <w:t>% de los docentes</w:t>
      </w:r>
      <w:r w:rsidR="00CB4775" w:rsidRPr="001E3CD0">
        <w:rPr>
          <w:rFonts w:ascii="Times New Roman" w:eastAsia="Arial" w:hAnsi="Times New Roman" w:cs="Times New Roman"/>
          <w:sz w:val="24"/>
          <w:szCs w:val="24"/>
        </w:rPr>
        <w:t xml:space="preserve"> no</w:t>
      </w:r>
      <w:r w:rsidRPr="001E3CD0">
        <w:rPr>
          <w:rFonts w:ascii="Times New Roman" w:eastAsia="Arial" w:hAnsi="Times New Roman" w:cs="Times New Roman"/>
          <w:sz w:val="24"/>
          <w:szCs w:val="24"/>
        </w:rPr>
        <w:t xml:space="preserve"> tiene tiempo disponible para realizar </w:t>
      </w:r>
      <w:r w:rsidR="00BC7506" w:rsidRPr="001E3CD0">
        <w:rPr>
          <w:rFonts w:ascii="Times New Roman" w:eastAsia="Arial" w:hAnsi="Times New Roman" w:cs="Times New Roman"/>
          <w:sz w:val="24"/>
          <w:szCs w:val="24"/>
        </w:rPr>
        <w:t>investigaciones,</w:t>
      </w:r>
      <w:r w:rsidRPr="001E3CD0">
        <w:rPr>
          <w:rFonts w:ascii="Times New Roman" w:eastAsia="Arial" w:hAnsi="Times New Roman" w:cs="Times New Roman"/>
          <w:sz w:val="24"/>
          <w:szCs w:val="24"/>
        </w:rPr>
        <w:t xml:space="preserve"> pero s</w:t>
      </w:r>
      <w:r w:rsidR="00CB4775" w:rsidRPr="001E3CD0">
        <w:rPr>
          <w:rFonts w:ascii="Times New Roman" w:eastAsia="Arial" w:hAnsi="Times New Roman" w:cs="Times New Roman"/>
          <w:sz w:val="24"/>
          <w:szCs w:val="24"/>
        </w:rPr>
        <w:t>ó</w:t>
      </w:r>
      <w:r w:rsidRPr="001E3CD0">
        <w:rPr>
          <w:rFonts w:ascii="Times New Roman" w:eastAsia="Arial" w:hAnsi="Times New Roman" w:cs="Times New Roman"/>
          <w:sz w:val="24"/>
          <w:szCs w:val="24"/>
        </w:rPr>
        <w:t>lo un 1</w:t>
      </w:r>
      <w:r w:rsidR="00BC7506" w:rsidRPr="001E3CD0">
        <w:rPr>
          <w:rFonts w:ascii="Times New Roman" w:eastAsia="Arial" w:hAnsi="Times New Roman" w:cs="Times New Roman"/>
          <w:sz w:val="24"/>
          <w:szCs w:val="24"/>
        </w:rPr>
        <w:t>3</w:t>
      </w:r>
      <w:r w:rsidRPr="001E3CD0">
        <w:rPr>
          <w:rFonts w:ascii="Times New Roman" w:eastAsia="Arial" w:hAnsi="Times New Roman" w:cs="Times New Roman"/>
          <w:sz w:val="24"/>
          <w:szCs w:val="24"/>
        </w:rPr>
        <w:t xml:space="preserve">% considera que la cantidad de horas corresponde a las requeridas para realizar la investigación. </w:t>
      </w:r>
      <w:r w:rsidR="00BC7506" w:rsidRPr="001E3CD0">
        <w:rPr>
          <w:rFonts w:ascii="Times New Roman" w:eastAsia="Arial" w:hAnsi="Times New Roman" w:cs="Times New Roman"/>
          <w:sz w:val="24"/>
          <w:szCs w:val="24"/>
        </w:rPr>
        <w:t>Sin embargo, el 26.1% manifiesta que el tiempo que tienen no es suficiente.</w:t>
      </w:r>
    </w:p>
    <w:p w14:paraId="0000005E" w14:textId="5C55A65D" w:rsidR="007071C7" w:rsidRPr="001E3CD0" w:rsidRDefault="00774ECA" w:rsidP="006370B8">
      <w:pPr>
        <w:spacing w:after="0" w:line="360" w:lineRule="auto"/>
        <w:ind w:firstLine="720"/>
        <w:jc w:val="both"/>
        <w:rPr>
          <w:rFonts w:ascii="Times New Roman" w:eastAsia="Arial" w:hAnsi="Times New Roman" w:cs="Times New Roman"/>
          <w:sz w:val="24"/>
          <w:szCs w:val="24"/>
        </w:rPr>
      </w:pPr>
      <w:r w:rsidRPr="001E3CD0">
        <w:rPr>
          <w:rFonts w:ascii="Times New Roman" w:eastAsia="Arial" w:hAnsi="Times New Roman" w:cs="Times New Roman"/>
          <w:sz w:val="24"/>
          <w:szCs w:val="24"/>
        </w:rPr>
        <w:t>Respecto al apoyo institucional para realizar investigación educativa,</w:t>
      </w:r>
      <w:r w:rsidR="00BC7506" w:rsidRPr="001E3CD0">
        <w:rPr>
          <w:rFonts w:ascii="Times New Roman" w:eastAsia="Arial" w:hAnsi="Times New Roman" w:cs="Times New Roman"/>
          <w:sz w:val="24"/>
          <w:szCs w:val="24"/>
        </w:rPr>
        <w:t xml:space="preserve"> el 18.2 % percibe que no recibe nada de apoyo;</w:t>
      </w:r>
      <w:r w:rsidRPr="001E3CD0">
        <w:rPr>
          <w:rFonts w:ascii="Times New Roman" w:eastAsia="Arial" w:hAnsi="Times New Roman" w:cs="Times New Roman"/>
          <w:sz w:val="24"/>
          <w:szCs w:val="24"/>
        </w:rPr>
        <w:t xml:space="preserve"> un </w:t>
      </w:r>
      <w:r w:rsidR="00BC7506" w:rsidRPr="001E3CD0">
        <w:rPr>
          <w:rFonts w:ascii="Times New Roman" w:eastAsia="Arial" w:hAnsi="Times New Roman" w:cs="Times New Roman"/>
          <w:sz w:val="24"/>
          <w:szCs w:val="24"/>
        </w:rPr>
        <w:t>45</w:t>
      </w:r>
      <w:r w:rsidRPr="001E3CD0">
        <w:rPr>
          <w:rFonts w:ascii="Times New Roman" w:eastAsia="Arial" w:hAnsi="Times New Roman" w:cs="Times New Roman"/>
          <w:sz w:val="24"/>
          <w:szCs w:val="24"/>
        </w:rPr>
        <w:t>.</w:t>
      </w:r>
      <w:r w:rsidR="00BC7506" w:rsidRPr="001E3CD0">
        <w:rPr>
          <w:rFonts w:ascii="Times New Roman" w:eastAsia="Arial" w:hAnsi="Times New Roman" w:cs="Times New Roman"/>
          <w:sz w:val="24"/>
          <w:szCs w:val="24"/>
        </w:rPr>
        <w:t>4</w:t>
      </w:r>
      <w:r w:rsidRPr="001E3CD0">
        <w:rPr>
          <w:rFonts w:ascii="Times New Roman" w:eastAsia="Arial" w:hAnsi="Times New Roman" w:cs="Times New Roman"/>
          <w:sz w:val="24"/>
          <w:szCs w:val="24"/>
        </w:rPr>
        <w:t xml:space="preserve">% manifiesta </w:t>
      </w:r>
      <w:r w:rsidR="00DA3226" w:rsidRPr="001E3CD0">
        <w:rPr>
          <w:rFonts w:ascii="Times New Roman" w:eastAsia="Arial" w:hAnsi="Times New Roman" w:cs="Times New Roman"/>
          <w:sz w:val="24"/>
          <w:szCs w:val="24"/>
        </w:rPr>
        <w:t>que,</w:t>
      </w:r>
      <w:r w:rsidRPr="001E3CD0">
        <w:rPr>
          <w:rFonts w:ascii="Times New Roman" w:eastAsia="Arial" w:hAnsi="Times New Roman" w:cs="Times New Roman"/>
          <w:sz w:val="24"/>
          <w:szCs w:val="24"/>
        </w:rPr>
        <w:t xml:space="preserve"> aunque recibe apoyo, lo considera insuficiente, sin embargo, también </w:t>
      </w:r>
      <w:r w:rsidR="00BC7506" w:rsidRPr="001E3CD0">
        <w:rPr>
          <w:rFonts w:ascii="Times New Roman" w:eastAsia="Arial" w:hAnsi="Times New Roman" w:cs="Times New Roman"/>
          <w:sz w:val="24"/>
          <w:szCs w:val="24"/>
        </w:rPr>
        <w:t>se encuentran</w:t>
      </w:r>
      <w:r w:rsidRPr="001E3CD0">
        <w:rPr>
          <w:rFonts w:ascii="Times New Roman" w:eastAsia="Arial" w:hAnsi="Times New Roman" w:cs="Times New Roman"/>
          <w:sz w:val="24"/>
          <w:szCs w:val="24"/>
        </w:rPr>
        <w:t xml:space="preserve"> casos que refieren el polo opuesto y que consideran que la institución s</w:t>
      </w:r>
      <w:r w:rsidR="00BC7506" w:rsidRPr="001E3CD0">
        <w:rPr>
          <w:rFonts w:ascii="Times New Roman" w:eastAsia="Arial" w:hAnsi="Times New Roman" w:cs="Times New Roman"/>
          <w:sz w:val="24"/>
          <w:szCs w:val="24"/>
        </w:rPr>
        <w:t>í</w:t>
      </w:r>
      <w:r w:rsidRPr="001E3CD0">
        <w:rPr>
          <w:rFonts w:ascii="Times New Roman" w:eastAsia="Arial" w:hAnsi="Times New Roman" w:cs="Times New Roman"/>
          <w:sz w:val="24"/>
          <w:szCs w:val="24"/>
        </w:rPr>
        <w:t xml:space="preserve"> los apoya, </w:t>
      </w:r>
      <w:r w:rsidR="00BC7506" w:rsidRPr="001E3CD0">
        <w:rPr>
          <w:rFonts w:ascii="Times New Roman" w:eastAsia="Arial" w:hAnsi="Times New Roman" w:cs="Times New Roman"/>
          <w:sz w:val="24"/>
          <w:szCs w:val="24"/>
        </w:rPr>
        <w:t>3</w:t>
      </w:r>
      <w:r w:rsidRPr="001E3CD0">
        <w:rPr>
          <w:rFonts w:ascii="Times New Roman" w:eastAsia="Arial" w:hAnsi="Times New Roman" w:cs="Times New Roman"/>
          <w:sz w:val="24"/>
          <w:szCs w:val="24"/>
        </w:rPr>
        <w:t>6</w:t>
      </w:r>
      <w:r w:rsidR="005E48D9" w:rsidRPr="001E3CD0">
        <w:rPr>
          <w:rFonts w:ascii="Times New Roman" w:hAnsi="Times New Roman" w:cs="Times New Roman"/>
          <w:sz w:val="24"/>
          <w:szCs w:val="24"/>
        </w:rPr>
        <w:t xml:space="preserve">. </w:t>
      </w:r>
      <w:r w:rsidR="00BC7506" w:rsidRPr="001E3CD0">
        <w:rPr>
          <w:rFonts w:ascii="Times New Roman" w:eastAsia="Arial" w:hAnsi="Times New Roman" w:cs="Times New Roman"/>
          <w:sz w:val="24"/>
          <w:szCs w:val="24"/>
        </w:rPr>
        <w:t>4</w:t>
      </w:r>
      <w:r w:rsidRPr="001E3CD0">
        <w:rPr>
          <w:rFonts w:ascii="Times New Roman" w:eastAsia="Arial" w:hAnsi="Times New Roman" w:cs="Times New Roman"/>
          <w:sz w:val="24"/>
          <w:szCs w:val="24"/>
        </w:rPr>
        <w:t xml:space="preserve">%. </w:t>
      </w:r>
    </w:p>
    <w:p w14:paraId="00000060" w14:textId="53BDB958" w:rsidR="007071C7" w:rsidRPr="001E3CD0" w:rsidRDefault="00774ECA" w:rsidP="006370B8">
      <w:pPr>
        <w:spacing w:after="0" w:line="360" w:lineRule="auto"/>
        <w:ind w:firstLine="720"/>
        <w:jc w:val="both"/>
        <w:rPr>
          <w:rFonts w:ascii="Times New Roman" w:eastAsia="Arial" w:hAnsi="Times New Roman" w:cs="Times New Roman"/>
          <w:sz w:val="24"/>
          <w:szCs w:val="24"/>
        </w:rPr>
      </w:pPr>
      <w:r w:rsidRPr="001E3CD0">
        <w:rPr>
          <w:rFonts w:ascii="Times New Roman" w:eastAsia="Arial" w:hAnsi="Times New Roman" w:cs="Times New Roman"/>
          <w:sz w:val="24"/>
          <w:szCs w:val="24"/>
        </w:rPr>
        <w:t xml:space="preserve">En el manejo de recursos tecnológicos que incluyen software para manejo de datos de investigación cualitativa y cuantitativa se observa un área de oportunidad ya que un </w:t>
      </w:r>
      <w:r w:rsidR="000F154E" w:rsidRPr="001E3CD0">
        <w:rPr>
          <w:rFonts w:ascii="Times New Roman" w:eastAsia="Arial" w:hAnsi="Times New Roman" w:cs="Times New Roman"/>
          <w:sz w:val="24"/>
          <w:szCs w:val="24"/>
        </w:rPr>
        <w:t>34</w:t>
      </w:r>
      <w:r w:rsidR="007A34C2" w:rsidRPr="001E3CD0">
        <w:rPr>
          <w:rFonts w:ascii="Times New Roman" w:eastAsia="Arial" w:hAnsi="Times New Roman" w:cs="Times New Roman"/>
          <w:sz w:val="24"/>
          <w:szCs w:val="24"/>
        </w:rPr>
        <w:t>.</w:t>
      </w:r>
      <w:r w:rsidR="000F154E" w:rsidRPr="001E3CD0">
        <w:rPr>
          <w:rFonts w:ascii="Times New Roman" w:eastAsia="Arial" w:hAnsi="Times New Roman" w:cs="Times New Roman"/>
          <w:sz w:val="24"/>
          <w:szCs w:val="24"/>
        </w:rPr>
        <w:t>8</w:t>
      </w:r>
      <w:r w:rsidRPr="001E3CD0">
        <w:rPr>
          <w:rFonts w:ascii="Times New Roman" w:eastAsia="Arial" w:hAnsi="Times New Roman" w:cs="Times New Roman"/>
          <w:sz w:val="24"/>
          <w:szCs w:val="24"/>
        </w:rPr>
        <w:t>% considera que no posee el conocimiento para el manejo de estos recursos</w:t>
      </w:r>
      <w:r w:rsidR="000F154E" w:rsidRPr="001E3CD0">
        <w:rPr>
          <w:rFonts w:ascii="Times New Roman" w:eastAsia="Arial" w:hAnsi="Times New Roman" w:cs="Times New Roman"/>
          <w:sz w:val="24"/>
          <w:szCs w:val="24"/>
        </w:rPr>
        <w:t>, el</w:t>
      </w:r>
      <w:r w:rsidR="00943EB2" w:rsidRPr="001E3CD0">
        <w:rPr>
          <w:rFonts w:ascii="Times New Roman" w:eastAsia="Arial" w:hAnsi="Times New Roman" w:cs="Times New Roman"/>
          <w:sz w:val="24"/>
          <w:szCs w:val="24"/>
        </w:rPr>
        <w:t xml:space="preserve"> </w:t>
      </w:r>
      <w:r w:rsidR="000F154E" w:rsidRPr="001E3CD0">
        <w:rPr>
          <w:rFonts w:ascii="Times New Roman" w:eastAsia="Arial" w:hAnsi="Times New Roman" w:cs="Times New Roman"/>
          <w:sz w:val="24"/>
          <w:szCs w:val="24"/>
        </w:rPr>
        <w:t>13 % expresa que maneja parcialmente los programas,</w:t>
      </w:r>
      <w:r w:rsidRPr="001E3CD0">
        <w:rPr>
          <w:rFonts w:ascii="Times New Roman" w:eastAsia="Arial" w:hAnsi="Times New Roman" w:cs="Times New Roman"/>
          <w:sz w:val="24"/>
          <w:szCs w:val="24"/>
        </w:rPr>
        <w:t xml:space="preserve"> en comparación, un</w:t>
      </w:r>
      <w:r w:rsidR="000F154E" w:rsidRPr="001E3CD0">
        <w:rPr>
          <w:rFonts w:ascii="Times New Roman" w:eastAsia="Arial" w:hAnsi="Times New Roman" w:cs="Times New Roman"/>
          <w:sz w:val="24"/>
          <w:szCs w:val="24"/>
        </w:rPr>
        <w:t xml:space="preserve"> 52.2</w:t>
      </w:r>
      <w:r w:rsidRPr="001E3CD0">
        <w:rPr>
          <w:rFonts w:ascii="Times New Roman" w:eastAsia="Arial" w:hAnsi="Times New Roman" w:cs="Times New Roman"/>
          <w:sz w:val="24"/>
          <w:szCs w:val="24"/>
        </w:rPr>
        <w:t>% menciona que s</w:t>
      </w:r>
      <w:r w:rsidR="000F154E" w:rsidRPr="001E3CD0">
        <w:rPr>
          <w:rFonts w:ascii="Times New Roman" w:eastAsia="Arial" w:hAnsi="Times New Roman" w:cs="Times New Roman"/>
          <w:sz w:val="24"/>
          <w:szCs w:val="24"/>
        </w:rPr>
        <w:t>í</w:t>
      </w:r>
      <w:r w:rsidRPr="001E3CD0">
        <w:rPr>
          <w:rFonts w:ascii="Times New Roman" w:eastAsia="Arial" w:hAnsi="Times New Roman" w:cs="Times New Roman"/>
          <w:sz w:val="24"/>
          <w:szCs w:val="24"/>
        </w:rPr>
        <w:t xml:space="preserve"> los domina.</w:t>
      </w:r>
    </w:p>
    <w:p w14:paraId="00000062" w14:textId="37BB735C" w:rsidR="007071C7" w:rsidRPr="001E3CD0" w:rsidRDefault="00774ECA" w:rsidP="006370B8">
      <w:pPr>
        <w:spacing w:after="0" w:line="360" w:lineRule="auto"/>
        <w:ind w:firstLine="720"/>
        <w:jc w:val="both"/>
        <w:rPr>
          <w:rFonts w:ascii="Times New Roman" w:eastAsia="Arial" w:hAnsi="Times New Roman" w:cs="Times New Roman"/>
          <w:sz w:val="24"/>
          <w:szCs w:val="24"/>
        </w:rPr>
      </w:pPr>
      <w:r w:rsidRPr="001E3CD0">
        <w:rPr>
          <w:rFonts w:ascii="Times New Roman" w:eastAsia="Arial" w:hAnsi="Times New Roman" w:cs="Times New Roman"/>
          <w:sz w:val="24"/>
          <w:szCs w:val="24"/>
        </w:rPr>
        <w:t xml:space="preserve">Respecto a los recursos económicos para realizar investigación, un </w:t>
      </w:r>
      <w:r w:rsidR="000F154E" w:rsidRPr="001E3CD0">
        <w:rPr>
          <w:rFonts w:ascii="Times New Roman" w:eastAsia="Arial" w:hAnsi="Times New Roman" w:cs="Times New Roman"/>
          <w:sz w:val="24"/>
          <w:szCs w:val="24"/>
        </w:rPr>
        <w:t>21.7</w:t>
      </w:r>
      <w:r w:rsidRPr="001E3CD0">
        <w:rPr>
          <w:rFonts w:ascii="Times New Roman" w:eastAsia="Arial" w:hAnsi="Times New Roman" w:cs="Times New Roman"/>
          <w:sz w:val="24"/>
          <w:szCs w:val="24"/>
        </w:rPr>
        <w:t>% de los docentes considera que s</w:t>
      </w:r>
      <w:r w:rsidR="000F154E" w:rsidRPr="001E3CD0">
        <w:rPr>
          <w:rFonts w:ascii="Times New Roman" w:eastAsia="Arial" w:hAnsi="Times New Roman" w:cs="Times New Roman"/>
          <w:sz w:val="24"/>
          <w:szCs w:val="24"/>
        </w:rPr>
        <w:t>í</w:t>
      </w:r>
      <w:r w:rsidRPr="001E3CD0">
        <w:rPr>
          <w:rFonts w:ascii="Times New Roman" w:eastAsia="Arial" w:hAnsi="Times New Roman" w:cs="Times New Roman"/>
          <w:sz w:val="24"/>
          <w:szCs w:val="24"/>
        </w:rPr>
        <w:t xml:space="preserve"> cuenta con ellos y un </w:t>
      </w:r>
      <w:r w:rsidR="000F154E" w:rsidRPr="001E3CD0">
        <w:rPr>
          <w:rFonts w:ascii="Times New Roman" w:eastAsia="Arial" w:hAnsi="Times New Roman" w:cs="Times New Roman"/>
          <w:sz w:val="24"/>
          <w:szCs w:val="24"/>
        </w:rPr>
        <w:t>26.1</w:t>
      </w:r>
      <w:r w:rsidRPr="001E3CD0">
        <w:rPr>
          <w:rFonts w:ascii="Times New Roman" w:eastAsia="Arial" w:hAnsi="Times New Roman" w:cs="Times New Roman"/>
          <w:sz w:val="24"/>
          <w:szCs w:val="24"/>
        </w:rPr>
        <w:t>% los percibe insuficientes.</w:t>
      </w:r>
      <w:r w:rsidR="000F154E" w:rsidRPr="001E3CD0">
        <w:rPr>
          <w:rFonts w:ascii="Times New Roman" w:eastAsia="Arial" w:hAnsi="Times New Roman" w:cs="Times New Roman"/>
          <w:sz w:val="24"/>
          <w:szCs w:val="24"/>
        </w:rPr>
        <w:t xml:space="preserve"> El 52.2% opina que no</w:t>
      </w:r>
      <w:r w:rsidR="00871579" w:rsidRPr="001E3CD0">
        <w:rPr>
          <w:rFonts w:ascii="Times New Roman" w:eastAsia="Arial" w:hAnsi="Times New Roman" w:cs="Times New Roman"/>
          <w:sz w:val="24"/>
          <w:szCs w:val="24"/>
        </w:rPr>
        <w:t xml:space="preserve"> cuenta con ellos.</w:t>
      </w:r>
    </w:p>
    <w:p w14:paraId="00000064" w14:textId="5880BB3D" w:rsidR="007071C7" w:rsidRPr="001E3CD0" w:rsidRDefault="00774ECA" w:rsidP="006370B8">
      <w:pPr>
        <w:spacing w:after="0" w:line="360" w:lineRule="auto"/>
        <w:ind w:firstLine="720"/>
        <w:jc w:val="both"/>
        <w:rPr>
          <w:rFonts w:ascii="Times New Roman" w:eastAsia="Arial" w:hAnsi="Times New Roman" w:cs="Times New Roman"/>
          <w:sz w:val="24"/>
          <w:szCs w:val="24"/>
        </w:rPr>
      </w:pPr>
      <w:r w:rsidRPr="001E3CD0">
        <w:rPr>
          <w:rFonts w:ascii="Times New Roman" w:eastAsia="Arial" w:hAnsi="Times New Roman" w:cs="Times New Roman"/>
          <w:sz w:val="24"/>
          <w:szCs w:val="24"/>
        </w:rPr>
        <w:lastRenderedPageBreak/>
        <w:t xml:space="preserve">Por lo que se refiere a los recursos tecnológicos para realizar investigaciones, un </w:t>
      </w:r>
      <w:r w:rsidR="008E3E98" w:rsidRPr="001E3CD0">
        <w:rPr>
          <w:rFonts w:ascii="Times New Roman" w:eastAsia="Arial" w:hAnsi="Times New Roman" w:cs="Times New Roman"/>
          <w:sz w:val="24"/>
          <w:szCs w:val="24"/>
        </w:rPr>
        <w:t xml:space="preserve">47.8 </w:t>
      </w:r>
      <w:r w:rsidRPr="001E3CD0">
        <w:rPr>
          <w:rFonts w:ascii="Times New Roman" w:eastAsia="Arial" w:hAnsi="Times New Roman" w:cs="Times New Roman"/>
          <w:sz w:val="24"/>
          <w:szCs w:val="24"/>
        </w:rPr>
        <w:t xml:space="preserve">% de los docentes manifestó que no llegan a los niveles deseables y </w:t>
      </w:r>
      <w:r w:rsidR="008E3E98" w:rsidRPr="001E3CD0">
        <w:rPr>
          <w:rFonts w:ascii="Times New Roman" w:eastAsia="Arial" w:hAnsi="Times New Roman" w:cs="Times New Roman"/>
          <w:sz w:val="24"/>
          <w:szCs w:val="24"/>
        </w:rPr>
        <w:t xml:space="preserve">52.2 </w:t>
      </w:r>
      <w:r w:rsidRPr="001E3CD0">
        <w:rPr>
          <w:rFonts w:ascii="Times New Roman" w:eastAsia="Arial" w:hAnsi="Times New Roman" w:cs="Times New Roman"/>
          <w:sz w:val="24"/>
          <w:szCs w:val="24"/>
        </w:rPr>
        <w:t>% s</w:t>
      </w:r>
      <w:r w:rsidR="008E3E98" w:rsidRPr="001E3CD0">
        <w:rPr>
          <w:rFonts w:ascii="Times New Roman" w:eastAsia="Arial" w:hAnsi="Times New Roman" w:cs="Times New Roman"/>
          <w:sz w:val="24"/>
          <w:szCs w:val="24"/>
        </w:rPr>
        <w:t>í</w:t>
      </w:r>
      <w:r w:rsidRPr="001E3CD0">
        <w:rPr>
          <w:rFonts w:ascii="Times New Roman" w:eastAsia="Arial" w:hAnsi="Times New Roman" w:cs="Times New Roman"/>
          <w:sz w:val="24"/>
          <w:szCs w:val="24"/>
        </w:rPr>
        <w:t xml:space="preserve"> cuentan con ellos.</w:t>
      </w:r>
    </w:p>
    <w:p w14:paraId="00000066" w14:textId="1708B64B" w:rsidR="007071C7" w:rsidRPr="001E3CD0" w:rsidRDefault="00774ECA" w:rsidP="006370B8">
      <w:pPr>
        <w:spacing w:after="0" w:line="360" w:lineRule="auto"/>
        <w:ind w:firstLine="720"/>
        <w:jc w:val="both"/>
        <w:rPr>
          <w:rFonts w:ascii="Times New Roman" w:eastAsia="Arial" w:hAnsi="Times New Roman" w:cs="Times New Roman"/>
          <w:sz w:val="24"/>
          <w:szCs w:val="24"/>
          <w:highlight w:val="white"/>
        </w:rPr>
      </w:pPr>
      <w:r w:rsidRPr="001E3CD0">
        <w:rPr>
          <w:rFonts w:ascii="Times New Roman" w:eastAsia="Arial" w:hAnsi="Times New Roman" w:cs="Times New Roman"/>
          <w:sz w:val="24"/>
          <w:szCs w:val="24"/>
          <w:highlight w:val="white"/>
        </w:rPr>
        <w:t xml:space="preserve">No todos los docentes piensan que cuentan con la capacitación necesaria para realizar investigaciones sólo un </w:t>
      </w:r>
      <w:r w:rsidR="008E3E98" w:rsidRPr="001E3CD0">
        <w:rPr>
          <w:rFonts w:ascii="Times New Roman" w:eastAsia="Arial" w:hAnsi="Times New Roman" w:cs="Times New Roman"/>
          <w:sz w:val="24"/>
          <w:szCs w:val="24"/>
          <w:highlight w:val="white"/>
        </w:rPr>
        <w:t>47</w:t>
      </w:r>
      <w:r w:rsidRPr="001E3CD0">
        <w:rPr>
          <w:rFonts w:ascii="Times New Roman" w:eastAsia="Arial" w:hAnsi="Times New Roman" w:cs="Times New Roman"/>
          <w:sz w:val="24"/>
          <w:szCs w:val="24"/>
          <w:highlight w:val="white"/>
        </w:rPr>
        <w:t>.</w:t>
      </w:r>
      <w:r w:rsidR="008E3E98" w:rsidRPr="001E3CD0">
        <w:rPr>
          <w:rFonts w:ascii="Times New Roman" w:eastAsia="Arial" w:hAnsi="Times New Roman" w:cs="Times New Roman"/>
          <w:sz w:val="24"/>
          <w:szCs w:val="24"/>
          <w:highlight w:val="white"/>
        </w:rPr>
        <w:t>8</w:t>
      </w:r>
      <w:r w:rsidRPr="001E3CD0">
        <w:rPr>
          <w:rFonts w:ascii="Times New Roman" w:eastAsia="Arial" w:hAnsi="Times New Roman" w:cs="Times New Roman"/>
          <w:sz w:val="24"/>
          <w:szCs w:val="24"/>
          <w:highlight w:val="white"/>
        </w:rPr>
        <w:t xml:space="preserve"> % se considera capacitado, el </w:t>
      </w:r>
      <w:r w:rsidR="008E3E98" w:rsidRPr="001E3CD0">
        <w:rPr>
          <w:rFonts w:ascii="Times New Roman" w:eastAsia="Arial" w:hAnsi="Times New Roman" w:cs="Times New Roman"/>
          <w:sz w:val="24"/>
          <w:szCs w:val="24"/>
          <w:highlight w:val="white"/>
        </w:rPr>
        <w:t>30.4</w:t>
      </w:r>
      <w:r w:rsidRPr="001E3CD0">
        <w:rPr>
          <w:rFonts w:ascii="Times New Roman" w:eastAsia="Arial" w:hAnsi="Times New Roman" w:cs="Times New Roman"/>
          <w:sz w:val="24"/>
          <w:szCs w:val="24"/>
          <w:highlight w:val="white"/>
        </w:rPr>
        <w:t xml:space="preserve"> % menciona que se ha capacitado en algunos aspectos, pero le faltan otros y un 2</w:t>
      </w:r>
      <w:r w:rsidR="008E3E98" w:rsidRPr="001E3CD0">
        <w:rPr>
          <w:rFonts w:ascii="Times New Roman" w:eastAsia="Arial" w:hAnsi="Times New Roman" w:cs="Times New Roman"/>
          <w:sz w:val="24"/>
          <w:szCs w:val="24"/>
          <w:highlight w:val="white"/>
        </w:rPr>
        <w:t>1</w:t>
      </w:r>
      <w:r w:rsidRPr="001E3CD0">
        <w:rPr>
          <w:rFonts w:ascii="Times New Roman" w:eastAsia="Arial" w:hAnsi="Times New Roman" w:cs="Times New Roman"/>
          <w:sz w:val="24"/>
          <w:szCs w:val="24"/>
          <w:highlight w:val="white"/>
        </w:rPr>
        <w:t>.</w:t>
      </w:r>
      <w:r w:rsidR="008E3E98" w:rsidRPr="001E3CD0">
        <w:rPr>
          <w:rFonts w:ascii="Times New Roman" w:eastAsia="Arial" w:hAnsi="Times New Roman" w:cs="Times New Roman"/>
          <w:sz w:val="24"/>
          <w:szCs w:val="24"/>
          <w:highlight w:val="white"/>
        </w:rPr>
        <w:t>8</w:t>
      </w:r>
      <w:r w:rsidRPr="001E3CD0">
        <w:rPr>
          <w:rFonts w:ascii="Times New Roman" w:eastAsia="Arial" w:hAnsi="Times New Roman" w:cs="Times New Roman"/>
          <w:sz w:val="24"/>
          <w:szCs w:val="24"/>
          <w:highlight w:val="white"/>
        </w:rPr>
        <w:t xml:space="preserve"> % opina que requiere capacitación.</w:t>
      </w:r>
    </w:p>
    <w:p w14:paraId="00000068" w14:textId="52DA10E6" w:rsidR="007071C7" w:rsidRPr="001E3CD0" w:rsidRDefault="00774ECA" w:rsidP="006370B8">
      <w:pPr>
        <w:spacing w:after="0" w:line="360" w:lineRule="auto"/>
        <w:ind w:firstLine="720"/>
        <w:jc w:val="both"/>
        <w:rPr>
          <w:rFonts w:ascii="Times New Roman" w:eastAsia="Arial" w:hAnsi="Times New Roman" w:cs="Times New Roman"/>
          <w:sz w:val="24"/>
          <w:szCs w:val="24"/>
        </w:rPr>
      </w:pPr>
      <w:r w:rsidRPr="001E3CD0">
        <w:rPr>
          <w:rFonts w:ascii="Times New Roman" w:eastAsia="Arial" w:hAnsi="Times New Roman" w:cs="Times New Roman"/>
          <w:sz w:val="24"/>
          <w:szCs w:val="24"/>
        </w:rPr>
        <w:t xml:space="preserve">El </w:t>
      </w:r>
      <w:r w:rsidR="008E3E98" w:rsidRPr="001E3CD0">
        <w:rPr>
          <w:rFonts w:ascii="Times New Roman" w:eastAsia="Arial" w:hAnsi="Times New Roman" w:cs="Times New Roman"/>
          <w:sz w:val="24"/>
          <w:szCs w:val="24"/>
        </w:rPr>
        <w:t>82</w:t>
      </w:r>
      <w:r w:rsidRPr="001E3CD0">
        <w:rPr>
          <w:rFonts w:ascii="Times New Roman" w:eastAsia="Arial" w:hAnsi="Times New Roman" w:cs="Times New Roman"/>
          <w:sz w:val="24"/>
          <w:szCs w:val="24"/>
        </w:rPr>
        <w:t>.</w:t>
      </w:r>
      <w:r w:rsidR="008E3E98" w:rsidRPr="001E3CD0">
        <w:rPr>
          <w:rFonts w:ascii="Times New Roman" w:eastAsia="Arial" w:hAnsi="Times New Roman" w:cs="Times New Roman"/>
          <w:sz w:val="24"/>
          <w:szCs w:val="24"/>
        </w:rPr>
        <w:t>6</w:t>
      </w:r>
      <w:r w:rsidRPr="001E3CD0">
        <w:rPr>
          <w:rFonts w:ascii="Times New Roman" w:eastAsia="Arial" w:hAnsi="Times New Roman" w:cs="Times New Roman"/>
          <w:sz w:val="24"/>
          <w:szCs w:val="24"/>
        </w:rPr>
        <w:t>% de los docentes consideran que la investigación es importante para ellos y su función docente</w:t>
      </w:r>
      <w:r w:rsidR="008E3E98" w:rsidRPr="001E3CD0">
        <w:rPr>
          <w:rFonts w:ascii="Times New Roman" w:eastAsia="Arial" w:hAnsi="Times New Roman" w:cs="Times New Roman"/>
          <w:sz w:val="24"/>
          <w:szCs w:val="24"/>
        </w:rPr>
        <w:t>,</w:t>
      </w:r>
      <w:r w:rsidRPr="001E3CD0">
        <w:rPr>
          <w:rFonts w:ascii="Times New Roman" w:eastAsia="Arial" w:hAnsi="Times New Roman" w:cs="Times New Roman"/>
          <w:sz w:val="24"/>
          <w:szCs w:val="24"/>
        </w:rPr>
        <w:t xml:space="preserve"> en contraste con el </w:t>
      </w:r>
      <w:r w:rsidR="008E3E98" w:rsidRPr="001E3CD0">
        <w:rPr>
          <w:rFonts w:ascii="Times New Roman" w:eastAsia="Arial" w:hAnsi="Times New Roman" w:cs="Times New Roman"/>
          <w:sz w:val="24"/>
          <w:szCs w:val="24"/>
        </w:rPr>
        <w:t>17</w:t>
      </w:r>
      <w:r w:rsidRPr="001E3CD0">
        <w:rPr>
          <w:rFonts w:ascii="Times New Roman" w:eastAsia="Arial" w:hAnsi="Times New Roman" w:cs="Times New Roman"/>
          <w:sz w:val="24"/>
          <w:szCs w:val="24"/>
        </w:rPr>
        <w:t>.3% que considera que la investigación tiene bajo valor.</w:t>
      </w:r>
    </w:p>
    <w:p w14:paraId="0000006C" w14:textId="12C72691" w:rsidR="007071C7" w:rsidRPr="001E3CD0" w:rsidRDefault="00774ECA" w:rsidP="006370B8">
      <w:pPr>
        <w:spacing w:after="0" w:line="360" w:lineRule="auto"/>
        <w:ind w:firstLine="720"/>
        <w:jc w:val="both"/>
        <w:rPr>
          <w:rFonts w:ascii="Times New Roman" w:eastAsia="Arial" w:hAnsi="Times New Roman" w:cs="Times New Roman"/>
          <w:sz w:val="24"/>
          <w:szCs w:val="24"/>
        </w:rPr>
      </w:pPr>
      <w:r w:rsidRPr="001E3CD0">
        <w:rPr>
          <w:rFonts w:ascii="Times New Roman" w:eastAsia="Arial" w:hAnsi="Times New Roman" w:cs="Times New Roman"/>
          <w:sz w:val="24"/>
          <w:szCs w:val="24"/>
        </w:rPr>
        <w:t xml:space="preserve">En cuanto a que si la investigación contribuye a la mejora </w:t>
      </w:r>
      <w:r w:rsidR="00943EB2" w:rsidRPr="001E3CD0">
        <w:rPr>
          <w:rFonts w:ascii="Times New Roman" w:eastAsia="Arial" w:hAnsi="Times New Roman" w:cs="Times New Roman"/>
          <w:sz w:val="24"/>
          <w:szCs w:val="24"/>
        </w:rPr>
        <w:t>institucional en</w:t>
      </w:r>
      <w:r w:rsidR="0006276F" w:rsidRPr="001E3CD0">
        <w:rPr>
          <w:rFonts w:ascii="Times New Roman" w:eastAsia="Arial" w:hAnsi="Times New Roman" w:cs="Times New Roman"/>
          <w:sz w:val="24"/>
          <w:szCs w:val="24"/>
        </w:rPr>
        <w:t xml:space="preserve"> </w:t>
      </w:r>
      <w:r w:rsidR="00943EB2" w:rsidRPr="001E3CD0">
        <w:rPr>
          <w:rFonts w:ascii="Times New Roman" w:eastAsia="Arial" w:hAnsi="Times New Roman" w:cs="Times New Roman"/>
          <w:sz w:val="24"/>
          <w:szCs w:val="24"/>
        </w:rPr>
        <w:t>un 95.7</w:t>
      </w:r>
      <w:r w:rsidR="008E3E98" w:rsidRPr="001E3CD0">
        <w:rPr>
          <w:rFonts w:ascii="Times New Roman" w:eastAsia="Arial" w:hAnsi="Times New Roman" w:cs="Times New Roman"/>
          <w:sz w:val="24"/>
          <w:szCs w:val="24"/>
        </w:rPr>
        <w:t xml:space="preserve">% considera que sí contribuye y </w:t>
      </w:r>
      <w:r w:rsidRPr="001E3CD0">
        <w:rPr>
          <w:rFonts w:ascii="Times New Roman" w:eastAsia="Arial" w:hAnsi="Times New Roman" w:cs="Times New Roman"/>
          <w:sz w:val="24"/>
          <w:szCs w:val="24"/>
        </w:rPr>
        <w:t>s</w:t>
      </w:r>
      <w:r w:rsidR="008E3E98" w:rsidRPr="001E3CD0">
        <w:rPr>
          <w:rFonts w:ascii="Times New Roman" w:eastAsia="Arial" w:hAnsi="Times New Roman" w:cs="Times New Roman"/>
          <w:sz w:val="24"/>
          <w:szCs w:val="24"/>
        </w:rPr>
        <w:t>ó</w:t>
      </w:r>
      <w:r w:rsidRPr="001E3CD0">
        <w:rPr>
          <w:rFonts w:ascii="Times New Roman" w:eastAsia="Arial" w:hAnsi="Times New Roman" w:cs="Times New Roman"/>
          <w:sz w:val="24"/>
          <w:szCs w:val="24"/>
        </w:rPr>
        <w:t xml:space="preserve">lo un </w:t>
      </w:r>
      <w:r w:rsidR="008E3E98" w:rsidRPr="001E3CD0">
        <w:rPr>
          <w:rFonts w:ascii="Times New Roman" w:eastAsia="Arial" w:hAnsi="Times New Roman" w:cs="Times New Roman"/>
          <w:sz w:val="24"/>
          <w:szCs w:val="24"/>
        </w:rPr>
        <w:t>4</w:t>
      </w:r>
      <w:r w:rsidRPr="001E3CD0">
        <w:rPr>
          <w:rFonts w:ascii="Times New Roman" w:eastAsia="Arial" w:hAnsi="Times New Roman" w:cs="Times New Roman"/>
          <w:sz w:val="24"/>
          <w:szCs w:val="24"/>
        </w:rPr>
        <w:t>.3% considera que no</w:t>
      </w:r>
      <w:r w:rsidR="008E3E98" w:rsidRPr="001E3CD0">
        <w:rPr>
          <w:rFonts w:ascii="Times New Roman" w:eastAsia="Arial" w:hAnsi="Times New Roman" w:cs="Times New Roman"/>
          <w:sz w:val="24"/>
          <w:szCs w:val="24"/>
        </w:rPr>
        <w:t>.</w:t>
      </w:r>
      <w:r w:rsidR="0006276F" w:rsidRPr="001E3CD0">
        <w:rPr>
          <w:rFonts w:ascii="Times New Roman" w:eastAsia="Arial" w:hAnsi="Times New Roman" w:cs="Times New Roman"/>
          <w:sz w:val="24"/>
          <w:szCs w:val="24"/>
        </w:rPr>
        <w:t xml:space="preserve"> </w:t>
      </w:r>
      <w:r w:rsidRPr="001E3CD0">
        <w:rPr>
          <w:rFonts w:ascii="Times New Roman" w:eastAsia="Arial" w:hAnsi="Times New Roman" w:cs="Times New Roman"/>
          <w:sz w:val="24"/>
          <w:szCs w:val="24"/>
        </w:rPr>
        <w:t>Los docentes perciben que a través de la investigación se promueven competencias del perfil de egreso de la Licenciatura ya que así lo manifestaron un 9</w:t>
      </w:r>
      <w:r w:rsidR="008E3E98" w:rsidRPr="001E3CD0">
        <w:rPr>
          <w:rFonts w:ascii="Times New Roman" w:eastAsia="Arial" w:hAnsi="Times New Roman" w:cs="Times New Roman"/>
          <w:sz w:val="24"/>
          <w:szCs w:val="24"/>
        </w:rPr>
        <w:t>1.3</w:t>
      </w:r>
      <w:r w:rsidRPr="001E3CD0">
        <w:rPr>
          <w:rFonts w:ascii="Times New Roman" w:eastAsia="Arial" w:hAnsi="Times New Roman" w:cs="Times New Roman"/>
          <w:sz w:val="24"/>
          <w:szCs w:val="24"/>
        </w:rPr>
        <w:t xml:space="preserve">% de ellos. </w:t>
      </w:r>
    </w:p>
    <w:p w14:paraId="0000006E" w14:textId="7D1F4870" w:rsidR="007071C7" w:rsidRPr="001E3CD0" w:rsidRDefault="00774ECA" w:rsidP="006370B8">
      <w:pPr>
        <w:spacing w:after="0" w:line="360" w:lineRule="auto"/>
        <w:ind w:firstLine="720"/>
        <w:jc w:val="both"/>
        <w:rPr>
          <w:rFonts w:ascii="Times New Roman" w:eastAsia="Arial" w:hAnsi="Times New Roman" w:cs="Times New Roman"/>
          <w:sz w:val="24"/>
          <w:szCs w:val="24"/>
        </w:rPr>
      </w:pPr>
      <w:r w:rsidRPr="001E3CD0">
        <w:rPr>
          <w:rFonts w:ascii="Times New Roman" w:eastAsia="Arial" w:hAnsi="Times New Roman" w:cs="Times New Roman"/>
          <w:sz w:val="24"/>
          <w:szCs w:val="24"/>
        </w:rPr>
        <w:t>Concerniente a lo que los maestros piensan sobre la importancia que los alumnos brindan a la investigación, se encontró que un 21.</w:t>
      </w:r>
      <w:r w:rsidR="0006276F" w:rsidRPr="001E3CD0">
        <w:rPr>
          <w:rFonts w:ascii="Times New Roman" w:eastAsia="Arial" w:hAnsi="Times New Roman" w:cs="Times New Roman"/>
          <w:sz w:val="24"/>
          <w:szCs w:val="24"/>
        </w:rPr>
        <w:t>7</w:t>
      </w:r>
      <w:r w:rsidRPr="001E3CD0">
        <w:rPr>
          <w:rFonts w:ascii="Times New Roman" w:eastAsia="Arial" w:hAnsi="Times New Roman" w:cs="Times New Roman"/>
          <w:sz w:val="24"/>
          <w:szCs w:val="24"/>
        </w:rPr>
        <w:t>% lo ubica en el número 7 de la escala, un 3</w:t>
      </w:r>
      <w:r w:rsidR="0006276F" w:rsidRPr="001E3CD0">
        <w:rPr>
          <w:rFonts w:ascii="Times New Roman" w:eastAsia="Arial" w:hAnsi="Times New Roman" w:cs="Times New Roman"/>
          <w:sz w:val="24"/>
          <w:szCs w:val="24"/>
        </w:rPr>
        <w:t>9</w:t>
      </w:r>
      <w:r w:rsidRPr="001E3CD0">
        <w:rPr>
          <w:rFonts w:ascii="Times New Roman" w:eastAsia="Arial" w:hAnsi="Times New Roman" w:cs="Times New Roman"/>
          <w:sz w:val="24"/>
          <w:szCs w:val="24"/>
        </w:rPr>
        <w:t>.</w:t>
      </w:r>
      <w:r w:rsidR="0006276F" w:rsidRPr="001E3CD0">
        <w:rPr>
          <w:rFonts w:ascii="Times New Roman" w:eastAsia="Arial" w:hAnsi="Times New Roman" w:cs="Times New Roman"/>
          <w:sz w:val="24"/>
          <w:szCs w:val="24"/>
        </w:rPr>
        <w:t>1</w:t>
      </w:r>
      <w:r w:rsidRPr="001E3CD0">
        <w:rPr>
          <w:rFonts w:ascii="Times New Roman" w:eastAsia="Arial" w:hAnsi="Times New Roman" w:cs="Times New Roman"/>
          <w:sz w:val="24"/>
          <w:szCs w:val="24"/>
        </w:rPr>
        <w:t xml:space="preserve"> </w:t>
      </w:r>
      <w:r w:rsidR="0006276F" w:rsidRPr="001E3CD0">
        <w:rPr>
          <w:rFonts w:ascii="Times New Roman" w:eastAsia="Arial" w:hAnsi="Times New Roman" w:cs="Times New Roman"/>
          <w:sz w:val="24"/>
          <w:szCs w:val="24"/>
        </w:rPr>
        <w:t xml:space="preserve">% </w:t>
      </w:r>
      <w:r w:rsidRPr="001E3CD0">
        <w:rPr>
          <w:rFonts w:ascii="Times New Roman" w:eastAsia="Arial" w:hAnsi="Times New Roman" w:cs="Times New Roman"/>
          <w:sz w:val="24"/>
          <w:szCs w:val="24"/>
        </w:rPr>
        <w:t xml:space="preserve">en el número 8 y un </w:t>
      </w:r>
      <w:r w:rsidR="0006276F" w:rsidRPr="001E3CD0">
        <w:rPr>
          <w:rFonts w:ascii="Times New Roman" w:eastAsia="Arial" w:hAnsi="Times New Roman" w:cs="Times New Roman"/>
          <w:sz w:val="24"/>
          <w:szCs w:val="24"/>
        </w:rPr>
        <w:t>8</w:t>
      </w:r>
      <w:r w:rsidRPr="001E3CD0">
        <w:rPr>
          <w:rFonts w:ascii="Times New Roman" w:eastAsia="Arial" w:hAnsi="Times New Roman" w:cs="Times New Roman"/>
          <w:sz w:val="24"/>
          <w:szCs w:val="24"/>
        </w:rPr>
        <w:t>.</w:t>
      </w:r>
      <w:r w:rsidR="0006276F" w:rsidRPr="001E3CD0">
        <w:rPr>
          <w:rFonts w:ascii="Times New Roman" w:eastAsia="Arial" w:hAnsi="Times New Roman" w:cs="Times New Roman"/>
          <w:sz w:val="24"/>
          <w:szCs w:val="24"/>
        </w:rPr>
        <w:t>7%</w:t>
      </w:r>
      <w:r w:rsidRPr="001E3CD0">
        <w:rPr>
          <w:rFonts w:ascii="Times New Roman" w:eastAsia="Arial" w:hAnsi="Times New Roman" w:cs="Times New Roman"/>
          <w:sz w:val="24"/>
          <w:szCs w:val="24"/>
        </w:rPr>
        <w:t xml:space="preserve"> en el </w:t>
      </w:r>
      <w:r w:rsidR="0006276F" w:rsidRPr="001E3CD0">
        <w:rPr>
          <w:rFonts w:ascii="Times New Roman" w:eastAsia="Arial" w:hAnsi="Times New Roman" w:cs="Times New Roman"/>
          <w:sz w:val="24"/>
          <w:szCs w:val="24"/>
        </w:rPr>
        <w:t>9</w:t>
      </w:r>
      <w:r w:rsidRPr="001E3CD0">
        <w:rPr>
          <w:rFonts w:ascii="Times New Roman" w:eastAsia="Arial" w:hAnsi="Times New Roman" w:cs="Times New Roman"/>
          <w:sz w:val="24"/>
          <w:szCs w:val="24"/>
        </w:rPr>
        <w:t xml:space="preserve">. Lo </w:t>
      </w:r>
      <w:r w:rsidR="00943EB2" w:rsidRPr="001E3CD0">
        <w:rPr>
          <w:rFonts w:ascii="Times New Roman" w:eastAsia="Arial" w:hAnsi="Times New Roman" w:cs="Times New Roman"/>
          <w:sz w:val="24"/>
          <w:szCs w:val="24"/>
        </w:rPr>
        <w:t>anterior permite</w:t>
      </w:r>
      <w:r w:rsidRPr="001E3CD0">
        <w:rPr>
          <w:rFonts w:ascii="Times New Roman" w:eastAsia="Arial" w:hAnsi="Times New Roman" w:cs="Times New Roman"/>
          <w:sz w:val="24"/>
          <w:szCs w:val="24"/>
        </w:rPr>
        <w:t xml:space="preserve"> considerar que en un 6</w:t>
      </w:r>
      <w:r w:rsidR="0006276F" w:rsidRPr="001E3CD0">
        <w:rPr>
          <w:rFonts w:ascii="Times New Roman" w:eastAsia="Arial" w:hAnsi="Times New Roman" w:cs="Times New Roman"/>
          <w:sz w:val="24"/>
          <w:szCs w:val="24"/>
        </w:rPr>
        <w:t>9</w:t>
      </w:r>
      <w:r w:rsidRPr="001E3CD0">
        <w:rPr>
          <w:rFonts w:ascii="Times New Roman" w:eastAsia="Arial" w:hAnsi="Times New Roman" w:cs="Times New Roman"/>
          <w:sz w:val="24"/>
          <w:szCs w:val="24"/>
        </w:rPr>
        <w:t>.</w:t>
      </w:r>
      <w:r w:rsidR="0006276F" w:rsidRPr="001E3CD0">
        <w:rPr>
          <w:rFonts w:ascii="Times New Roman" w:eastAsia="Arial" w:hAnsi="Times New Roman" w:cs="Times New Roman"/>
          <w:sz w:val="24"/>
          <w:szCs w:val="24"/>
        </w:rPr>
        <w:t>8</w:t>
      </w:r>
      <w:r w:rsidRPr="001E3CD0">
        <w:rPr>
          <w:rFonts w:ascii="Times New Roman" w:eastAsia="Arial" w:hAnsi="Times New Roman" w:cs="Times New Roman"/>
          <w:sz w:val="24"/>
          <w:szCs w:val="24"/>
        </w:rPr>
        <w:t>% de los docentes consideran que existe un interés por los alumnos hacia la misma.</w:t>
      </w:r>
    </w:p>
    <w:p w14:paraId="00000070" w14:textId="41001336" w:rsidR="007071C7" w:rsidRPr="001E3CD0" w:rsidRDefault="00774ECA" w:rsidP="006370B8">
      <w:pPr>
        <w:spacing w:after="0" w:line="360" w:lineRule="auto"/>
        <w:ind w:firstLine="720"/>
        <w:jc w:val="both"/>
        <w:rPr>
          <w:rFonts w:ascii="Times New Roman" w:eastAsia="Times New Roman" w:hAnsi="Times New Roman" w:cs="Times New Roman"/>
          <w:sz w:val="24"/>
          <w:szCs w:val="24"/>
        </w:rPr>
      </w:pPr>
      <w:r w:rsidRPr="001E3CD0">
        <w:rPr>
          <w:rFonts w:ascii="Times New Roman" w:eastAsia="Arial" w:hAnsi="Times New Roman" w:cs="Times New Roman"/>
          <w:sz w:val="24"/>
          <w:szCs w:val="24"/>
        </w:rPr>
        <w:t xml:space="preserve">Los docentes manifiestan un acercamiento positivo hacia la investigación ya que el cúmulo de las respuestas se encuentra orientado a expresar que les gusta esta actividad en un </w:t>
      </w:r>
      <w:r w:rsidR="0093499B" w:rsidRPr="001E3CD0">
        <w:rPr>
          <w:rFonts w:ascii="Times New Roman" w:eastAsia="Arial" w:hAnsi="Times New Roman" w:cs="Times New Roman"/>
          <w:sz w:val="24"/>
          <w:szCs w:val="24"/>
        </w:rPr>
        <w:t>8</w:t>
      </w:r>
      <w:r w:rsidRPr="001E3CD0">
        <w:rPr>
          <w:rFonts w:ascii="Times New Roman" w:eastAsia="Arial" w:hAnsi="Times New Roman" w:cs="Times New Roman"/>
          <w:sz w:val="24"/>
          <w:szCs w:val="24"/>
        </w:rPr>
        <w:t>2.</w:t>
      </w:r>
      <w:r w:rsidR="0093499B" w:rsidRPr="001E3CD0">
        <w:rPr>
          <w:rFonts w:ascii="Times New Roman" w:eastAsia="Arial" w:hAnsi="Times New Roman" w:cs="Times New Roman"/>
          <w:sz w:val="24"/>
          <w:szCs w:val="24"/>
        </w:rPr>
        <w:t>6</w:t>
      </w:r>
      <w:r w:rsidRPr="001E3CD0">
        <w:rPr>
          <w:rFonts w:ascii="Times New Roman" w:eastAsia="Arial" w:hAnsi="Times New Roman" w:cs="Times New Roman"/>
          <w:sz w:val="24"/>
          <w:szCs w:val="24"/>
        </w:rPr>
        <w:t xml:space="preserve">%, el </w:t>
      </w:r>
      <w:r w:rsidR="0093499B" w:rsidRPr="001E3CD0">
        <w:rPr>
          <w:rFonts w:ascii="Times New Roman" w:eastAsia="Arial" w:hAnsi="Times New Roman" w:cs="Times New Roman"/>
          <w:sz w:val="24"/>
          <w:szCs w:val="24"/>
        </w:rPr>
        <w:t>8</w:t>
      </w:r>
      <w:r w:rsidRPr="001E3CD0">
        <w:rPr>
          <w:rFonts w:ascii="Times New Roman" w:eastAsia="Arial" w:hAnsi="Times New Roman" w:cs="Times New Roman"/>
          <w:sz w:val="24"/>
          <w:szCs w:val="24"/>
        </w:rPr>
        <w:t>.</w:t>
      </w:r>
      <w:r w:rsidR="0093499B" w:rsidRPr="001E3CD0">
        <w:rPr>
          <w:rFonts w:ascii="Times New Roman" w:eastAsia="Arial" w:hAnsi="Times New Roman" w:cs="Times New Roman"/>
          <w:sz w:val="24"/>
          <w:szCs w:val="24"/>
        </w:rPr>
        <w:t>7</w:t>
      </w:r>
      <w:r w:rsidRPr="001E3CD0">
        <w:rPr>
          <w:rFonts w:ascii="Times New Roman" w:eastAsia="Arial" w:hAnsi="Times New Roman" w:cs="Times New Roman"/>
          <w:sz w:val="24"/>
          <w:szCs w:val="24"/>
        </w:rPr>
        <w:t xml:space="preserve"> %manifiestan un agrado en nivel intermedio y en un </w:t>
      </w:r>
      <w:r w:rsidR="0093499B" w:rsidRPr="001E3CD0">
        <w:rPr>
          <w:rFonts w:ascii="Times New Roman" w:eastAsia="Arial" w:hAnsi="Times New Roman" w:cs="Times New Roman"/>
          <w:sz w:val="24"/>
          <w:szCs w:val="24"/>
        </w:rPr>
        <w:t>8.7</w:t>
      </w:r>
      <w:r w:rsidRPr="001E3CD0">
        <w:rPr>
          <w:rFonts w:ascii="Times New Roman" w:eastAsia="Arial" w:hAnsi="Times New Roman" w:cs="Times New Roman"/>
          <w:sz w:val="24"/>
          <w:szCs w:val="24"/>
        </w:rPr>
        <w:t xml:space="preserve"> % no les agrada.</w:t>
      </w:r>
      <w:r w:rsidRPr="001E3CD0">
        <w:rPr>
          <w:rFonts w:ascii="Times New Roman" w:eastAsia="Times New Roman" w:hAnsi="Times New Roman" w:cs="Times New Roman"/>
          <w:sz w:val="24"/>
          <w:szCs w:val="24"/>
        </w:rPr>
        <w:t xml:space="preserve"> </w:t>
      </w:r>
    </w:p>
    <w:p w14:paraId="00000072" w14:textId="4366D915" w:rsidR="007071C7" w:rsidRPr="001E3CD0" w:rsidRDefault="00774ECA" w:rsidP="006370B8">
      <w:pPr>
        <w:spacing w:after="0" w:line="360" w:lineRule="auto"/>
        <w:ind w:firstLine="720"/>
        <w:jc w:val="both"/>
        <w:rPr>
          <w:rFonts w:ascii="Times New Roman" w:eastAsia="Times New Roman" w:hAnsi="Times New Roman" w:cs="Times New Roman"/>
          <w:sz w:val="24"/>
          <w:szCs w:val="24"/>
        </w:rPr>
      </w:pPr>
      <w:r w:rsidRPr="001E3CD0">
        <w:rPr>
          <w:rFonts w:ascii="Times New Roman" w:eastAsia="Times New Roman" w:hAnsi="Times New Roman" w:cs="Times New Roman"/>
          <w:sz w:val="24"/>
          <w:szCs w:val="24"/>
        </w:rPr>
        <w:t xml:space="preserve">Continuando con los resultados, se realizó un análisis correlacional Momento Producto de Pearson, entre todas las variables de la dimensión Docente investigador con sus variables complejas </w:t>
      </w:r>
      <w:r w:rsidRPr="001E3CD0">
        <w:rPr>
          <w:rFonts w:ascii="Times New Roman" w:eastAsia="Times New Roman" w:hAnsi="Times New Roman" w:cs="Times New Roman"/>
          <w:i/>
          <w:sz w:val="24"/>
          <w:szCs w:val="24"/>
        </w:rPr>
        <w:t>formación del investigador</w:t>
      </w:r>
      <w:r w:rsidRPr="001E3CD0">
        <w:rPr>
          <w:rFonts w:ascii="Times New Roman" w:eastAsia="Times New Roman" w:hAnsi="Times New Roman" w:cs="Times New Roman"/>
          <w:sz w:val="24"/>
          <w:szCs w:val="24"/>
        </w:rPr>
        <w:t xml:space="preserve">, </w:t>
      </w:r>
      <w:r w:rsidRPr="001E3CD0">
        <w:rPr>
          <w:rFonts w:ascii="Times New Roman" w:eastAsia="Times New Roman" w:hAnsi="Times New Roman" w:cs="Times New Roman"/>
          <w:i/>
          <w:sz w:val="24"/>
          <w:szCs w:val="24"/>
        </w:rPr>
        <w:t>competencias del investigador</w:t>
      </w:r>
      <w:r w:rsidRPr="001E3CD0">
        <w:rPr>
          <w:rFonts w:ascii="Times New Roman" w:eastAsia="Times New Roman" w:hAnsi="Times New Roman" w:cs="Times New Roman"/>
          <w:sz w:val="24"/>
          <w:szCs w:val="24"/>
        </w:rPr>
        <w:t>,</w:t>
      </w:r>
      <w:r w:rsidRPr="001E3CD0">
        <w:rPr>
          <w:rFonts w:ascii="Times New Roman" w:eastAsia="Times New Roman" w:hAnsi="Times New Roman" w:cs="Times New Roman"/>
          <w:i/>
          <w:sz w:val="24"/>
          <w:szCs w:val="24"/>
        </w:rPr>
        <w:t xml:space="preserve"> necesidades del investigador</w:t>
      </w:r>
      <w:r w:rsidRPr="001E3CD0">
        <w:rPr>
          <w:rFonts w:ascii="Times New Roman" w:eastAsia="Times New Roman" w:hAnsi="Times New Roman" w:cs="Times New Roman"/>
          <w:sz w:val="24"/>
          <w:szCs w:val="24"/>
        </w:rPr>
        <w:t xml:space="preserve"> e</w:t>
      </w:r>
      <w:r w:rsidRPr="001E3CD0">
        <w:rPr>
          <w:rFonts w:ascii="Times New Roman" w:eastAsia="Times New Roman" w:hAnsi="Times New Roman" w:cs="Times New Roman"/>
          <w:i/>
          <w:sz w:val="24"/>
          <w:szCs w:val="24"/>
        </w:rPr>
        <w:t xml:space="preserve"> importancia de la investigación</w:t>
      </w:r>
      <w:sdt>
        <w:sdtPr>
          <w:rPr>
            <w:rFonts w:ascii="Times New Roman" w:hAnsi="Times New Roman" w:cs="Times New Roman"/>
            <w:sz w:val="24"/>
            <w:szCs w:val="24"/>
          </w:rPr>
          <w:tag w:val="goog_rdk_5"/>
          <w:id w:val="1651556238"/>
        </w:sdtPr>
        <w:sdtEndPr/>
        <w:sdtContent>
          <w:r w:rsidRPr="001E3CD0">
            <w:rPr>
              <w:rFonts w:ascii="Times New Roman" w:eastAsia="Gungsuh" w:hAnsi="Times New Roman" w:cs="Times New Roman"/>
              <w:sz w:val="24"/>
              <w:szCs w:val="24"/>
            </w:rPr>
            <w:t>, considerando las significativas con un error probable a p≤ 0.05 y un r= .4555.</w:t>
          </w:r>
        </w:sdtContent>
      </w:sdt>
    </w:p>
    <w:p w14:paraId="00000074" w14:textId="12EB782E" w:rsidR="007071C7" w:rsidRPr="001E3CD0" w:rsidRDefault="00774ECA" w:rsidP="006370B8">
      <w:pPr>
        <w:spacing w:after="0" w:line="360" w:lineRule="auto"/>
        <w:ind w:firstLine="720"/>
        <w:jc w:val="both"/>
        <w:rPr>
          <w:rFonts w:ascii="Times New Roman" w:eastAsia="Times New Roman" w:hAnsi="Times New Roman" w:cs="Times New Roman"/>
          <w:sz w:val="24"/>
          <w:szCs w:val="24"/>
        </w:rPr>
      </w:pPr>
      <w:r w:rsidRPr="001E3CD0">
        <w:rPr>
          <w:rFonts w:ascii="Times New Roman" w:eastAsia="Times New Roman" w:hAnsi="Times New Roman" w:cs="Times New Roman"/>
          <w:sz w:val="24"/>
          <w:szCs w:val="24"/>
        </w:rPr>
        <w:t xml:space="preserve">Existe correlación positiva entre la variable docente investigador con las </w:t>
      </w:r>
      <w:r w:rsidRPr="001E3CD0">
        <w:rPr>
          <w:rFonts w:ascii="Times New Roman" w:eastAsia="Times New Roman" w:hAnsi="Times New Roman" w:cs="Times New Roman"/>
          <w:i/>
          <w:sz w:val="24"/>
          <w:szCs w:val="24"/>
        </w:rPr>
        <w:t>variables dominio metodología</w:t>
      </w:r>
      <w:r w:rsidRPr="001E3CD0">
        <w:rPr>
          <w:rFonts w:ascii="Times New Roman" w:eastAsia="Times New Roman" w:hAnsi="Times New Roman" w:cs="Times New Roman"/>
          <w:sz w:val="24"/>
          <w:szCs w:val="24"/>
        </w:rPr>
        <w:t xml:space="preserve"> (0.93), </w:t>
      </w:r>
      <w:r w:rsidRPr="001E3CD0">
        <w:rPr>
          <w:rFonts w:ascii="Times New Roman" w:eastAsia="Times New Roman" w:hAnsi="Times New Roman" w:cs="Times New Roman"/>
          <w:i/>
          <w:sz w:val="24"/>
          <w:szCs w:val="24"/>
        </w:rPr>
        <w:t>busca solución a problemas</w:t>
      </w:r>
      <w:r w:rsidRPr="001E3CD0">
        <w:rPr>
          <w:rFonts w:ascii="Times New Roman" w:eastAsia="Times New Roman" w:hAnsi="Times New Roman" w:cs="Times New Roman"/>
          <w:sz w:val="24"/>
          <w:szCs w:val="24"/>
        </w:rPr>
        <w:t xml:space="preserve"> (0.</w:t>
      </w:r>
      <w:r w:rsidR="001D2634" w:rsidRPr="001E3CD0">
        <w:rPr>
          <w:rFonts w:ascii="Times New Roman" w:eastAsia="Times New Roman" w:hAnsi="Times New Roman" w:cs="Times New Roman"/>
          <w:sz w:val="24"/>
          <w:szCs w:val="24"/>
        </w:rPr>
        <w:t>89</w:t>
      </w:r>
      <w:r w:rsidRPr="001E3CD0">
        <w:rPr>
          <w:rFonts w:ascii="Times New Roman" w:eastAsia="Times New Roman" w:hAnsi="Times New Roman" w:cs="Times New Roman"/>
          <w:sz w:val="24"/>
          <w:szCs w:val="24"/>
        </w:rPr>
        <w:t xml:space="preserve">), </w:t>
      </w:r>
      <w:r w:rsidRPr="001E3CD0">
        <w:rPr>
          <w:rFonts w:ascii="Times New Roman" w:eastAsia="Times New Roman" w:hAnsi="Times New Roman" w:cs="Times New Roman"/>
          <w:i/>
          <w:sz w:val="24"/>
          <w:szCs w:val="24"/>
        </w:rPr>
        <w:t>maneja software</w:t>
      </w:r>
      <w:r w:rsidRPr="001E3CD0">
        <w:rPr>
          <w:rFonts w:ascii="Times New Roman" w:eastAsia="Times New Roman" w:hAnsi="Times New Roman" w:cs="Times New Roman"/>
          <w:sz w:val="24"/>
          <w:szCs w:val="24"/>
        </w:rPr>
        <w:t xml:space="preserve"> (0.8</w:t>
      </w:r>
      <w:r w:rsidR="001D2634" w:rsidRPr="001E3CD0">
        <w:rPr>
          <w:rFonts w:ascii="Times New Roman" w:eastAsia="Times New Roman" w:hAnsi="Times New Roman" w:cs="Times New Roman"/>
          <w:sz w:val="24"/>
          <w:szCs w:val="24"/>
        </w:rPr>
        <w:t>1</w:t>
      </w:r>
      <w:r w:rsidRPr="001E3CD0">
        <w:rPr>
          <w:rFonts w:ascii="Times New Roman" w:eastAsia="Times New Roman" w:hAnsi="Times New Roman" w:cs="Times New Roman"/>
          <w:sz w:val="24"/>
          <w:szCs w:val="24"/>
        </w:rPr>
        <w:t xml:space="preserve">), </w:t>
      </w:r>
      <w:r w:rsidRPr="001E3CD0">
        <w:rPr>
          <w:rFonts w:ascii="Times New Roman" w:eastAsia="Times New Roman" w:hAnsi="Times New Roman" w:cs="Times New Roman"/>
          <w:i/>
          <w:sz w:val="24"/>
          <w:szCs w:val="24"/>
        </w:rPr>
        <w:t>promueve generación de conocimiento</w:t>
      </w:r>
      <w:r w:rsidRPr="001E3CD0">
        <w:rPr>
          <w:rFonts w:ascii="Times New Roman" w:eastAsia="Times New Roman" w:hAnsi="Times New Roman" w:cs="Times New Roman"/>
          <w:sz w:val="24"/>
          <w:szCs w:val="24"/>
        </w:rPr>
        <w:t xml:space="preserve"> (0.8</w:t>
      </w:r>
      <w:r w:rsidR="001D2634" w:rsidRPr="001E3CD0">
        <w:rPr>
          <w:rFonts w:ascii="Times New Roman" w:eastAsia="Times New Roman" w:hAnsi="Times New Roman" w:cs="Times New Roman"/>
          <w:sz w:val="24"/>
          <w:szCs w:val="24"/>
        </w:rPr>
        <w:t>4</w:t>
      </w:r>
      <w:r w:rsidRPr="001E3CD0">
        <w:rPr>
          <w:rFonts w:ascii="Times New Roman" w:eastAsia="Times New Roman" w:hAnsi="Times New Roman" w:cs="Times New Roman"/>
          <w:sz w:val="24"/>
          <w:szCs w:val="24"/>
        </w:rPr>
        <w:t>), proceso</w:t>
      </w:r>
      <w:r w:rsidRPr="001E3CD0">
        <w:rPr>
          <w:rFonts w:ascii="Times New Roman" w:eastAsia="Times New Roman" w:hAnsi="Times New Roman" w:cs="Times New Roman"/>
          <w:i/>
          <w:sz w:val="24"/>
          <w:szCs w:val="24"/>
        </w:rPr>
        <w:t xml:space="preserve"> importante</w:t>
      </w:r>
      <w:r w:rsidR="001D2634" w:rsidRPr="001E3CD0">
        <w:rPr>
          <w:rFonts w:ascii="Times New Roman" w:eastAsia="Times New Roman" w:hAnsi="Times New Roman" w:cs="Times New Roman"/>
          <w:sz w:val="24"/>
          <w:szCs w:val="24"/>
        </w:rPr>
        <w:t xml:space="preserve"> </w:t>
      </w:r>
      <w:r w:rsidRPr="001E3CD0">
        <w:rPr>
          <w:rFonts w:ascii="Times New Roman" w:eastAsia="Times New Roman" w:hAnsi="Times New Roman" w:cs="Times New Roman"/>
          <w:sz w:val="24"/>
          <w:szCs w:val="24"/>
        </w:rPr>
        <w:t>(0.</w:t>
      </w:r>
      <w:r w:rsidR="001D2634" w:rsidRPr="001E3CD0">
        <w:rPr>
          <w:rFonts w:ascii="Times New Roman" w:eastAsia="Times New Roman" w:hAnsi="Times New Roman" w:cs="Times New Roman"/>
          <w:sz w:val="24"/>
          <w:szCs w:val="24"/>
        </w:rPr>
        <w:t>69</w:t>
      </w:r>
      <w:r w:rsidRPr="001E3CD0">
        <w:rPr>
          <w:rFonts w:ascii="Times New Roman" w:eastAsia="Times New Roman" w:hAnsi="Times New Roman" w:cs="Times New Roman"/>
          <w:sz w:val="24"/>
          <w:szCs w:val="24"/>
        </w:rPr>
        <w:t xml:space="preserve">), </w:t>
      </w:r>
      <w:r w:rsidRPr="001E3CD0">
        <w:rPr>
          <w:rFonts w:ascii="Times New Roman" w:eastAsia="Times New Roman" w:hAnsi="Times New Roman" w:cs="Times New Roman"/>
          <w:i/>
          <w:sz w:val="24"/>
          <w:szCs w:val="24"/>
        </w:rPr>
        <w:t>contribuye a la mejora</w:t>
      </w:r>
      <w:r w:rsidRPr="001E3CD0">
        <w:rPr>
          <w:rFonts w:ascii="Times New Roman" w:eastAsia="Times New Roman" w:hAnsi="Times New Roman" w:cs="Times New Roman"/>
          <w:sz w:val="24"/>
          <w:szCs w:val="24"/>
        </w:rPr>
        <w:t xml:space="preserve"> (0.</w:t>
      </w:r>
      <w:r w:rsidR="005E48D9" w:rsidRPr="001E3CD0">
        <w:rPr>
          <w:rFonts w:ascii="Times New Roman" w:eastAsia="Times New Roman" w:hAnsi="Times New Roman" w:cs="Times New Roman"/>
          <w:sz w:val="24"/>
          <w:szCs w:val="24"/>
        </w:rPr>
        <w:t>66</w:t>
      </w:r>
      <w:r w:rsidRPr="001E3CD0">
        <w:rPr>
          <w:rFonts w:ascii="Times New Roman" w:eastAsia="Times New Roman" w:hAnsi="Times New Roman" w:cs="Times New Roman"/>
          <w:sz w:val="24"/>
          <w:szCs w:val="24"/>
        </w:rPr>
        <w:t xml:space="preserve">) y </w:t>
      </w:r>
      <w:r w:rsidRPr="001E3CD0">
        <w:rPr>
          <w:rFonts w:ascii="Times New Roman" w:eastAsia="Times New Roman" w:hAnsi="Times New Roman" w:cs="Times New Roman"/>
          <w:i/>
          <w:sz w:val="24"/>
          <w:szCs w:val="24"/>
        </w:rPr>
        <w:t>le gusta la investigación</w:t>
      </w:r>
      <w:r w:rsidRPr="001E3CD0">
        <w:rPr>
          <w:rFonts w:ascii="Times New Roman" w:eastAsia="Times New Roman" w:hAnsi="Times New Roman" w:cs="Times New Roman"/>
          <w:sz w:val="24"/>
          <w:szCs w:val="24"/>
        </w:rPr>
        <w:t xml:space="preserve"> </w:t>
      </w:r>
      <w:r w:rsidR="00943EB2" w:rsidRPr="001E3CD0">
        <w:rPr>
          <w:rFonts w:ascii="Times New Roman" w:eastAsia="Times New Roman" w:hAnsi="Times New Roman" w:cs="Times New Roman"/>
          <w:sz w:val="24"/>
          <w:szCs w:val="24"/>
        </w:rPr>
        <w:t>(0.88</w:t>
      </w:r>
      <w:r w:rsidRPr="001E3CD0">
        <w:rPr>
          <w:rFonts w:ascii="Times New Roman" w:eastAsia="Times New Roman" w:hAnsi="Times New Roman" w:cs="Times New Roman"/>
          <w:sz w:val="24"/>
          <w:szCs w:val="24"/>
        </w:rPr>
        <w:t>).</w:t>
      </w:r>
    </w:p>
    <w:p w14:paraId="00000076" w14:textId="29992B57" w:rsidR="007071C7" w:rsidRPr="001E3CD0" w:rsidRDefault="00774ECA" w:rsidP="006370B8">
      <w:pPr>
        <w:spacing w:after="0" w:line="360" w:lineRule="auto"/>
        <w:ind w:firstLine="720"/>
        <w:jc w:val="both"/>
        <w:rPr>
          <w:rFonts w:ascii="Times New Roman" w:eastAsia="Times New Roman" w:hAnsi="Times New Roman" w:cs="Times New Roman"/>
          <w:sz w:val="24"/>
          <w:szCs w:val="24"/>
        </w:rPr>
      </w:pPr>
      <w:r w:rsidRPr="001E3CD0">
        <w:rPr>
          <w:rFonts w:ascii="Times New Roman" w:eastAsia="Times New Roman" w:hAnsi="Times New Roman" w:cs="Times New Roman"/>
          <w:sz w:val="24"/>
          <w:szCs w:val="24"/>
        </w:rPr>
        <w:t xml:space="preserve">Derivado de la aplicación de estos procesos estadísticos, se puede inferir que los encuestados consideran que en la formación de un docente investigador es relevante el dominio de la metodología y manejo del software especializado para el tratamiento de los </w:t>
      </w:r>
      <w:r w:rsidRPr="001E3CD0">
        <w:rPr>
          <w:rFonts w:ascii="Times New Roman" w:eastAsia="Times New Roman" w:hAnsi="Times New Roman" w:cs="Times New Roman"/>
          <w:sz w:val="24"/>
          <w:szCs w:val="24"/>
        </w:rPr>
        <w:lastRenderedPageBreak/>
        <w:t xml:space="preserve">datos. Además, como características principales, el docente investigador al realizar esta actividad busca solución a problemas y promueve generación de conocimiento. </w:t>
      </w:r>
    </w:p>
    <w:p w14:paraId="00000077" w14:textId="652D3E1B" w:rsidR="007071C7" w:rsidRPr="0014694E" w:rsidRDefault="00774ECA" w:rsidP="006370B8">
      <w:pPr>
        <w:spacing w:after="0" w:line="360" w:lineRule="auto"/>
        <w:ind w:firstLine="720"/>
        <w:jc w:val="both"/>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 xml:space="preserve">Además, los resultados de la tabla permiten inferir que la investigación es un proceso importante mediante el cual se contribuye a la mejora institucional y </w:t>
      </w:r>
      <w:r w:rsidR="00DA3226" w:rsidRPr="0014694E">
        <w:rPr>
          <w:rFonts w:ascii="Times New Roman" w:eastAsia="Times New Roman" w:hAnsi="Times New Roman" w:cs="Times New Roman"/>
          <w:sz w:val="24"/>
          <w:szCs w:val="24"/>
        </w:rPr>
        <w:t>que,</w:t>
      </w:r>
      <w:r w:rsidRPr="0014694E">
        <w:rPr>
          <w:rFonts w:ascii="Times New Roman" w:eastAsia="Times New Roman" w:hAnsi="Times New Roman" w:cs="Times New Roman"/>
          <w:sz w:val="24"/>
          <w:szCs w:val="24"/>
        </w:rPr>
        <w:t xml:space="preserve"> dentro de los aspectos significativos, </w:t>
      </w:r>
      <w:r w:rsidR="001D2634">
        <w:rPr>
          <w:rFonts w:ascii="Times New Roman" w:eastAsia="Times New Roman" w:hAnsi="Times New Roman" w:cs="Times New Roman"/>
          <w:sz w:val="24"/>
          <w:szCs w:val="24"/>
        </w:rPr>
        <w:t>se puede</w:t>
      </w:r>
      <w:r w:rsidRPr="0014694E">
        <w:rPr>
          <w:rFonts w:ascii="Times New Roman" w:eastAsia="Times New Roman" w:hAnsi="Times New Roman" w:cs="Times New Roman"/>
          <w:sz w:val="24"/>
          <w:szCs w:val="24"/>
        </w:rPr>
        <w:t xml:space="preserve"> mencionar que a un docente investigador le gusta la </w:t>
      </w:r>
      <w:r w:rsidR="00943EB2" w:rsidRPr="0014694E">
        <w:rPr>
          <w:rFonts w:ascii="Times New Roman" w:eastAsia="Times New Roman" w:hAnsi="Times New Roman" w:cs="Times New Roman"/>
          <w:sz w:val="24"/>
          <w:szCs w:val="24"/>
        </w:rPr>
        <w:t xml:space="preserve">investigación, </w:t>
      </w:r>
      <w:r w:rsidR="00943EB2">
        <w:rPr>
          <w:rFonts w:ascii="Times New Roman" w:eastAsia="Times New Roman" w:hAnsi="Times New Roman" w:cs="Times New Roman"/>
          <w:sz w:val="24"/>
          <w:szCs w:val="24"/>
        </w:rPr>
        <w:t>no</w:t>
      </w:r>
      <w:r w:rsidR="001D2634">
        <w:rPr>
          <w:rFonts w:ascii="Times New Roman" w:eastAsia="Times New Roman" w:hAnsi="Times New Roman" w:cs="Times New Roman"/>
          <w:sz w:val="24"/>
          <w:szCs w:val="24"/>
        </w:rPr>
        <w:t xml:space="preserve"> es necesario que </w:t>
      </w:r>
      <w:r w:rsidR="00C2074E">
        <w:rPr>
          <w:rFonts w:ascii="Times New Roman" w:eastAsia="Times New Roman" w:hAnsi="Times New Roman" w:cs="Times New Roman"/>
          <w:sz w:val="24"/>
          <w:szCs w:val="24"/>
        </w:rPr>
        <w:t xml:space="preserve">sea </w:t>
      </w:r>
      <w:r w:rsidR="00C2074E" w:rsidRPr="0014694E">
        <w:rPr>
          <w:rFonts w:ascii="Times New Roman" w:eastAsia="Times New Roman" w:hAnsi="Times New Roman" w:cs="Times New Roman"/>
          <w:sz w:val="24"/>
          <w:szCs w:val="24"/>
        </w:rPr>
        <w:t>un</w:t>
      </w:r>
      <w:r w:rsidRPr="0014694E">
        <w:rPr>
          <w:rFonts w:ascii="Times New Roman" w:eastAsia="Times New Roman" w:hAnsi="Times New Roman" w:cs="Times New Roman"/>
          <w:sz w:val="24"/>
          <w:szCs w:val="24"/>
        </w:rPr>
        <w:t xml:space="preserve"> docente de tiempo completo o el número de horas base con las que cuenta no es significativo ya que la correlación es muy baja entre estas dos variables (.2</w:t>
      </w:r>
      <w:r w:rsidR="001D2634">
        <w:rPr>
          <w:rFonts w:ascii="Times New Roman" w:eastAsia="Times New Roman" w:hAnsi="Times New Roman" w:cs="Times New Roman"/>
          <w:sz w:val="24"/>
          <w:szCs w:val="24"/>
        </w:rPr>
        <w:t>6</w:t>
      </w:r>
      <w:r w:rsidRPr="0014694E">
        <w:rPr>
          <w:rFonts w:ascii="Times New Roman" w:eastAsia="Times New Roman" w:hAnsi="Times New Roman" w:cs="Times New Roman"/>
          <w:sz w:val="24"/>
          <w:szCs w:val="24"/>
        </w:rPr>
        <w:t xml:space="preserve">). </w:t>
      </w:r>
    </w:p>
    <w:p w14:paraId="00000078" w14:textId="06373BB1" w:rsidR="007071C7" w:rsidRPr="0014694E" w:rsidRDefault="007071C7" w:rsidP="00347A4C">
      <w:pPr>
        <w:spacing w:after="0" w:line="360" w:lineRule="auto"/>
        <w:jc w:val="center"/>
        <w:rPr>
          <w:rFonts w:ascii="Times New Roman" w:eastAsia="Times New Roman" w:hAnsi="Times New Roman" w:cs="Times New Roman"/>
          <w:sz w:val="24"/>
          <w:szCs w:val="24"/>
        </w:rPr>
      </w:pPr>
    </w:p>
    <w:p w14:paraId="0000007A" w14:textId="29DB8495" w:rsidR="007071C7" w:rsidRPr="0014694E" w:rsidRDefault="00774ECA" w:rsidP="00922F6E">
      <w:pPr>
        <w:spacing w:after="0" w:line="360" w:lineRule="auto"/>
        <w:jc w:val="center"/>
        <w:rPr>
          <w:rFonts w:ascii="Times New Roman" w:eastAsia="Times New Roman" w:hAnsi="Times New Roman" w:cs="Times New Roman"/>
          <w:i/>
          <w:sz w:val="24"/>
          <w:szCs w:val="24"/>
        </w:rPr>
      </w:pPr>
      <w:r w:rsidRPr="0014694E">
        <w:rPr>
          <w:rFonts w:ascii="Times New Roman" w:eastAsia="Times New Roman" w:hAnsi="Times New Roman" w:cs="Times New Roman"/>
          <w:sz w:val="24"/>
          <w:szCs w:val="24"/>
        </w:rPr>
        <w:t>Tabla 1</w:t>
      </w:r>
      <w:r w:rsidR="006370B8">
        <w:rPr>
          <w:rFonts w:ascii="Times New Roman" w:eastAsia="Times New Roman" w:hAnsi="Times New Roman" w:cs="Times New Roman"/>
          <w:sz w:val="24"/>
          <w:szCs w:val="24"/>
        </w:rPr>
        <w:t xml:space="preserve">. </w:t>
      </w:r>
      <w:r w:rsidRPr="0014694E">
        <w:rPr>
          <w:rFonts w:ascii="Times New Roman" w:eastAsia="Times New Roman" w:hAnsi="Times New Roman" w:cs="Times New Roman"/>
          <w:i/>
          <w:sz w:val="24"/>
          <w:szCs w:val="24"/>
        </w:rPr>
        <w:t>Análisis de correlación de Pearson de la variable Docente investigador</w:t>
      </w:r>
    </w:p>
    <w:tbl>
      <w:tblPr>
        <w:tblStyle w:val="affa"/>
        <w:tblW w:w="87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350"/>
        <w:gridCol w:w="1050"/>
        <w:gridCol w:w="1005"/>
        <w:gridCol w:w="1005"/>
        <w:gridCol w:w="990"/>
        <w:gridCol w:w="1020"/>
        <w:gridCol w:w="1035"/>
        <w:gridCol w:w="1095"/>
        <w:gridCol w:w="195"/>
      </w:tblGrid>
      <w:tr w:rsidR="007071C7" w:rsidRPr="0014694E" w14:paraId="02AA665D" w14:textId="77777777" w:rsidTr="006370B8">
        <w:trPr>
          <w:trHeight w:val="755"/>
        </w:trPr>
        <w:tc>
          <w:tcPr>
            <w:tcW w:w="1350" w:type="dxa"/>
            <w:tcMar>
              <w:top w:w="100" w:type="dxa"/>
              <w:left w:w="80" w:type="dxa"/>
              <w:bottom w:w="100" w:type="dxa"/>
              <w:right w:w="80" w:type="dxa"/>
            </w:tcMar>
          </w:tcPr>
          <w:p w14:paraId="0000007B" w14:textId="008120B0" w:rsidR="007071C7" w:rsidRPr="0014694E" w:rsidRDefault="007071C7" w:rsidP="00922F6E">
            <w:pPr>
              <w:spacing w:line="276" w:lineRule="auto"/>
              <w:jc w:val="center"/>
              <w:rPr>
                <w:rFonts w:ascii="Times New Roman" w:eastAsia="Times New Roman" w:hAnsi="Times New Roman" w:cs="Times New Roman"/>
                <w:sz w:val="24"/>
                <w:szCs w:val="24"/>
              </w:rPr>
            </w:pPr>
          </w:p>
        </w:tc>
        <w:tc>
          <w:tcPr>
            <w:tcW w:w="1050" w:type="dxa"/>
            <w:tcMar>
              <w:top w:w="100" w:type="dxa"/>
              <w:left w:w="80" w:type="dxa"/>
              <w:bottom w:w="100" w:type="dxa"/>
              <w:right w:w="80" w:type="dxa"/>
            </w:tcMar>
          </w:tcPr>
          <w:p w14:paraId="0000007C" w14:textId="77777777" w:rsidR="007071C7" w:rsidRPr="0014694E" w:rsidRDefault="00774ECA" w:rsidP="00922F6E">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10.Dominio metodología</w:t>
            </w:r>
          </w:p>
        </w:tc>
        <w:tc>
          <w:tcPr>
            <w:tcW w:w="1005" w:type="dxa"/>
            <w:tcMar>
              <w:top w:w="100" w:type="dxa"/>
              <w:left w:w="80" w:type="dxa"/>
              <w:bottom w:w="100" w:type="dxa"/>
              <w:right w:w="80" w:type="dxa"/>
            </w:tcMar>
          </w:tcPr>
          <w:p w14:paraId="0000007D" w14:textId="77777777" w:rsidR="007071C7" w:rsidRPr="0014694E" w:rsidRDefault="00774ECA" w:rsidP="00922F6E">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12.Busca solución a problemas</w:t>
            </w:r>
          </w:p>
        </w:tc>
        <w:tc>
          <w:tcPr>
            <w:tcW w:w="1005" w:type="dxa"/>
            <w:tcMar>
              <w:top w:w="100" w:type="dxa"/>
              <w:left w:w="80" w:type="dxa"/>
              <w:bottom w:w="100" w:type="dxa"/>
              <w:right w:w="80" w:type="dxa"/>
            </w:tcMar>
          </w:tcPr>
          <w:p w14:paraId="0000007E" w14:textId="77777777" w:rsidR="007071C7" w:rsidRPr="0014694E" w:rsidRDefault="00774ECA" w:rsidP="00922F6E">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13.Maneja software</w:t>
            </w:r>
          </w:p>
        </w:tc>
        <w:tc>
          <w:tcPr>
            <w:tcW w:w="990" w:type="dxa"/>
            <w:tcMar>
              <w:top w:w="100" w:type="dxa"/>
              <w:left w:w="80" w:type="dxa"/>
              <w:bottom w:w="100" w:type="dxa"/>
              <w:right w:w="80" w:type="dxa"/>
            </w:tcMar>
          </w:tcPr>
          <w:p w14:paraId="0000007F" w14:textId="77777777" w:rsidR="007071C7" w:rsidRPr="0014694E" w:rsidRDefault="00774ECA" w:rsidP="00922F6E">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14. Promueve gen. con</w:t>
            </w:r>
          </w:p>
        </w:tc>
        <w:tc>
          <w:tcPr>
            <w:tcW w:w="1020" w:type="dxa"/>
            <w:tcMar>
              <w:top w:w="100" w:type="dxa"/>
              <w:left w:w="80" w:type="dxa"/>
              <w:bottom w:w="100" w:type="dxa"/>
              <w:right w:w="80" w:type="dxa"/>
            </w:tcMar>
          </w:tcPr>
          <w:p w14:paraId="00000080" w14:textId="74CFB2D0" w:rsidR="007071C7" w:rsidRPr="0014694E" w:rsidRDefault="00774ECA" w:rsidP="00922F6E">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21. Proceso</w:t>
            </w:r>
          </w:p>
          <w:p w14:paraId="00000081" w14:textId="77777777" w:rsidR="007071C7" w:rsidRPr="0014694E" w:rsidRDefault="00774ECA" w:rsidP="00922F6E">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Importante</w:t>
            </w:r>
          </w:p>
        </w:tc>
        <w:tc>
          <w:tcPr>
            <w:tcW w:w="1035" w:type="dxa"/>
            <w:tcMar>
              <w:top w:w="100" w:type="dxa"/>
              <w:left w:w="80" w:type="dxa"/>
              <w:bottom w:w="100" w:type="dxa"/>
              <w:right w:w="80" w:type="dxa"/>
            </w:tcMar>
          </w:tcPr>
          <w:p w14:paraId="00000082" w14:textId="77777777" w:rsidR="007071C7" w:rsidRPr="0014694E" w:rsidRDefault="00774ECA" w:rsidP="00922F6E">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22. Contribuye mejora</w:t>
            </w:r>
          </w:p>
        </w:tc>
        <w:tc>
          <w:tcPr>
            <w:tcW w:w="1095" w:type="dxa"/>
            <w:tcMar>
              <w:top w:w="100" w:type="dxa"/>
              <w:left w:w="80" w:type="dxa"/>
              <w:bottom w:w="100" w:type="dxa"/>
              <w:right w:w="80" w:type="dxa"/>
            </w:tcMar>
          </w:tcPr>
          <w:p w14:paraId="00000083" w14:textId="77777777" w:rsidR="007071C7" w:rsidRPr="0014694E" w:rsidRDefault="00774ECA" w:rsidP="00922F6E">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24. Le gusta la investigación</w:t>
            </w:r>
          </w:p>
        </w:tc>
        <w:tc>
          <w:tcPr>
            <w:tcW w:w="195" w:type="dxa"/>
            <w:tcMar>
              <w:top w:w="100" w:type="dxa"/>
              <w:left w:w="80" w:type="dxa"/>
              <w:bottom w:w="100" w:type="dxa"/>
              <w:right w:w="80" w:type="dxa"/>
            </w:tcMar>
          </w:tcPr>
          <w:p w14:paraId="00000084" w14:textId="5F0BBC37" w:rsidR="007071C7" w:rsidRPr="0014694E" w:rsidRDefault="007071C7" w:rsidP="00922F6E">
            <w:pPr>
              <w:spacing w:line="276" w:lineRule="auto"/>
              <w:jc w:val="center"/>
              <w:rPr>
                <w:rFonts w:ascii="Times New Roman" w:eastAsia="Times New Roman" w:hAnsi="Times New Roman" w:cs="Times New Roman"/>
                <w:sz w:val="24"/>
                <w:szCs w:val="24"/>
              </w:rPr>
            </w:pPr>
          </w:p>
        </w:tc>
      </w:tr>
      <w:tr w:rsidR="007071C7" w:rsidRPr="0014694E" w14:paraId="5E25A13A" w14:textId="77777777" w:rsidTr="006370B8">
        <w:trPr>
          <w:trHeight w:val="635"/>
        </w:trPr>
        <w:tc>
          <w:tcPr>
            <w:tcW w:w="1350" w:type="dxa"/>
            <w:tcMar>
              <w:top w:w="100" w:type="dxa"/>
              <w:left w:w="80" w:type="dxa"/>
              <w:bottom w:w="100" w:type="dxa"/>
              <w:right w:w="80" w:type="dxa"/>
            </w:tcMar>
          </w:tcPr>
          <w:p w14:paraId="00000085" w14:textId="77777777" w:rsidR="007071C7" w:rsidRPr="0014694E" w:rsidRDefault="00774ECA" w:rsidP="00922F6E">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9.Docente investigador</w:t>
            </w:r>
          </w:p>
        </w:tc>
        <w:tc>
          <w:tcPr>
            <w:tcW w:w="1050" w:type="dxa"/>
            <w:tcMar>
              <w:top w:w="100" w:type="dxa"/>
              <w:left w:w="80" w:type="dxa"/>
              <w:bottom w:w="100" w:type="dxa"/>
              <w:right w:w="80" w:type="dxa"/>
            </w:tcMar>
          </w:tcPr>
          <w:p w14:paraId="00000086" w14:textId="77777777" w:rsidR="007071C7" w:rsidRPr="0014694E" w:rsidRDefault="00774ECA" w:rsidP="00922F6E">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0.93</w:t>
            </w:r>
          </w:p>
        </w:tc>
        <w:tc>
          <w:tcPr>
            <w:tcW w:w="1005" w:type="dxa"/>
            <w:tcMar>
              <w:top w:w="100" w:type="dxa"/>
              <w:left w:w="80" w:type="dxa"/>
              <w:bottom w:w="100" w:type="dxa"/>
              <w:right w:w="80" w:type="dxa"/>
            </w:tcMar>
          </w:tcPr>
          <w:p w14:paraId="00000087" w14:textId="77777777" w:rsidR="007071C7" w:rsidRPr="0014694E" w:rsidRDefault="00774ECA" w:rsidP="00922F6E">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0.89</w:t>
            </w:r>
          </w:p>
        </w:tc>
        <w:tc>
          <w:tcPr>
            <w:tcW w:w="1005" w:type="dxa"/>
            <w:tcMar>
              <w:top w:w="100" w:type="dxa"/>
              <w:left w:w="80" w:type="dxa"/>
              <w:bottom w:w="100" w:type="dxa"/>
              <w:right w:w="80" w:type="dxa"/>
            </w:tcMar>
          </w:tcPr>
          <w:p w14:paraId="00000088" w14:textId="77777777" w:rsidR="007071C7" w:rsidRPr="0014694E" w:rsidRDefault="00774ECA" w:rsidP="00922F6E">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0.81</w:t>
            </w:r>
          </w:p>
        </w:tc>
        <w:tc>
          <w:tcPr>
            <w:tcW w:w="990" w:type="dxa"/>
            <w:tcMar>
              <w:top w:w="100" w:type="dxa"/>
              <w:left w:w="80" w:type="dxa"/>
              <w:bottom w:w="100" w:type="dxa"/>
              <w:right w:w="80" w:type="dxa"/>
            </w:tcMar>
          </w:tcPr>
          <w:p w14:paraId="00000089" w14:textId="77777777" w:rsidR="007071C7" w:rsidRPr="0014694E" w:rsidRDefault="00774ECA" w:rsidP="00922F6E">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0.84</w:t>
            </w:r>
          </w:p>
        </w:tc>
        <w:tc>
          <w:tcPr>
            <w:tcW w:w="1020" w:type="dxa"/>
            <w:tcMar>
              <w:top w:w="100" w:type="dxa"/>
              <w:left w:w="80" w:type="dxa"/>
              <w:bottom w:w="100" w:type="dxa"/>
              <w:right w:w="80" w:type="dxa"/>
            </w:tcMar>
          </w:tcPr>
          <w:p w14:paraId="0000008A" w14:textId="77777777" w:rsidR="007071C7" w:rsidRPr="0014694E" w:rsidRDefault="00774ECA" w:rsidP="00922F6E">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0.69</w:t>
            </w:r>
          </w:p>
        </w:tc>
        <w:tc>
          <w:tcPr>
            <w:tcW w:w="1035" w:type="dxa"/>
            <w:tcMar>
              <w:top w:w="100" w:type="dxa"/>
              <w:left w:w="80" w:type="dxa"/>
              <w:bottom w:w="100" w:type="dxa"/>
              <w:right w:w="80" w:type="dxa"/>
            </w:tcMar>
          </w:tcPr>
          <w:p w14:paraId="0000008B" w14:textId="77777777" w:rsidR="007071C7" w:rsidRPr="0014694E" w:rsidRDefault="00774ECA" w:rsidP="00922F6E">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0.66</w:t>
            </w:r>
          </w:p>
        </w:tc>
        <w:tc>
          <w:tcPr>
            <w:tcW w:w="1095" w:type="dxa"/>
            <w:tcMar>
              <w:top w:w="100" w:type="dxa"/>
              <w:left w:w="80" w:type="dxa"/>
              <w:bottom w:w="100" w:type="dxa"/>
              <w:right w:w="80" w:type="dxa"/>
            </w:tcMar>
          </w:tcPr>
          <w:p w14:paraId="0000008C" w14:textId="77777777" w:rsidR="007071C7" w:rsidRPr="0014694E" w:rsidRDefault="00774ECA" w:rsidP="00922F6E">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0.88</w:t>
            </w:r>
          </w:p>
        </w:tc>
        <w:tc>
          <w:tcPr>
            <w:tcW w:w="195" w:type="dxa"/>
            <w:tcMar>
              <w:top w:w="100" w:type="dxa"/>
              <w:left w:w="80" w:type="dxa"/>
              <w:bottom w:w="100" w:type="dxa"/>
              <w:right w:w="80" w:type="dxa"/>
            </w:tcMar>
          </w:tcPr>
          <w:p w14:paraId="0000008D" w14:textId="60406983" w:rsidR="007071C7" w:rsidRPr="0014694E" w:rsidRDefault="007071C7" w:rsidP="00922F6E">
            <w:pPr>
              <w:spacing w:line="276" w:lineRule="auto"/>
              <w:jc w:val="center"/>
              <w:rPr>
                <w:rFonts w:ascii="Times New Roman" w:eastAsia="Times New Roman" w:hAnsi="Times New Roman" w:cs="Times New Roman"/>
                <w:sz w:val="24"/>
                <w:szCs w:val="24"/>
              </w:rPr>
            </w:pPr>
          </w:p>
        </w:tc>
      </w:tr>
    </w:tbl>
    <w:p w14:paraId="0000008F" w14:textId="42AA6672" w:rsidR="007071C7" w:rsidRDefault="00922F6E" w:rsidP="00922F6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w:t>
      </w:r>
    </w:p>
    <w:p w14:paraId="00000090" w14:textId="1023DD33" w:rsidR="007071C7" w:rsidRPr="0014694E" w:rsidRDefault="00774ECA" w:rsidP="006370B8">
      <w:pPr>
        <w:spacing w:after="0" w:line="360" w:lineRule="auto"/>
        <w:ind w:firstLine="720"/>
        <w:jc w:val="both"/>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En la tabla número dos se observa que el dominio de la metodología de la investigación permite al docente solucionar problemáticas (0.9</w:t>
      </w:r>
      <w:r w:rsidR="001D2634">
        <w:rPr>
          <w:rFonts w:ascii="Times New Roman" w:eastAsia="Times New Roman" w:hAnsi="Times New Roman" w:cs="Times New Roman"/>
          <w:sz w:val="24"/>
          <w:szCs w:val="24"/>
        </w:rPr>
        <w:t>1</w:t>
      </w:r>
      <w:r w:rsidRPr="0014694E">
        <w:rPr>
          <w:rFonts w:ascii="Times New Roman" w:eastAsia="Times New Roman" w:hAnsi="Times New Roman" w:cs="Times New Roman"/>
          <w:sz w:val="24"/>
          <w:szCs w:val="24"/>
        </w:rPr>
        <w:t>) y promover la generación del conocimiento (0.</w:t>
      </w:r>
      <w:r w:rsidR="001D2634">
        <w:rPr>
          <w:rFonts w:ascii="Times New Roman" w:eastAsia="Times New Roman" w:hAnsi="Times New Roman" w:cs="Times New Roman"/>
          <w:sz w:val="24"/>
          <w:szCs w:val="24"/>
        </w:rPr>
        <w:t>89</w:t>
      </w:r>
      <w:r w:rsidRPr="0014694E">
        <w:rPr>
          <w:rFonts w:ascii="Times New Roman" w:eastAsia="Times New Roman" w:hAnsi="Times New Roman" w:cs="Times New Roman"/>
          <w:sz w:val="24"/>
          <w:szCs w:val="24"/>
        </w:rPr>
        <w:t xml:space="preserve">), </w:t>
      </w:r>
      <w:r w:rsidR="001D2634">
        <w:rPr>
          <w:rFonts w:ascii="Times New Roman" w:eastAsia="Times New Roman" w:hAnsi="Times New Roman" w:cs="Times New Roman"/>
          <w:sz w:val="24"/>
          <w:szCs w:val="24"/>
        </w:rPr>
        <w:t>y que se considera como proces</w:t>
      </w:r>
      <w:r w:rsidR="000D7A39">
        <w:rPr>
          <w:rFonts w:ascii="Times New Roman" w:eastAsia="Times New Roman" w:hAnsi="Times New Roman" w:cs="Times New Roman"/>
          <w:sz w:val="24"/>
          <w:szCs w:val="24"/>
        </w:rPr>
        <w:t>o</w:t>
      </w:r>
      <w:r w:rsidR="001D2634">
        <w:rPr>
          <w:rFonts w:ascii="Times New Roman" w:eastAsia="Times New Roman" w:hAnsi="Times New Roman" w:cs="Times New Roman"/>
          <w:sz w:val="24"/>
          <w:szCs w:val="24"/>
        </w:rPr>
        <w:t xml:space="preserve"> importante (o,81)</w:t>
      </w:r>
      <w:r w:rsidR="000D7A39">
        <w:rPr>
          <w:rFonts w:ascii="Times New Roman" w:eastAsia="Times New Roman" w:hAnsi="Times New Roman" w:cs="Times New Roman"/>
          <w:sz w:val="24"/>
          <w:szCs w:val="24"/>
        </w:rPr>
        <w:t xml:space="preserve"> </w:t>
      </w:r>
      <w:r w:rsidRPr="0014694E">
        <w:rPr>
          <w:rFonts w:ascii="Times New Roman" w:eastAsia="Times New Roman" w:hAnsi="Times New Roman" w:cs="Times New Roman"/>
          <w:sz w:val="24"/>
          <w:szCs w:val="24"/>
        </w:rPr>
        <w:t>contribuyendo a la mejora institucional (0</w:t>
      </w:r>
      <w:r w:rsidR="001D2634">
        <w:rPr>
          <w:rFonts w:ascii="Times New Roman" w:eastAsia="Times New Roman" w:hAnsi="Times New Roman" w:cs="Times New Roman"/>
          <w:sz w:val="24"/>
          <w:szCs w:val="24"/>
        </w:rPr>
        <w:t>71</w:t>
      </w:r>
      <w:r w:rsidRPr="0014694E">
        <w:rPr>
          <w:rFonts w:ascii="Times New Roman" w:eastAsia="Times New Roman" w:hAnsi="Times New Roman" w:cs="Times New Roman"/>
          <w:sz w:val="24"/>
          <w:szCs w:val="24"/>
        </w:rPr>
        <w:t>). Por ello, el dominio de la metodología es un elemento importante para este proceso que al alcanzarlo permite al docente contar con gusto por la investigación (0.93).</w:t>
      </w:r>
    </w:p>
    <w:p w14:paraId="00000091" w14:textId="738F4147" w:rsidR="007071C7" w:rsidRDefault="00774ECA" w:rsidP="00C2074E">
      <w:pPr>
        <w:spacing w:after="0" w:line="360" w:lineRule="auto"/>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 xml:space="preserve"> </w:t>
      </w:r>
    </w:p>
    <w:p w14:paraId="59C8244C" w14:textId="6E2559D6" w:rsidR="006370B8" w:rsidRDefault="006370B8" w:rsidP="00C2074E">
      <w:pPr>
        <w:spacing w:after="0" w:line="360" w:lineRule="auto"/>
        <w:rPr>
          <w:rFonts w:ascii="Times New Roman" w:eastAsia="Times New Roman" w:hAnsi="Times New Roman" w:cs="Times New Roman"/>
          <w:sz w:val="24"/>
          <w:szCs w:val="24"/>
        </w:rPr>
      </w:pPr>
    </w:p>
    <w:p w14:paraId="29F46BF7" w14:textId="20DEBB13" w:rsidR="006370B8" w:rsidRDefault="006370B8" w:rsidP="00C2074E">
      <w:pPr>
        <w:spacing w:after="0" w:line="360" w:lineRule="auto"/>
        <w:rPr>
          <w:rFonts w:ascii="Times New Roman" w:eastAsia="Times New Roman" w:hAnsi="Times New Roman" w:cs="Times New Roman"/>
          <w:sz w:val="24"/>
          <w:szCs w:val="24"/>
        </w:rPr>
      </w:pPr>
    </w:p>
    <w:p w14:paraId="1BBB814D" w14:textId="035C1FB3" w:rsidR="006370B8" w:rsidRDefault="006370B8" w:rsidP="00C2074E">
      <w:pPr>
        <w:spacing w:after="0" w:line="360" w:lineRule="auto"/>
        <w:rPr>
          <w:rFonts w:ascii="Times New Roman" w:eastAsia="Times New Roman" w:hAnsi="Times New Roman" w:cs="Times New Roman"/>
          <w:sz w:val="24"/>
          <w:szCs w:val="24"/>
        </w:rPr>
      </w:pPr>
    </w:p>
    <w:p w14:paraId="0038B667" w14:textId="1ABA2C84" w:rsidR="006370B8" w:rsidRDefault="006370B8" w:rsidP="00C2074E">
      <w:pPr>
        <w:spacing w:after="0" w:line="360" w:lineRule="auto"/>
        <w:rPr>
          <w:rFonts w:ascii="Times New Roman" w:eastAsia="Times New Roman" w:hAnsi="Times New Roman" w:cs="Times New Roman"/>
          <w:sz w:val="24"/>
          <w:szCs w:val="24"/>
        </w:rPr>
      </w:pPr>
    </w:p>
    <w:p w14:paraId="734A860A" w14:textId="0D051DCE" w:rsidR="006370B8" w:rsidRDefault="006370B8" w:rsidP="00C2074E">
      <w:pPr>
        <w:spacing w:after="0" w:line="360" w:lineRule="auto"/>
        <w:rPr>
          <w:rFonts w:ascii="Times New Roman" w:eastAsia="Times New Roman" w:hAnsi="Times New Roman" w:cs="Times New Roman"/>
          <w:sz w:val="24"/>
          <w:szCs w:val="24"/>
        </w:rPr>
      </w:pPr>
    </w:p>
    <w:p w14:paraId="1855182B" w14:textId="138CE32B" w:rsidR="006370B8" w:rsidRDefault="006370B8" w:rsidP="00C2074E">
      <w:pPr>
        <w:spacing w:after="0" w:line="360" w:lineRule="auto"/>
        <w:rPr>
          <w:rFonts w:ascii="Times New Roman" w:eastAsia="Times New Roman" w:hAnsi="Times New Roman" w:cs="Times New Roman"/>
          <w:sz w:val="24"/>
          <w:szCs w:val="24"/>
        </w:rPr>
      </w:pPr>
    </w:p>
    <w:p w14:paraId="1EF3AF48" w14:textId="05981BA6" w:rsidR="006370B8" w:rsidRDefault="006370B8" w:rsidP="00C2074E">
      <w:pPr>
        <w:spacing w:after="0" w:line="360" w:lineRule="auto"/>
        <w:rPr>
          <w:rFonts w:ascii="Times New Roman" w:eastAsia="Times New Roman" w:hAnsi="Times New Roman" w:cs="Times New Roman"/>
          <w:sz w:val="24"/>
          <w:szCs w:val="24"/>
        </w:rPr>
      </w:pPr>
    </w:p>
    <w:p w14:paraId="37697583" w14:textId="63CE03FF" w:rsidR="006370B8" w:rsidRDefault="006370B8" w:rsidP="00C2074E">
      <w:pPr>
        <w:spacing w:after="0" w:line="360" w:lineRule="auto"/>
        <w:rPr>
          <w:rFonts w:ascii="Times New Roman" w:eastAsia="Times New Roman" w:hAnsi="Times New Roman" w:cs="Times New Roman"/>
          <w:sz w:val="24"/>
          <w:szCs w:val="24"/>
        </w:rPr>
      </w:pPr>
    </w:p>
    <w:p w14:paraId="717C2C91" w14:textId="77777777" w:rsidR="006370B8" w:rsidRPr="0014694E" w:rsidRDefault="006370B8" w:rsidP="00C2074E">
      <w:pPr>
        <w:spacing w:after="0" w:line="360" w:lineRule="auto"/>
        <w:rPr>
          <w:rFonts w:ascii="Times New Roman" w:eastAsia="Times New Roman" w:hAnsi="Times New Roman" w:cs="Times New Roman"/>
          <w:sz w:val="24"/>
          <w:szCs w:val="24"/>
        </w:rPr>
      </w:pPr>
    </w:p>
    <w:p w14:paraId="00000093" w14:textId="3286AC5D" w:rsidR="007071C7" w:rsidRPr="0014694E" w:rsidRDefault="00774ECA" w:rsidP="00347A4C">
      <w:pPr>
        <w:spacing w:after="0" w:line="360" w:lineRule="auto"/>
        <w:jc w:val="center"/>
        <w:rPr>
          <w:rFonts w:ascii="Times New Roman" w:eastAsia="Times New Roman" w:hAnsi="Times New Roman" w:cs="Times New Roman"/>
          <w:i/>
          <w:sz w:val="24"/>
          <w:szCs w:val="24"/>
        </w:rPr>
      </w:pPr>
      <w:r w:rsidRPr="0014694E">
        <w:rPr>
          <w:rFonts w:ascii="Times New Roman" w:eastAsia="Times New Roman" w:hAnsi="Times New Roman" w:cs="Times New Roman"/>
          <w:sz w:val="24"/>
          <w:szCs w:val="24"/>
        </w:rPr>
        <w:lastRenderedPageBreak/>
        <w:t>Tabla 2</w:t>
      </w:r>
      <w:r w:rsidR="006370B8">
        <w:rPr>
          <w:rFonts w:ascii="Times New Roman" w:eastAsia="Times New Roman" w:hAnsi="Times New Roman" w:cs="Times New Roman"/>
          <w:sz w:val="24"/>
          <w:szCs w:val="24"/>
        </w:rPr>
        <w:t xml:space="preserve">. </w:t>
      </w:r>
      <w:r w:rsidRPr="0014694E">
        <w:rPr>
          <w:rFonts w:ascii="Times New Roman" w:eastAsia="Times New Roman" w:hAnsi="Times New Roman" w:cs="Times New Roman"/>
          <w:i/>
          <w:sz w:val="24"/>
          <w:szCs w:val="24"/>
        </w:rPr>
        <w:t>Análisis de correlación Pearson de la variable Dominio de metodología</w:t>
      </w:r>
    </w:p>
    <w:tbl>
      <w:tblPr>
        <w:tblStyle w:val="affb"/>
        <w:tblW w:w="8820" w:type="dxa"/>
        <w:jc w:val="righ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350"/>
        <w:gridCol w:w="930"/>
        <w:gridCol w:w="1005"/>
        <w:gridCol w:w="1005"/>
        <w:gridCol w:w="990"/>
        <w:gridCol w:w="1095"/>
        <w:gridCol w:w="2445"/>
      </w:tblGrid>
      <w:tr w:rsidR="007071C7" w:rsidRPr="0014694E" w14:paraId="64A704B0" w14:textId="77777777" w:rsidTr="006370B8">
        <w:trPr>
          <w:trHeight w:val="755"/>
          <w:jc w:val="right"/>
        </w:trPr>
        <w:tc>
          <w:tcPr>
            <w:tcW w:w="1350" w:type="dxa"/>
            <w:tcMar>
              <w:top w:w="100" w:type="dxa"/>
              <w:left w:w="80" w:type="dxa"/>
              <w:bottom w:w="100" w:type="dxa"/>
              <w:right w:w="80" w:type="dxa"/>
            </w:tcMar>
          </w:tcPr>
          <w:p w14:paraId="00000094" w14:textId="77777777" w:rsidR="007071C7" w:rsidRPr="0014694E" w:rsidRDefault="00774ECA">
            <w:pPr>
              <w:spacing w:line="276" w:lineRule="auto"/>
              <w:rPr>
                <w:rFonts w:ascii="Times New Roman" w:eastAsia="Times New Roman" w:hAnsi="Times New Roman" w:cs="Times New Roman"/>
                <w:sz w:val="24"/>
                <w:szCs w:val="24"/>
              </w:rPr>
            </w:pPr>
            <w:r w:rsidRPr="0014694E">
              <w:rPr>
                <w:rFonts w:ascii="Times New Roman" w:eastAsia="Times New Roman" w:hAnsi="Times New Roman" w:cs="Times New Roman"/>
                <w:b/>
                <w:sz w:val="24"/>
                <w:szCs w:val="24"/>
              </w:rPr>
              <w:t xml:space="preserve">  </w:t>
            </w:r>
            <w:r w:rsidRPr="0014694E">
              <w:rPr>
                <w:rFonts w:ascii="Times New Roman" w:eastAsia="Times New Roman" w:hAnsi="Times New Roman" w:cs="Times New Roman"/>
                <w:sz w:val="24"/>
                <w:szCs w:val="24"/>
              </w:rPr>
              <w:t xml:space="preserve"> </w:t>
            </w:r>
          </w:p>
        </w:tc>
        <w:tc>
          <w:tcPr>
            <w:tcW w:w="930" w:type="dxa"/>
            <w:tcMar>
              <w:top w:w="100" w:type="dxa"/>
              <w:left w:w="80" w:type="dxa"/>
              <w:bottom w:w="100" w:type="dxa"/>
              <w:right w:w="80" w:type="dxa"/>
            </w:tcMar>
          </w:tcPr>
          <w:p w14:paraId="00000095" w14:textId="77777777" w:rsidR="007071C7" w:rsidRPr="0014694E" w:rsidRDefault="00774ECA">
            <w:pPr>
              <w:spacing w:line="276" w:lineRule="auto"/>
              <w:jc w:val="center"/>
              <w:rPr>
                <w:rFonts w:ascii="Times New Roman" w:eastAsia="Times New Roman" w:hAnsi="Times New Roman" w:cs="Times New Roman"/>
                <w:sz w:val="24"/>
                <w:szCs w:val="24"/>
              </w:rPr>
            </w:pPr>
            <w:proofErr w:type="gramStart"/>
            <w:r w:rsidRPr="0014694E">
              <w:rPr>
                <w:rFonts w:ascii="Times New Roman" w:eastAsia="Times New Roman" w:hAnsi="Times New Roman" w:cs="Times New Roman"/>
                <w:sz w:val="24"/>
                <w:szCs w:val="24"/>
              </w:rPr>
              <w:t>12. .Busca</w:t>
            </w:r>
            <w:proofErr w:type="gramEnd"/>
            <w:r w:rsidRPr="0014694E">
              <w:rPr>
                <w:rFonts w:ascii="Times New Roman" w:eastAsia="Times New Roman" w:hAnsi="Times New Roman" w:cs="Times New Roman"/>
                <w:sz w:val="24"/>
                <w:szCs w:val="24"/>
              </w:rPr>
              <w:t xml:space="preserve"> solución a problemas</w:t>
            </w:r>
          </w:p>
        </w:tc>
        <w:tc>
          <w:tcPr>
            <w:tcW w:w="1005" w:type="dxa"/>
            <w:tcMar>
              <w:top w:w="100" w:type="dxa"/>
              <w:left w:w="80" w:type="dxa"/>
              <w:bottom w:w="100" w:type="dxa"/>
              <w:right w:w="80" w:type="dxa"/>
            </w:tcMar>
          </w:tcPr>
          <w:p w14:paraId="00000096"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 xml:space="preserve">14. Promueve gen. con </w:t>
            </w:r>
          </w:p>
        </w:tc>
        <w:tc>
          <w:tcPr>
            <w:tcW w:w="1005" w:type="dxa"/>
            <w:tcMar>
              <w:top w:w="100" w:type="dxa"/>
              <w:left w:w="80" w:type="dxa"/>
              <w:bottom w:w="100" w:type="dxa"/>
              <w:right w:w="80" w:type="dxa"/>
            </w:tcMar>
          </w:tcPr>
          <w:p w14:paraId="00000097"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21.Proceso importante</w:t>
            </w:r>
          </w:p>
        </w:tc>
        <w:tc>
          <w:tcPr>
            <w:tcW w:w="990" w:type="dxa"/>
            <w:tcMar>
              <w:top w:w="100" w:type="dxa"/>
              <w:left w:w="80" w:type="dxa"/>
              <w:bottom w:w="100" w:type="dxa"/>
              <w:right w:w="80" w:type="dxa"/>
            </w:tcMar>
          </w:tcPr>
          <w:p w14:paraId="00000098"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22. Contribuye a la mejora</w:t>
            </w:r>
          </w:p>
        </w:tc>
        <w:tc>
          <w:tcPr>
            <w:tcW w:w="1095" w:type="dxa"/>
            <w:tcMar>
              <w:top w:w="100" w:type="dxa"/>
              <w:left w:w="80" w:type="dxa"/>
              <w:bottom w:w="100" w:type="dxa"/>
              <w:right w:w="80" w:type="dxa"/>
            </w:tcMar>
          </w:tcPr>
          <w:p w14:paraId="00000099"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 xml:space="preserve">25 </w:t>
            </w:r>
            <w:proofErr w:type="gramStart"/>
            <w:r w:rsidRPr="0014694E">
              <w:rPr>
                <w:rFonts w:ascii="Times New Roman" w:eastAsia="Times New Roman" w:hAnsi="Times New Roman" w:cs="Times New Roman"/>
                <w:sz w:val="24"/>
                <w:szCs w:val="24"/>
              </w:rPr>
              <w:t>Le</w:t>
            </w:r>
            <w:proofErr w:type="gramEnd"/>
            <w:r w:rsidRPr="0014694E">
              <w:rPr>
                <w:rFonts w:ascii="Times New Roman" w:eastAsia="Times New Roman" w:hAnsi="Times New Roman" w:cs="Times New Roman"/>
                <w:sz w:val="24"/>
                <w:szCs w:val="24"/>
              </w:rPr>
              <w:t xml:space="preserve"> gusta la investigación</w:t>
            </w:r>
          </w:p>
        </w:tc>
        <w:tc>
          <w:tcPr>
            <w:tcW w:w="2445" w:type="dxa"/>
            <w:tcMar>
              <w:top w:w="100" w:type="dxa"/>
              <w:left w:w="80" w:type="dxa"/>
              <w:bottom w:w="100" w:type="dxa"/>
              <w:right w:w="80" w:type="dxa"/>
            </w:tcMar>
          </w:tcPr>
          <w:p w14:paraId="0000009A"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 xml:space="preserve"> </w:t>
            </w:r>
          </w:p>
        </w:tc>
      </w:tr>
      <w:tr w:rsidR="007071C7" w:rsidRPr="0014694E" w14:paraId="766BC3E1" w14:textId="77777777" w:rsidTr="006370B8">
        <w:trPr>
          <w:trHeight w:val="635"/>
          <w:jc w:val="right"/>
        </w:trPr>
        <w:tc>
          <w:tcPr>
            <w:tcW w:w="1350" w:type="dxa"/>
            <w:tcMar>
              <w:top w:w="100" w:type="dxa"/>
              <w:left w:w="80" w:type="dxa"/>
              <w:bottom w:w="100" w:type="dxa"/>
              <w:right w:w="80" w:type="dxa"/>
            </w:tcMar>
          </w:tcPr>
          <w:p w14:paraId="0000009B" w14:textId="77777777" w:rsidR="007071C7" w:rsidRPr="0014694E" w:rsidRDefault="00774ECA">
            <w:pPr>
              <w:spacing w:line="276" w:lineRule="auto"/>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10. Dominio metodología</w:t>
            </w:r>
          </w:p>
        </w:tc>
        <w:tc>
          <w:tcPr>
            <w:tcW w:w="930" w:type="dxa"/>
            <w:tcMar>
              <w:top w:w="100" w:type="dxa"/>
              <w:left w:w="80" w:type="dxa"/>
              <w:bottom w:w="100" w:type="dxa"/>
              <w:right w:w="80" w:type="dxa"/>
            </w:tcMar>
          </w:tcPr>
          <w:p w14:paraId="0000009C"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0.91</w:t>
            </w:r>
          </w:p>
        </w:tc>
        <w:tc>
          <w:tcPr>
            <w:tcW w:w="1005" w:type="dxa"/>
            <w:tcMar>
              <w:top w:w="100" w:type="dxa"/>
              <w:left w:w="80" w:type="dxa"/>
              <w:bottom w:w="100" w:type="dxa"/>
              <w:right w:w="80" w:type="dxa"/>
            </w:tcMar>
          </w:tcPr>
          <w:p w14:paraId="0000009D"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0.89</w:t>
            </w:r>
          </w:p>
        </w:tc>
        <w:tc>
          <w:tcPr>
            <w:tcW w:w="1005" w:type="dxa"/>
            <w:tcMar>
              <w:top w:w="100" w:type="dxa"/>
              <w:left w:w="80" w:type="dxa"/>
              <w:bottom w:w="100" w:type="dxa"/>
              <w:right w:w="80" w:type="dxa"/>
            </w:tcMar>
          </w:tcPr>
          <w:p w14:paraId="0000009E"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0.81</w:t>
            </w:r>
          </w:p>
        </w:tc>
        <w:tc>
          <w:tcPr>
            <w:tcW w:w="990" w:type="dxa"/>
            <w:tcMar>
              <w:top w:w="100" w:type="dxa"/>
              <w:left w:w="80" w:type="dxa"/>
              <w:bottom w:w="100" w:type="dxa"/>
              <w:right w:w="80" w:type="dxa"/>
            </w:tcMar>
          </w:tcPr>
          <w:p w14:paraId="0000009F"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0.71</w:t>
            </w:r>
          </w:p>
        </w:tc>
        <w:tc>
          <w:tcPr>
            <w:tcW w:w="1095" w:type="dxa"/>
            <w:tcMar>
              <w:top w:w="100" w:type="dxa"/>
              <w:left w:w="80" w:type="dxa"/>
              <w:bottom w:w="100" w:type="dxa"/>
              <w:right w:w="80" w:type="dxa"/>
            </w:tcMar>
          </w:tcPr>
          <w:p w14:paraId="000000A0"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0.93</w:t>
            </w:r>
          </w:p>
        </w:tc>
        <w:tc>
          <w:tcPr>
            <w:tcW w:w="2445" w:type="dxa"/>
            <w:tcMar>
              <w:top w:w="100" w:type="dxa"/>
              <w:left w:w="80" w:type="dxa"/>
              <w:bottom w:w="100" w:type="dxa"/>
              <w:right w:w="80" w:type="dxa"/>
            </w:tcMar>
          </w:tcPr>
          <w:p w14:paraId="000000A1"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 xml:space="preserve"> </w:t>
            </w:r>
          </w:p>
        </w:tc>
      </w:tr>
    </w:tbl>
    <w:p w14:paraId="71AD81DC" w14:textId="77777777" w:rsidR="00922F6E" w:rsidRDefault="00774ECA" w:rsidP="00922F6E">
      <w:pPr>
        <w:spacing w:after="0" w:line="360"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 xml:space="preserve"> </w:t>
      </w:r>
      <w:r w:rsidR="00922F6E">
        <w:rPr>
          <w:rFonts w:ascii="Times New Roman" w:eastAsia="Times New Roman" w:hAnsi="Times New Roman" w:cs="Times New Roman"/>
          <w:sz w:val="24"/>
          <w:szCs w:val="24"/>
        </w:rPr>
        <w:t>Fuente: Elaboración propia</w:t>
      </w:r>
    </w:p>
    <w:p w14:paraId="000000A5" w14:textId="04A34268" w:rsidR="007071C7" w:rsidRPr="0014694E" w:rsidRDefault="00774ECA" w:rsidP="006370B8">
      <w:pPr>
        <w:spacing w:after="0" w:line="360" w:lineRule="auto"/>
        <w:ind w:firstLine="720"/>
        <w:jc w:val="both"/>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 xml:space="preserve">En la tabla tres se observa que las razones por las que los docentes puede gustarles la investigación están correlacionadas con el ser considerado con la categoría de </w:t>
      </w:r>
      <w:r w:rsidRPr="0014694E">
        <w:rPr>
          <w:rFonts w:ascii="Times New Roman" w:eastAsia="Times New Roman" w:hAnsi="Times New Roman" w:cs="Times New Roman"/>
          <w:i/>
          <w:sz w:val="24"/>
          <w:szCs w:val="24"/>
        </w:rPr>
        <w:t>docente investigador</w:t>
      </w:r>
      <w:r w:rsidRPr="0014694E">
        <w:rPr>
          <w:rFonts w:ascii="Times New Roman" w:eastAsia="Times New Roman" w:hAnsi="Times New Roman" w:cs="Times New Roman"/>
          <w:sz w:val="24"/>
          <w:szCs w:val="24"/>
        </w:rPr>
        <w:t xml:space="preserve"> (0.88), por lo que se considera que esperan ser reconocidos por este trabajo, el poder </w:t>
      </w:r>
      <w:r w:rsidRPr="0014694E">
        <w:rPr>
          <w:rFonts w:ascii="Times New Roman" w:eastAsia="Times New Roman" w:hAnsi="Times New Roman" w:cs="Times New Roman"/>
          <w:i/>
          <w:sz w:val="24"/>
          <w:szCs w:val="24"/>
        </w:rPr>
        <w:t>contribuir a la mejora institucional</w:t>
      </w:r>
      <w:r w:rsidRPr="0014694E">
        <w:rPr>
          <w:rFonts w:ascii="Times New Roman" w:eastAsia="Times New Roman" w:hAnsi="Times New Roman" w:cs="Times New Roman"/>
          <w:sz w:val="24"/>
          <w:szCs w:val="24"/>
        </w:rPr>
        <w:t xml:space="preserve"> (0.</w:t>
      </w:r>
      <w:r w:rsidR="00AA6843">
        <w:rPr>
          <w:rFonts w:ascii="Times New Roman" w:eastAsia="Times New Roman" w:hAnsi="Times New Roman" w:cs="Times New Roman"/>
          <w:sz w:val="24"/>
          <w:szCs w:val="24"/>
        </w:rPr>
        <w:t>7</w:t>
      </w:r>
      <w:r w:rsidRPr="0014694E">
        <w:rPr>
          <w:rFonts w:ascii="Times New Roman" w:eastAsia="Times New Roman" w:hAnsi="Times New Roman" w:cs="Times New Roman"/>
          <w:sz w:val="24"/>
          <w:szCs w:val="24"/>
        </w:rPr>
        <w:t xml:space="preserve">2) el grado en el que </w:t>
      </w:r>
      <w:r w:rsidRPr="0014694E">
        <w:rPr>
          <w:rFonts w:ascii="Times New Roman" w:eastAsia="Times New Roman" w:hAnsi="Times New Roman" w:cs="Times New Roman"/>
          <w:i/>
          <w:sz w:val="24"/>
          <w:szCs w:val="24"/>
        </w:rPr>
        <w:t>dominan la metodología</w:t>
      </w:r>
      <w:r w:rsidRPr="0014694E">
        <w:rPr>
          <w:rFonts w:ascii="Times New Roman" w:eastAsia="Times New Roman" w:hAnsi="Times New Roman" w:cs="Times New Roman"/>
          <w:sz w:val="24"/>
          <w:szCs w:val="24"/>
        </w:rPr>
        <w:t xml:space="preserve"> (0.93) y </w:t>
      </w:r>
      <w:r w:rsidRPr="0014694E">
        <w:rPr>
          <w:rFonts w:ascii="Times New Roman" w:eastAsia="Times New Roman" w:hAnsi="Times New Roman" w:cs="Times New Roman"/>
          <w:i/>
          <w:sz w:val="24"/>
          <w:szCs w:val="24"/>
        </w:rPr>
        <w:t>el manejo de software especializad</w:t>
      </w:r>
      <w:r w:rsidRPr="0014694E">
        <w:rPr>
          <w:rFonts w:ascii="Times New Roman" w:eastAsia="Times New Roman" w:hAnsi="Times New Roman" w:cs="Times New Roman"/>
          <w:sz w:val="24"/>
          <w:szCs w:val="24"/>
        </w:rPr>
        <w:t>o (0.6</w:t>
      </w:r>
      <w:r w:rsidR="00AA6843">
        <w:rPr>
          <w:rFonts w:ascii="Times New Roman" w:eastAsia="Times New Roman" w:hAnsi="Times New Roman" w:cs="Times New Roman"/>
          <w:sz w:val="24"/>
          <w:szCs w:val="24"/>
        </w:rPr>
        <w:t>7</w:t>
      </w:r>
      <w:r w:rsidRPr="0014694E">
        <w:rPr>
          <w:rFonts w:ascii="Times New Roman" w:eastAsia="Times New Roman" w:hAnsi="Times New Roman" w:cs="Times New Roman"/>
          <w:sz w:val="24"/>
          <w:szCs w:val="24"/>
        </w:rPr>
        <w:t xml:space="preserve">). </w:t>
      </w:r>
    </w:p>
    <w:p w14:paraId="000000A6" w14:textId="59BC9B3A" w:rsidR="007071C7" w:rsidRPr="0014694E" w:rsidRDefault="00774ECA" w:rsidP="006370B8">
      <w:pPr>
        <w:spacing w:after="0" w:line="360" w:lineRule="auto"/>
        <w:ind w:firstLine="720"/>
        <w:jc w:val="both"/>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 xml:space="preserve">Existe también una correlación negativa con la variable </w:t>
      </w:r>
      <w:r w:rsidRPr="0014694E">
        <w:rPr>
          <w:rFonts w:ascii="Times New Roman" w:eastAsia="Times New Roman" w:hAnsi="Times New Roman" w:cs="Times New Roman"/>
          <w:i/>
          <w:sz w:val="24"/>
          <w:szCs w:val="24"/>
        </w:rPr>
        <w:t>obstáculos</w:t>
      </w:r>
      <w:r w:rsidRPr="0014694E">
        <w:rPr>
          <w:rFonts w:ascii="Times New Roman" w:eastAsia="Times New Roman" w:hAnsi="Times New Roman" w:cs="Times New Roman"/>
          <w:sz w:val="24"/>
          <w:szCs w:val="24"/>
        </w:rPr>
        <w:t xml:space="preserve"> (-0.</w:t>
      </w:r>
      <w:r w:rsidR="00AA6843">
        <w:rPr>
          <w:rFonts w:ascii="Times New Roman" w:eastAsia="Times New Roman" w:hAnsi="Times New Roman" w:cs="Times New Roman"/>
          <w:sz w:val="24"/>
          <w:szCs w:val="24"/>
        </w:rPr>
        <w:t>63</w:t>
      </w:r>
      <w:r w:rsidRPr="0014694E">
        <w:rPr>
          <w:rFonts w:ascii="Times New Roman" w:eastAsia="Times New Roman" w:hAnsi="Times New Roman" w:cs="Times New Roman"/>
          <w:sz w:val="24"/>
          <w:szCs w:val="24"/>
        </w:rPr>
        <w:t xml:space="preserve">), ya que a mayor número de </w:t>
      </w:r>
      <w:r w:rsidRPr="0014694E">
        <w:rPr>
          <w:rFonts w:ascii="Times New Roman" w:eastAsia="Times New Roman" w:hAnsi="Times New Roman" w:cs="Times New Roman"/>
          <w:i/>
          <w:sz w:val="24"/>
          <w:szCs w:val="24"/>
        </w:rPr>
        <w:t>obstáculos</w:t>
      </w:r>
      <w:r w:rsidRPr="0014694E">
        <w:rPr>
          <w:rFonts w:ascii="Times New Roman" w:eastAsia="Times New Roman" w:hAnsi="Times New Roman" w:cs="Times New Roman"/>
          <w:sz w:val="24"/>
          <w:szCs w:val="24"/>
        </w:rPr>
        <w:t xml:space="preserve"> que encuentra dentro del proceso, se reduce el </w:t>
      </w:r>
      <w:r w:rsidRPr="0014694E">
        <w:rPr>
          <w:rFonts w:ascii="Times New Roman" w:eastAsia="Times New Roman" w:hAnsi="Times New Roman" w:cs="Times New Roman"/>
          <w:i/>
          <w:sz w:val="24"/>
          <w:szCs w:val="24"/>
        </w:rPr>
        <w:t>gusto por la investigación</w:t>
      </w:r>
      <w:r w:rsidRPr="0014694E">
        <w:rPr>
          <w:rFonts w:ascii="Times New Roman" w:eastAsia="Times New Roman" w:hAnsi="Times New Roman" w:cs="Times New Roman"/>
          <w:sz w:val="24"/>
          <w:szCs w:val="24"/>
        </w:rPr>
        <w:t xml:space="preserve">. Finalmente se menciona que no existe correlación entre las variables simples </w:t>
      </w:r>
      <w:proofErr w:type="gramStart"/>
      <w:r w:rsidRPr="0014694E">
        <w:rPr>
          <w:rFonts w:ascii="Times New Roman" w:eastAsia="Times New Roman" w:hAnsi="Times New Roman" w:cs="Times New Roman"/>
          <w:i/>
          <w:sz w:val="24"/>
          <w:szCs w:val="24"/>
        </w:rPr>
        <w:t>edad</w:t>
      </w:r>
      <w:r w:rsidR="00AA6843">
        <w:rPr>
          <w:rFonts w:ascii="Times New Roman" w:eastAsia="Times New Roman" w:hAnsi="Times New Roman" w:cs="Times New Roman"/>
          <w:i/>
          <w:sz w:val="24"/>
          <w:szCs w:val="24"/>
        </w:rPr>
        <w:t>,</w:t>
      </w:r>
      <w:r w:rsidRPr="0014694E">
        <w:rPr>
          <w:rFonts w:ascii="Times New Roman" w:eastAsia="Times New Roman" w:hAnsi="Times New Roman" w:cs="Times New Roman"/>
          <w:i/>
          <w:sz w:val="24"/>
          <w:szCs w:val="24"/>
        </w:rPr>
        <w:t xml:space="preserve"> </w:t>
      </w:r>
      <w:r w:rsidR="00AA6843">
        <w:rPr>
          <w:rFonts w:ascii="Times New Roman" w:eastAsia="Times New Roman" w:hAnsi="Times New Roman" w:cs="Times New Roman"/>
          <w:i/>
          <w:sz w:val="24"/>
          <w:szCs w:val="24"/>
        </w:rPr>
        <w:t xml:space="preserve"> y</w:t>
      </w:r>
      <w:proofErr w:type="gramEnd"/>
      <w:r w:rsidR="00AA6843">
        <w:rPr>
          <w:rFonts w:ascii="Times New Roman" w:eastAsia="Times New Roman" w:hAnsi="Times New Roman" w:cs="Times New Roman"/>
          <w:i/>
          <w:sz w:val="24"/>
          <w:szCs w:val="24"/>
        </w:rPr>
        <w:t xml:space="preserve"> </w:t>
      </w:r>
      <w:r w:rsidRPr="0014694E">
        <w:rPr>
          <w:rFonts w:ascii="Times New Roman" w:eastAsia="Times New Roman" w:hAnsi="Times New Roman" w:cs="Times New Roman"/>
          <w:i/>
          <w:sz w:val="24"/>
          <w:szCs w:val="24"/>
        </w:rPr>
        <w:t xml:space="preserve">gusto por la investigación, </w:t>
      </w:r>
      <w:r w:rsidRPr="0014694E">
        <w:rPr>
          <w:rFonts w:ascii="Times New Roman" w:eastAsia="Times New Roman" w:hAnsi="Times New Roman" w:cs="Times New Roman"/>
          <w:sz w:val="24"/>
          <w:szCs w:val="24"/>
        </w:rPr>
        <w:t xml:space="preserve">lo cual indica que la edad no determina el gusto por la investigación. </w:t>
      </w:r>
    </w:p>
    <w:p w14:paraId="000000A7" w14:textId="77777777" w:rsidR="007071C7" w:rsidRPr="0014694E" w:rsidRDefault="00774ECA" w:rsidP="00D93BE3">
      <w:pPr>
        <w:spacing w:after="0" w:line="480" w:lineRule="auto"/>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 xml:space="preserve"> </w:t>
      </w:r>
    </w:p>
    <w:p w14:paraId="000000A9" w14:textId="7618A82B" w:rsidR="007071C7" w:rsidRPr="0014694E" w:rsidRDefault="00774ECA" w:rsidP="00347A4C">
      <w:pPr>
        <w:spacing w:after="0" w:line="392" w:lineRule="auto"/>
        <w:jc w:val="center"/>
        <w:rPr>
          <w:rFonts w:ascii="Times New Roman" w:eastAsia="Times New Roman" w:hAnsi="Times New Roman" w:cs="Times New Roman"/>
          <w:i/>
          <w:sz w:val="24"/>
          <w:szCs w:val="24"/>
        </w:rPr>
      </w:pPr>
      <w:r w:rsidRPr="0014694E">
        <w:rPr>
          <w:rFonts w:ascii="Times New Roman" w:eastAsia="Times New Roman" w:hAnsi="Times New Roman" w:cs="Times New Roman"/>
          <w:sz w:val="24"/>
          <w:szCs w:val="24"/>
        </w:rPr>
        <w:t>Tabla 3.</w:t>
      </w:r>
      <w:r w:rsidR="006370B8">
        <w:rPr>
          <w:rFonts w:ascii="Times New Roman" w:eastAsia="Times New Roman" w:hAnsi="Times New Roman" w:cs="Times New Roman"/>
          <w:sz w:val="24"/>
          <w:szCs w:val="24"/>
        </w:rPr>
        <w:t xml:space="preserve"> </w:t>
      </w:r>
      <w:r w:rsidRPr="0014694E">
        <w:rPr>
          <w:rFonts w:ascii="Times New Roman" w:eastAsia="Times New Roman" w:hAnsi="Times New Roman" w:cs="Times New Roman"/>
          <w:i/>
          <w:sz w:val="24"/>
          <w:szCs w:val="24"/>
        </w:rPr>
        <w:t>Análisis de correlación Pearson de la variable Le gusta la investigación</w:t>
      </w:r>
    </w:p>
    <w:tbl>
      <w:tblPr>
        <w:tblStyle w:val="affc"/>
        <w:tblW w:w="883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83"/>
        <w:gridCol w:w="982"/>
        <w:gridCol w:w="995"/>
        <w:gridCol w:w="928"/>
        <w:gridCol w:w="941"/>
        <w:gridCol w:w="766"/>
        <w:gridCol w:w="793"/>
        <w:gridCol w:w="820"/>
        <w:gridCol w:w="847"/>
        <w:gridCol w:w="1103"/>
        <w:gridCol w:w="180"/>
      </w:tblGrid>
      <w:tr w:rsidR="007071C7" w:rsidRPr="0014694E" w14:paraId="1F4676D1" w14:textId="77777777" w:rsidTr="006370B8">
        <w:trPr>
          <w:trHeight w:val="935"/>
          <w:jc w:val="center"/>
        </w:trPr>
        <w:tc>
          <w:tcPr>
            <w:tcW w:w="483" w:type="dxa"/>
            <w:tcMar>
              <w:top w:w="100" w:type="dxa"/>
              <w:left w:w="80" w:type="dxa"/>
              <w:bottom w:w="100" w:type="dxa"/>
              <w:right w:w="80" w:type="dxa"/>
            </w:tcMar>
          </w:tcPr>
          <w:p w14:paraId="000000AA" w14:textId="77777777" w:rsidR="007071C7" w:rsidRPr="0014694E" w:rsidRDefault="00774ECA">
            <w:pPr>
              <w:spacing w:line="276" w:lineRule="auto"/>
              <w:rPr>
                <w:rFonts w:ascii="Times New Roman" w:eastAsia="Times New Roman" w:hAnsi="Times New Roman" w:cs="Times New Roman"/>
                <w:sz w:val="24"/>
                <w:szCs w:val="24"/>
              </w:rPr>
            </w:pPr>
            <w:r w:rsidRPr="0014694E">
              <w:rPr>
                <w:rFonts w:ascii="Times New Roman" w:eastAsia="Times New Roman" w:hAnsi="Times New Roman" w:cs="Times New Roman"/>
                <w:b/>
                <w:sz w:val="24"/>
                <w:szCs w:val="24"/>
              </w:rPr>
              <w:t xml:space="preserve">  </w:t>
            </w:r>
            <w:r w:rsidRPr="0014694E">
              <w:rPr>
                <w:rFonts w:ascii="Times New Roman" w:eastAsia="Times New Roman" w:hAnsi="Times New Roman" w:cs="Times New Roman"/>
                <w:sz w:val="24"/>
                <w:szCs w:val="24"/>
              </w:rPr>
              <w:t xml:space="preserve"> </w:t>
            </w:r>
          </w:p>
        </w:tc>
        <w:tc>
          <w:tcPr>
            <w:tcW w:w="982" w:type="dxa"/>
            <w:tcMar>
              <w:top w:w="100" w:type="dxa"/>
              <w:left w:w="80" w:type="dxa"/>
              <w:bottom w:w="100" w:type="dxa"/>
              <w:right w:w="80" w:type="dxa"/>
            </w:tcMar>
          </w:tcPr>
          <w:p w14:paraId="000000AB"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 xml:space="preserve">1.          </w:t>
            </w:r>
          </w:p>
        </w:tc>
        <w:tc>
          <w:tcPr>
            <w:tcW w:w="995" w:type="dxa"/>
            <w:tcMar>
              <w:top w:w="100" w:type="dxa"/>
              <w:left w:w="80" w:type="dxa"/>
              <w:bottom w:w="100" w:type="dxa"/>
              <w:right w:w="80" w:type="dxa"/>
            </w:tcMar>
          </w:tcPr>
          <w:p w14:paraId="000000AC"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7.Obstáculos investigación</w:t>
            </w:r>
          </w:p>
        </w:tc>
        <w:tc>
          <w:tcPr>
            <w:tcW w:w="928" w:type="dxa"/>
            <w:tcMar>
              <w:top w:w="100" w:type="dxa"/>
              <w:left w:w="80" w:type="dxa"/>
              <w:bottom w:w="100" w:type="dxa"/>
              <w:right w:w="80" w:type="dxa"/>
            </w:tcMar>
          </w:tcPr>
          <w:p w14:paraId="000000AD"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9. Docente investigador</w:t>
            </w:r>
          </w:p>
        </w:tc>
        <w:tc>
          <w:tcPr>
            <w:tcW w:w="941" w:type="dxa"/>
            <w:tcMar>
              <w:top w:w="100" w:type="dxa"/>
              <w:left w:w="80" w:type="dxa"/>
              <w:bottom w:w="100" w:type="dxa"/>
              <w:right w:w="80" w:type="dxa"/>
            </w:tcMar>
          </w:tcPr>
          <w:p w14:paraId="000000AE"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10.Dominio metodología</w:t>
            </w:r>
          </w:p>
        </w:tc>
        <w:tc>
          <w:tcPr>
            <w:tcW w:w="766" w:type="dxa"/>
            <w:tcMar>
              <w:top w:w="100" w:type="dxa"/>
              <w:left w:w="80" w:type="dxa"/>
              <w:bottom w:w="100" w:type="dxa"/>
              <w:right w:w="80" w:type="dxa"/>
            </w:tcMar>
          </w:tcPr>
          <w:p w14:paraId="000000AF" w14:textId="77777777" w:rsidR="007071C7" w:rsidRPr="0014694E" w:rsidRDefault="00774ECA">
            <w:pPr>
              <w:spacing w:line="276" w:lineRule="auto"/>
              <w:jc w:val="both"/>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13. Maneja software</w:t>
            </w:r>
          </w:p>
        </w:tc>
        <w:tc>
          <w:tcPr>
            <w:tcW w:w="793" w:type="dxa"/>
            <w:tcMar>
              <w:top w:w="100" w:type="dxa"/>
              <w:left w:w="80" w:type="dxa"/>
              <w:bottom w:w="100" w:type="dxa"/>
              <w:right w:w="80" w:type="dxa"/>
            </w:tcMar>
          </w:tcPr>
          <w:p w14:paraId="000000B0" w14:textId="77777777" w:rsidR="007071C7" w:rsidRPr="0014694E" w:rsidRDefault="00774ECA">
            <w:pPr>
              <w:spacing w:line="276" w:lineRule="auto"/>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 xml:space="preserve">14 </w:t>
            </w:r>
            <w:proofErr w:type="gramStart"/>
            <w:r w:rsidRPr="0014694E">
              <w:rPr>
                <w:rFonts w:ascii="Times New Roman" w:eastAsia="Times New Roman" w:hAnsi="Times New Roman" w:cs="Times New Roman"/>
                <w:sz w:val="24"/>
                <w:szCs w:val="24"/>
              </w:rPr>
              <w:t>Promueve</w:t>
            </w:r>
            <w:proofErr w:type="gramEnd"/>
            <w:r w:rsidRPr="0014694E">
              <w:rPr>
                <w:rFonts w:ascii="Times New Roman" w:eastAsia="Times New Roman" w:hAnsi="Times New Roman" w:cs="Times New Roman"/>
                <w:sz w:val="24"/>
                <w:szCs w:val="24"/>
              </w:rPr>
              <w:t xml:space="preserve"> gen de con.</w:t>
            </w:r>
          </w:p>
        </w:tc>
        <w:tc>
          <w:tcPr>
            <w:tcW w:w="820" w:type="dxa"/>
            <w:tcMar>
              <w:top w:w="100" w:type="dxa"/>
              <w:left w:w="80" w:type="dxa"/>
              <w:bottom w:w="100" w:type="dxa"/>
              <w:right w:w="80" w:type="dxa"/>
            </w:tcMar>
          </w:tcPr>
          <w:p w14:paraId="000000B1"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21. Proceso importante</w:t>
            </w:r>
          </w:p>
        </w:tc>
        <w:tc>
          <w:tcPr>
            <w:tcW w:w="847" w:type="dxa"/>
            <w:tcMar>
              <w:top w:w="100" w:type="dxa"/>
              <w:left w:w="80" w:type="dxa"/>
              <w:bottom w:w="100" w:type="dxa"/>
              <w:right w:w="80" w:type="dxa"/>
            </w:tcMar>
          </w:tcPr>
          <w:p w14:paraId="000000B2"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23. Contribuye mejora</w:t>
            </w:r>
          </w:p>
        </w:tc>
        <w:tc>
          <w:tcPr>
            <w:tcW w:w="1103" w:type="dxa"/>
            <w:tcMar>
              <w:top w:w="100" w:type="dxa"/>
              <w:left w:w="80" w:type="dxa"/>
              <w:bottom w:w="100" w:type="dxa"/>
              <w:right w:w="80" w:type="dxa"/>
            </w:tcMar>
          </w:tcPr>
          <w:p w14:paraId="000000B3"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24.Importancia alumnos</w:t>
            </w:r>
          </w:p>
        </w:tc>
        <w:tc>
          <w:tcPr>
            <w:tcW w:w="180" w:type="dxa"/>
            <w:tcMar>
              <w:top w:w="100" w:type="dxa"/>
              <w:left w:w="80" w:type="dxa"/>
              <w:bottom w:w="100" w:type="dxa"/>
              <w:right w:w="80" w:type="dxa"/>
            </w:tcMar>
          </w:tcPr>
          <w:p w14:paraId="000000B4"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 xml:space="preserve"> </w:t>
            </w:r>
          </w:p>
        </w:tc>
      </w:tr>
      <w:tr w:rsidR="007071C7" w:rsidRPr="0014694E" w14:paraId="6D48EEF0" w14:textId="77777777" w:rsidTr="006370B8">
        <w:trPr>
          <w:trHeight w:val="950"/>
          <w:jc w:val="center"/>
        </w:trPr>
        <w:tc>
          <w:tcPr>
            <w:tcW w:w="483" w:type="dxa"/>
            <w:tcMar>
              <w:top w:w="100" w:type="dxa"/>
              <w:left w:w="80" w:type="dxa"/>
              <w:bottom w:w="100" w:type="dxa"/>
              <w:right w:w="80" w:type="dxa"/>
            </w:tcMar>
          </w:tcPr>
          <w:p w14:paraId="000000B5" w14:textId="77777777" w:rsidR="007071C7" w:rsidRPr="0014694E" w:rsidRDefault="00774ECA">
            <w:pPr>
              <w:spacing w:line="276" w:lineRule="auto"/>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25</w:t>
            </w:r>
          </w:p>
          <w:p w14:paraId="000000B6" w14:textId="77777777" w:rsidR="007071C7" w:rsidRPr="0014694E" w:rsidRDefault="00774ECA">
            <w:pPr>
              <w:spacing w:line="276" w:lineRule="auto"/>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 xml:space="preserve">Le </w:t>
            </w:r>
          </w:p>
          <w:p w14:paraId="000000B7" w14:textId="77777777" w:rsidR="007071C7" w:rsidRPr="0014694E" w:rsidRDefault="00774ECA">
            <w:pPr>
              <w:spacing w:line="276" w:lineRule="auto"/>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gusta inv.</w:t>
            </w:r>
          </w:p>
        </w:tc>
        <w:tc>
          <w:tcPr>
            <w:tcW w:w="982" w:type="dxa"/>
            <w:tcMar>
              <w:top w:w="100" w:type="dxa"/>
              <w:left w:w="80" w:type="dxa"/>
              <w:bottom w:w="100" w:type="dxa"/>
              <w:right w:w="80" w:type="dxa"/>
            </w:tcMar>
          </w:tcPr>
          <w:p w14:paraId="000000B8" w14:textId="77777777" w:rsidR="007071C7" w:rsidRPr="0014694E" w:rsidRDefault="007071C7">
            <w:pPr>
              <w:spacing w:line="276" w:lineRule="auto"/>
              <w:jc w:val="center"/>
              <w:rPr>
                <w:rFonts w:ascii="Times New Roman" w:eastAsia="Times New Roman" w:hAnsi="Times New Roman" w:cs="Times New Roman"/>
                <w:sz w:val="24"/>
                <w:szCs w:val="24"/>
              </w:rPr>
            </w:pPr>
          </w:p>
        </w:tc>
        <w:tc>
          <w:tcPr>
            <w:tcW w:w="995" w:type="dxa"/>
            <w:tcMar>
              <w:top w:w="100" w:type="dxa"/>
              <w:left w:w="80" w:type="dxa"/>
              <w:bottom w:w="100" w:type="dxa"/>
              <w:right w:w="80" w:type="dxa"/>
            </w:tcMar>
          </w:tcPr>
          <w:p w14:paraId="000000B9"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-0.63</w:t>
            </w:r>
          </w:p>
        </w:tc>
        <w:tc>
          <w:tcPr>
            <w:tcW w:w="928" w:type="dxa"/>
            <w:tcMar>
              <w:top w:w="100" w:type="dxa"/>
              <w:left w:w="80" w:type="dxa"/>
              <w:bottom w:w="100" w:type="dxa"/>
              <w:right w:w="80" w:type="dxa"/>
            </w:tcMar>
          </w:tcPr>
          <w:p w14:paraId="000000BA"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0.88</w:t>
            </w:r>
          </w:p>
        </w:tc>
        <w:tc>
          <w:tcPr>
            <w:tcW w:w="941" w:type="dxa"/>
            <w:tcMar>
              <w:top w:w="100" w:type="dxa"/>
              <w:left w:w="80" w:type="dxa"/>
              <w:bottom w:w="100" w:type="dxa"/>
              <w:right w:w="80" w:type="dxa"/>
            </w:tcMar>
          </w:tcPr>
          <w:p w14:paraId="000000BB"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0.93</w:t>
            </w:r>
          </w:p>
        </w:tc>
        <w:tc>
          <w:tcPr>
            <w:tcW w:w="766" w:type="dxa"/>
            <w:tcMar>
              <w:top w:w="100" w:type="dxa"/>
              <w:left w:w="80" w:type="dxa"/>
              <w:bottom w:w="100" w:type="dxa"/>
              <w:right w:w="80" w:type="dxa"/>
            </w:tcMar>
          </w:tcPr>
          <w:p w14:paraId="000000BC"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0.67</w:t>
            </w:r>
          </w:p>
        </w:tc>
        <w:tc>
          <w:tcPr>
            <w:tcW w:w="793" w:type="dxa"/>
            <w:tcMar>
              <w:top w:w="100" w:type="dxa"/>
              <w:left w:w="80" w:type="dxa"/>
              <w:bottom w:w="100" w:type="dxa"/>
              <w:right w:w="80" w:type="dxa"/>
            </w:tcMar>
          </w:tcPr>
          <w:p w14:paraId="000000BD"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0.86</w:t>
            </w:r>
          </w:p>
        </w:tc>
        <w:tc>
          <w:tcPr>
            <w:tcW w:w="820" w:type="dxa"/>
            <w:tcMar>
              <w:top w:w="100" w:type="dxa"/>
              <w:left w:w="80" w:type="dxa"/>
              <w:bottom w:w="100" w:type="dxa"/>
              <w:right w:w="80" w:type="dxa"/>
            </w:tcMar>
          </w:tcPr>
          <w:p w14:paraId="000000BE"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0.82</w:t>
            </w:r>
          </w:p>
        </w:tc>
        <w:tc>
          <w:tcPr>
            <w:tcW w:w="847" w:type="dxa"/>
            <w:tcMar>
              <w:top w:w="100" w:type="dxa"/>
              <w:left w:w="80" w:type="dxa"/>
              <w:bottom w:w="100" w:type="dxa"/>
              <w:right w:w="80" w:type="dxa"/>
            </w:tcMar>
          </w:tcPr>
          <w:p w14:paraId="000000BF"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0.72</w:t>
            </w:r>
          </w:p>
        </w:tc>
        <w:tc>
          <w:tcPr>
            <w:tcW w:w="1103" w:type="dxa"/>
            <w:tcMar>
              <w:top w:w="100" w:type="dxa"/>
              <w:left w:w="80" w:type="dxa"/>
              <w:bottom w:w="100" w:type="dxa"/>
              <w:right w:w="80" w:type="dxa"/>
            </w:tcMar>
          </w:tcPr>
          <w:p w14:paraId="000000C0"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0.63</w:t>
            </w:r>
          </w:p>
        </w:tc>
        <w:tc>
          <w:tcPr>
            <w:tcW w:w="180" w:type="dxa"/>
            <w:tcMar>
              <w:top w:w="100" w:type="dxa"/>
              <w:left w:w="80" w:type="dxa"/>
              <w:bottom w:w="100" w:type="dxa"/>
              <w:right w:w="80" w:type="dxa"/>
            </w:tcMar>
          </w:tcPr>
          <w:p w14:paraId="000000C1"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 xml:space="preserve"> </w:t>
            </w:r>
          </w:p>
        </w:tc>
      </w:tr>
    </w:tbl>
    <w:p w14:paraId="65E0E03C" w14:textId="77777777" w:rsidR="00922F6E" w:rsidRDefault="00774ECA" w:rsidP="00922F6E">
      <w:pPr>
        <w:spacing w:after="0" w:line="360"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 xml:space="preserve"> </w:t>
      </w:r>
      <w:r w:rsidR="00922F6E">
        <w:rPr>
          <w:rFonts w:ascii="Times New Roman" w:eastAsia="Times New Roman" w:hAnsi="Times New Roman" w:cs="Times New Roman"/>
          <w:sz w:val="24"/>
          <w:szCs w:val="24"/>
        </w:rPr>
        <w:t>Fuente: Elaboración propia</w:t>
      </w:r>
    </w:p>
    <w:p w14:paraId="000000C4" w14:textId="7F074EA3" w:rsidR="007071C7" w:rsidRPr="0014694E" w:rsidRDefault="007071C7" w:rsidP="00D93BE3">
      <w:pPr>
        <w:spacing w:after="0" w:line="392" w:lineRule="auto"/>
        <w:rPr>
          <w:rFonts w:ascii="Times New Roman" w:eastAsia="Times New Roman" w:hAnsi="Times New Roman" w:cs="Times New Roman"/>
          <w:sz w:val="24"/>
          <w:szCs w:val="24"/>
        </w:rPr>
      </w:pPr>
    </w:p>
    <w:p w14:paraId="000000C5" w14:textId="77777777" w:rsidR="007071C7" w:rsidRPr="0014694E" w:rsidRDefault="00774ECA" w:rsidP="006370B8">
      <w:pPr>
        <w:spacing w:after="0" w:line="360" w:lineRule="auto"/>
        <w:ind w:firstLine="720"/>
        <w:jc w:val="both"/>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 xml:space="preserve">Otras variables con un grado de correlación menor es el </w:t>
      </w:r>
      <w:r w:rsidRPr="0014694E">
        <w:rPr>
          <w:rFonts w:ascii="Times New Roman" w:eastAsia="Times New Roman" w:hAnsi="Times New Roman" w:cs="Times New Roman"/>
          <w:i/>
          <w:sz w:val="24"/>
          <w:szCs w:val="24"/>
        </w:rPr>
        <w:t>nivel</w:t>
      </w:r>
      <w:r w:rsidRPr="0014694E">
        <w:rPr>
          <w:rFonts w:ascii="Times New Roman" w:eastAsia="Times New Roman" w:hAnsi="Times New Roman" w:cs="Times New Roman"/>
          <w:sz w:val="24"/>
          <w:szCs w:val="24"/>
        </w:rPr>
        <w:t xml:space="preserve"> </w:t>
      </w:r>
      <w:r w:rsidRPr="0014694E">
        <w:rPr>
          <w:rFonts w:ascii="Times New Roman" w:eastAsia="Times New Roman" w:hAnsi="Times New Roman" w:cs="Times New Roman"/>
          <w:i/>
          <w:sz w:val="24"/>
          <w:szCs w:val="24"/>
        </w:rPr>
        <w:t>de estudios</w:t>
      </w:r>
      <w:r w:rsidRPr="0014694E">
        <w:rPr>
          <w:rFonts w:ascii="Times New Roman" w:eastAsia="Times New Roman" w:hAnsi="Times New Roman" w:cs="Times New Roman"/>
          <w:sz w:val="24"/>
          <w:szCs w:val="24"/>
        </w:rPr>
        <w:t xml:space="preserve"> en el que se menciona que a mayor nivel de éste, existirán menor número de </w:t>
      </w:r>
      <w:r w:rsidRPr="0014694E">
        <w:rPr>
          <w:rFonts w:ascii="Times New Roman" w:eastAsia="Times New Roman" w:hAnsi="Times New Roman" w:cs="Times New Roman"/>
          <w:i/>
          <w:sz w:val="24"/>
          <w:szCs w:val="24"/>
        </w:rPr>
        <w:t>obstáculos</w:t>
      </w:r>
      <w:r w:rsidRPr="0014694E">
        <w:rPr>
          <w:rFonts w:ascii="Times New Roman" w:eastAsia="Times New Roman" w:hAnsi="Times New Roman" w:cs="Times New Roman"/>
          <w:sz w:val="24"/>
          <w:szCs w:val="24"/>
        </w:rPr>
        <w:t xml:space="preserve"> por lo que es importante que el perfil de los maestros de la LIE obtenga el nivel de posgrado que no sea visto como un requisito administrativo sino como un elemento positivo para favorecer el perfil del docente investigador. Y finalmente, </w:t>
      </w:r>
      <w:r w:rsidRPr="0014694E">
        <w:rPr>
          <w:rFonts w:ascii="Times New Roman" w:eastAsia="Times New Roman" w:hAnsi="Times New Roman" w:cs="Times New Roman"/>
          <w:i/>
          <w:sz w:val="24"/>
          <w:szCs w:val="24"/>
        </w:rPr>
        <w:t xml:space="preserve">las horas base </w:t>
      </w:r>
      <w:r w:rsidRPr="0014694E">
        <w:rPr>
          <w:rFonts w:ascii="Times New Roman" w:eastAsia="Times New Roman" w:hAnsi="Times New Roman" w:cs="Times New Roman"/>
          <w:sz w:val="24"/>
          <w:szCs w:val="24"/>
        </w:rPr>
        <w:t xml:space="preserve">con las que cuenta el investigador son vistas como un </w:t>
      </w:r>
      <w:r w:rsidRPr="0014694E">
        <w:rPr>
          <w:rFonts w:ascii="Times New Roman" w:eastAsia="Times New Roman" w:hAnsi="Times New Roman" w:cs="Times New Roman"/>
          <w:i/>
          <w:sz w:val="24"/>
          <w:szCs w:val="24"/>
        </w:rPr>
        <w:t>obstáculo</w:t>
      </w:r>
      <w:r w:rsidRPr="0014694E">
        <w:rPr>
          <w:rFonts w:ascii="Times New Roman" w:eastAsia="Times New Roman" w:hAnsi="Times New Roman" w:cs="Times New Roman"/>
          <w:sz w:val="24"/>
          <w:szCs w:val="24"/>
        </w:rPr>
        <w:t xml:space="preserve"> en una menor medida, sin llegar a ser una variable con resultados significativos ya que esto puede aplicarse a los docentes con pocas horas, pero en la variable </w:t>
      </w:r>
      <w:r w:rsidRPr="0014694E">
        <w:rPr>
          <w:rFonts w:ascii="Times New Roman" w:eastAsia="Times New Roman" w:hAnsi="Times New Roman" w:cs="Times New Roman"/>
          <w:i/>
          <w:sz w:val="24"/>
          <w:szCs w:val="24"/>
        </w:rPr>
        <w:t>gusto por la investigación</w:t>
      </w:r>
      <w:r w:rsidRPr="0014694E">
        <w:rPr>
          <w:rFonts w:ascii="Times New Roman" w:eastAsia="Times New Roman" w:hAnsi="Times New Roman" w:cs="Times New Roman"/>
          <w:sz w:val="24"/>
          <w:szCs w:val="24"/>
        </w:rPr>
        <w:t>, esto tampoco impacta.</w:t>
      </w:r>
    </w:p>
    <w:p w14:paraId="000000C6" w14:textId="77777777" w:rsidR="007071C7" w:rsidRPr="0014694E" w:rsidRDefault="00774ECA">
      <w:pPr>
        <w:spacing w:after="0" w:line="276" w:lineRule="auto"/>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 xml:space="preserve"> </w:t>
      </w:r>
    </w:p>
    <w:p w14:paraId="000000C8" w14:textId="7CAF12B5" w:rsidR="007071C7" w:rsidRPr="0014694E" w:rsidRDefault="00774ECA" w:rsidP="00347A4C">
      <w:pPr>
        <w:spacing w:after="0" w:line="392" w:lineRule="auto"/>
        <w:jc w:val="center"/>
        <w:rPr>
          <w:rFonts w:ascii="Times New Roman" w:eastAsia="Times New Roman" w:hAnsi="Times New Roman" w:cs="Times New Roman"/>
          <w:i/>
          <w:sz w:val="24"/>
          <w:szCs w:val="24"/>
        </w:rPr>
      </w:pPr>
      <w:r w:rsidRPr="0014694E">
        <w:rPr>
          <w:rFonts w:ascii="Times New Roman" w:eastAsia="Times New Roman" w:hAnsi="Times New Roman" w:cs="Times New Roman"/>
          <w:sz w:val="24"/>
          <w:szCs w:val="24"/>
        </w:rPr>
        <w:t>Tabla 4.</w:t>
      </w:r>
      <w:r w:rsidR="006370B8">
        <w:rPr>
          <w:rFonts w:ascii="Times New Roman" w:eastAsia="Times New Roman" w:hAnsi="Times New Roman" w:cs="Times New Roman"/>
          <w:sz w:val="24"/>
          <w:szCs w:val="24"/>
        </w:rPr>
        <w:t xml:space="preserve"> </w:t>
      </w:r>
      <w:r w:rsidRPr="0014694E">
        <w:rPr>
          <w:rFonts w:ascii="Times New Roman" w:eastAsia="Times New Roman" w:hAnsi="Times New Roman" w:cs="Times New Roman"/>
          <w:i/>
          <w:sz w:val="24"/>
          <w:szCs w:val="24"/>
        </w:rPr>
        <w:t>Análisis de correlación Pearson de la variable Obstáculos investigación</w:t>
      </w:r>
    </w:p>
    <w:tbl>
      <w:tblPr>
        <w:tblStyle w:val="affd"/>
        <w:tblW w:w="795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10"/>
        <w:gridCol w:w="780"/>
        <w:gridCol w:w="1050"/>
        <w:gridCol w:w="975"/>
        <w:gridCol w:w="1005"/>
        <w:gridCol w:w="930"/>
        <w:gridCol w:w="945"/>
        <w:gridCol w:w="555"/>
        <w:gridCol w:w="600"/>
      </w:tblGrid>
      <w:tr w:rsidR="007071C7" w:rsidRPr="0014694E" w14:paraId="2203642D" w14:textId="77777777" w:rsidTr="006370B8">
        <w:trPr>
          <w:trHeight w:val="755"/>
          <w:jc w:val="center"/>
        </w:trPr>
        <w:tc>
          <w:tcPr>
            <w:tcW w:w="1110" w:type="dxa"/>
            <w:tcMar>
              <w:top w:w="100" w:type="dxa"/>
              <w:left w:w="80" w:type="dxa"/>
              <w:bottom w:w="100" w:type="dxa"/>
              <w:right w:w="80" w:type="dxa"/>
            </w:tcMar>
          </w:tcPr>
          <w:p w14:paraId="000000C9" w14:textId="77777777" w:rsidR="007071C7" w:rsidRPr="0014694E" w:rsidRDefault="00774ECA">
            <w:pPr>
              <w:spacing w:line="276" w:lineRule="auto"/>
              <w:rPr>
                <w:rFonts w:ascii="Times New Roman" w:eastAsia="Times New Roman" w:hAnsi="Times New Roman" w:cs="Times New Roman"/>
                <w:sz w:val="24"/>
                <w:szCs w:val="24"/>
              </w:rPr>
            </w:pPr>
            <w:r w:rsidRPr="0014694E">
              <w:rPr>
                <w:rFonts w:ascii="Times New Roman" w:eastAsia="Times New Roman" w:hAnsi="Times New Roman" w:cs="Times New Roman"/>
                <w:b/>
                <w:sz w:val="24"/>
                <w:szCs w:val="24"/>
              </w:rPr>
              <w:t xml:space="preserve">  </w:t>
            </w:r>
            <w:r w:rsidRPr="0014694E">
              <w:rPr>
                <w:rFonts w:ascii="Times New Roman" w:eastAsia="Times New Roman" w:hAnsi="Times New Roman" w:cs="Times New Roman"/>
                <w:sz w:val="24"/>
                <w:szCs w:val="24"/>
              </w:rPr>
              <w:t xml:space="preserve"> </w:t>
            </w:r>
          </w:p>
        </w:tc>
        <w:tc>
          <w:tcPr>
            <w:tcW w:w="780" w:type="dxa"/>
            <w:tcMar>
              <w:top w:w="100" w:type="dxa"/>
              <w:left w:w="80" w:type="dxa"/>
              <w:bottom w:w="100" w:type="dxa"/>
              <w:right w:w="80" w:type="dxa"/>
            </w:tcMar>
          </w:tcPr>
          <w:p w14:paraId="000000CA" w14:textId="77777777" w:rsidR="007071C7" w:rsidRPr="0014694E" w:rsidRDefault="007071C7">
            <w:pPr>
              <w:spacing w:line="276" w:lineRule="auto"/>
              <w:jc w:val="both"/>
              <w:rPr>
                <w:rFonts w:ascii="Times New Roman" w:eastAsia="Times New Roman" w:hAnsi="Times New Roman" w:cs="Times New Roman"/>
                <w:sz w:val="24"/>
                <w:szCs w:val="24"/>
              </w:rPr>
            </w:pPr>
          </w:p>
        </w:tc>
        <w:tc>
          <w:tcPr>
            <w:tcW w:w="1050" w:type="dxa"/>
            <w:tcMar>
              <w:top w:w="100" w:type="dxa"/>
              <w:left w:w="80" w:type="dxa"/>
              <w:bottom w:w="100" w:type="dxa"/>
              <w:right w:w="80" w:type="dxa"/>
            </w:tcMar>
          </w:tcPr>
          <w:p w14:paraId="000000CB"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10.Dominio metodología</w:t>
            </w:r>
          </w:p>
        </w:tc>
        <w:tc>
          <w:tcPr>
            <w:tcW w:w="975" w:type="dxa"/>
            <w:tcMar>
              <w:top w:w="100" w:type="dxa"/>
              <w:left w:w="80" w:type="dxa"/>
              <w:bottom w:w="100" w:type="dxa"/>
              <w:right w:w="80" w:type="dxa"/>
            </w:tcMar>
          </w:tcPr>
          <w:p w14:paraId="000000CC"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11. Identifica problemas</w:t>
            </w:r>
          </w:p>
        </w:tc>
        <w:tc>
          <w:tcPr>
            <w:tcW w:w="1005" w:type="dxa"/>
            <w:tcMar>
              <w:top w:w="100" w:type="dxa"/>
              <w:left w:w="80" w:type="dxa"/>
              <w:bottom w:w="100" w:type="dxa"/>
              <w:right w:w="80" w:type="dxa"/>
            </w:tcMar>
          </w:tcPr>
          <w:p w14:paraId="000000CD" w14:textId="77777777" w:rsidR="007071C7" w:rsidRPr="0014694E" w:rsidRDefault="00774ECA">
            <w:pPr>
              <w:spacing w:line="276" w:lineRule="auto"/>
              <w:jc w:val="both"/>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12. Busca solución a problemas</w:t>
            </w:r>
          </w:p>
        </w:tc>
        <w:tc>
          <w:tcPr>
            <w:tcW w:w="930" w:type="dxa"/>
            <w:tcMar>
              <w:top w:w="100" w:type="dxa"/>
              <w:left w:w="80" w:type="dxa"/>
              <w:bottom w:w="100" w:type="dxa"/>
              <w:right w:w="80" w:type="dxa"/>
            </w:tcMar>
          </w:tcPr>
          <w:p w14:paraId="000000CE"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21. Proceso importante</w:t>
            </w:r>
          </w:p>
        </w:tc>
        <w:tc>
          <w:tcPr>
            <w:tcW w:w="945" w:type="dxa"/>
            <w:tcMar>
              <w:top w:w="100" w:type="dxa"/>
              <w:left w:w="80" w:type="dxa"/>
              <w:bottom w:w="100" w:type="dxa"/>
              <w:right w:w="80" w:type="dxa"/>
            </w:tcMar>
          </w:tcPr>
          <w:p w14:paraId="000000CF"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22. Contribuye mejora</w:t>
            </w:r>
          </w:p>
        </w:tc>
        <w:tc>
          <w:tcPr>
            <w:tcW w:w="555" w:type="dxa"/>
            <w:tcMar>
              <w:top w:w="100" w:type="dxa"/>
              <w:left w:w="80" w:type="dxa"/>
              <w:bottom w:w="100" w:type="dxa"/>
              <w:right w:w="80" w:type="dxa"/>
            </w:tcMar>
          </w:tcPr>
          <w:p w14:paraId="000000D0" w14:textId="77777777" w:rsidR="007071C7" w:rsidRPr="0014694E" w:rsidRDefault="00774ECA">
            <w:pPr>
              <w:spacing w:line="276" w:lineRule="auto"/>
              <w:jc w:val="right"/>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24</w:t>
            </w:r>
          </w:p>
          <w:p w14:paraId="000000D1" w14:textId="77777777" w:rsidR="007071C7" w:rsidRPr="0014694E" w:rsidRDefault="00774ECA">
            <w:pPr>
              <w:spacing w:line="276" w:lineRule="auto"/>
              <w:jc w:val="right"/>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 xml:space="preserve">Le gusta </w:t>
            </w:r>
            <w:proofErr w:type="spellStart"/>
            <w:r w:rsidRPr="0014694E">
              <w:rPr>
                <w:rFonts w:ascii="Times New Roman" w:eastAsia="Times New Roman" w:hAnsi="Times New Roman" w:cs="Times New Roman"/>
                <w:sz w:val="24"/>
                <w:szCs w:val="24"/>
              </w:rPr>
              <w:t>inv</w:t>
            </w:r>
            <w:proofErr w:type="spellEnd"/>
          </w:p>
        </w:tc>
        <w:tc>
          <w:tcPr>
            <w:tcW w:w="600" w:type="dxa"/>
            <w:tcMar>
              <w:top w:w="100" w:type="dxa"/>
              <w:left w:w="80" w:type="dxa"/>
              <w:bottom w:w="100" w:type="dxa"/>
              <w:right w:w="80" w:type="dxa"/>
            </w:tcMar>
          </w:tcPr>
          <w:p w14:paraId="000000D2" w14:textId="77777777" w:rsidR="007071C7" w:rsidRPr="0014694E" w:rsidRDefault="007071C7">
            <w:pPr>
              <w:spacing w:line="276" w:lineRule="auto"/>
              <w:jc w:val="right"/>
              <w:rPr>
                <w:rFonts w:ascii="Times New Roman" w:eastAsia="Times New Roman" w:hAnsi="Times New Roman" w:cs="Times New Roman"/>
                <w:sz w:val="24"/>
                <w:szCs w:val="24"/>
              </w:rPr>
            </w:pPr>
          </w:p>
        </w:tc>
      </w:tr>
      <w:tr w:rsidR="007071C7" w:rsidRPr="0014694E" w14:paraId="7726D6E7" w14:textId="77777777" w:rsidTr="006370B8">
        <w:trPr>
          <w:trHeight w:val="575"/>
          <w:jc w:val="center"/>
        </w:trPr>
        <w:tc>
          <w:tcPr>
            <w:tcW w:w="1110" w:type="dxa"/>
            <w:tcMar>
              <w:top w:w="100" w:type="dxa"/>
              <w:left w:w="80" w:type="dxa"/>
              <w:bottom w:w="100" w:type="dxa"/>
              <w:right w:w="80" w:type="dxa"/>
            </w:tcMar>
          </w:tcPr>
          <w:p w14:paraId="000000D3" w14:textId="77777777" w:rsidR="007071C7" w:rsidRPr="0014694E" w:rsidRDefault="00774ECA">
            <w:pPr>
              <w:spacing w:line="276" w:lineRule="auto"/>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7.Obstáculos investigación</w:t>
            </w:r>
          </w:p>
        </w:tc>
        <w:tc>
          <w:tcPr>
            <w:tcW w:w="780" w:type="dxa"/>
            <w:tcMar>
              <w:top w:w="100" w:type="dxa"/>
              <w:left w:w="80" w:type="dxa"/>
              <w:bottom w:w="100" w:type="dxa"/>
              <w:right w:w="80" w:type="dxa"/>
            </w:tcMar>
          </w:tcPr>
          <w:p w14:paraId="000000D4" w14:textId="77777777" w:rsidR="007071C7" w:rsidRPr="0014694E" w:rsidRDefault="007071C7">
            <w:pPr>
              <w:spacing w:line="276" w:lineRule="auto"/>
              <w:jc w:val="both"/>
              <w:rPr>
                <w:rFonts w:ascii="Times New Roman" w:eastAsia="Times New Roman" w:hAnsi="Times New Roman" w:cs="Times New Roman"/>
                <w:sz w:val="24"/>
                <w:szCs w:val="24"/>
              </w:rPr>
            </w:pPr>
          </w:p>
        </w:tc>
        <w:tc>
          <w:tcPr>
            <w:tcW w:w="1050" w:type="dxa"/>
            <w:tcMar>
              <w:top w:w="100" w:type="dxa"/>
              <w:left w:w="80" w:type="dxa"/>
              <w:bottom w:w="100" w:type="dxa"/>
              <w:right w:w="80" w:type="dxa"/>
            </w:tcMar>
          </w:tcPr>
          <w:p w14:paraId="000000D5"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-0.50</w:t>
            </w:r>
          </w:p>
        </w:tc>
        <w:tc>
          <w:tcPr>
            <w:tcW w:w="975" w:type="dxa"/>
            <w:tcMar>
              <w:top w:w="100" w:type="dxa"/>
              <w:left w:w="80" w:type="dxa"/>
              <w:bottom w:w="100" w:type="dxa"/>
              <w:right w:w="80" w:type="dxa"/>
            </w:tcMar>
          </w:tcPr>
          <w:p w14:paraId="000000D6"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-0.49</w:t>
            </w:r>
          </w:p>
        </w:tc>
        <w:tc>
          <w:tcPr>
            <w:tcW w:w="1005" w:type="dxa"/>
            <w:tcMar>
              <w:top w:w="100" w:type="dxa"/>
              <w:left w:w="80" w:type="dxa"/>
              <w:bottom w:w="100" w:type="dxa"/>
              <w:right w:w="80" w:type="dxa"/>
            </w:tcMar>
          </w:tcPr>
          <w:p w14:paraId="000000D7"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-0.60</w:t>
            </w:r>
          </w:p>
        </w:tc>
        <w:tc>
          <w:tcPr>
            <w:tcW w:w="930" w:type="dxa"/>
            <w:tcMar>
              <w:top w:w="100" w:type="dxa"/>
              <w:left w:w="80" w:type="dxa"/>
              <w:bottom w:w="100" w:type="dxa"/>
              <w:right w:w="80" w:type="dxa"/>
            </w:tcMar>
          </w:tcPr>
          <w:p w14:paraId="000000D8"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-0.60</w:t>
            </w:r>
          </w:p>
        </w:tc>
        <w:tc>
          <w:tcPr>
            <w:tcW w:w="945" w:type="dxa"/>
            <w:tcMar>
              <w:top w:w="100" w:type="dxa"/>
              <w:left w:w="80" w:type="dxa"/>
              <w:bottom w:w="100" w:type="dxa"/>
              <w:right w:w="80" w:type="dxa"/>
            </w:tcMar>
          </w:tcPr>
          <w:p w14:paraId="000000D9"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-0.52</w:t>
            </w:r>
          </w:p>
        </w:tc>
        <w:tc>
          <w:tcPr>
            <w:tcW w:w="555" w:type="dxa"/>
            <w:tcMar>
              <w:top w:w="100" w:type="dxa"/>
              <w:left w:w="80" w:type="dxa"/>
              <w:bottom w:w="100" w:type="dxa"/>
              <w:right w:w="80" w:type="dxa"/>
            </w:tcMar>
          </w:tcPr>
          <w:p w14:paraId="000000DA"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-0.63</w:t>
            </w:r>
          </w:p>
        </w:tc>
        <w:tc>
          <w:tcPr>
            <w:tcW w:w="600" w:type="dxa"/>
            <w:tcMar>
              <w:top w:w="100" w:type="dxa"/>
              <w:left w:w="80" w:type="dxa"/>
              <w:bottom w:w="100" w:type="dxa"/>
              <w:right w:w="80" w:type="dxa"/>
            </w:tcMar>
          </w:tcPr>
          <w:p w14:paraId="000000DB" w14:textId="77777777" w:rsidR="007071C7" w:rsidRPr="0014694E" w:rsidRDefault="007071C7">
            <w:pPr>
              <w:spacing w:line="276" w:lineRule="auto"/>
              <w:jc w:val="center"/>
              <w:rPr>
                <w:rFonts w:ascii="Times New Roman" w:eastAsia="Times New Roman" w:hAnsi="Times New Roman" w:cs="Times New Roman"/>
                <w:sz w:val="24"/>
                <w:szCs w:val="24"/>
              </w:rPr>
            </w:pPr>
          </w:p>
        </w:tc>
      </w:tr>
    </w:tbl>
    <w:p w14:paraId="000000DC" w14:textId="2BA3FFF2" w:rsidR="007071C7" w:rsidRDefault="00922F6E" w:rsidP="00922F6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w:t>
      </w:r>
      <w:r w:rsidR="00774ECA" w:rsidRPr="0014694E">
        <w:rPr>
          <w:rFonts w:ascii="Times New Roman" w:eastAsia="Times New Roman" w:hAnsi="Times New Roman" w:cs="Times New Roman"/>
          <w:sz w:val="24"/>
          <w:szCs w:val="24"/>
        </w:rPr>
        <w:t xml:space="preserve"> </w:t>
      </w:r>
    </w:p>
    <w:p w14:paraId="000000DD" w14:textId="137E712E" w:rsidR="007071C7" w:rsidRDefault="00774ECA" w:rsidP="006370B8">
      <w:pPr>
        <w:spacing w:after="0" w:line="360" w:lineRule="auto"/>
        <w:ind w:firstLine="720"/>
        <w:jc w:val="both"/>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Finalmente, en la tabla 5 se observa que los docentes consideran que existe una correlación con un coeficiente de determinación de r2=25 lo cual permite inferir que es baja, entre el</w:t>
      </w:r>
      <w:r w:rsidRPr="0014694E">
        <w:rPr>
          <w:rFonts w:ascii="Times New Roman" w:eastAsia="Times New Roman" w:hAnsi="Times New Roman" w:cs="Times New Roman"/>
          <w:i/>
          <w:sz w:val="24"/>
          <w:szCs w:val="24"/>
        </w:rPr>
        <w:t xml:space="preserve"> apoyo instituciona</w:t>
      </w:r>
      <w:r w:rsidRPr="0014694E">
        <w:rPr>
          <w:rFonts w:ascii="Times New Roman" w:eastAsia="Times New Roman" w:hAnsi="Times New Roman" w:cs="Times New Roman"/>
          <w:sz w:val="24"/>
          <w:szCs w:val="24"/>
        </w:rPr>
        <w:t xml:space="preserve">l brindado mediante </w:t>
      </w:r>
      <w:r w:rsidRPr="0014694E">
        <w:rPr>
          <w:rFonts w:ascii="Times New Roman" w:eastAsia="Times New Roman" w:hAnsi="Times New Roman" w:cs="Times New Roman"/>
          <w:i/>
          <w:sz w:val="24"/>
          <w:szCs w:val="24"/>
        </w:rPr>
        <w:t>capacitación</w:t>
      </w:r>
      <w:r w:rsidRPr="0014694E">
        <w:rPr>
          <w:rFonts w:ascii="Times New Roman" w:eastAsia="Times New Roman" w:hAnsi="Times New Roman" w:cs="Times New Roman"/>
          <w:sz w:val="24"/>
          <w:szCs w:val="24"/>
        </w:rPr>
        <w:t xml:space="preserve"> (0.</w:t>
      </w:r>
      <w:r w:rsidR="00B91ABD">
        <w:rPr>
          <w:rFonts w:ascii="Times New Roman" w:eastAsia="Times New Roman" w:hAnsi="Times New Roman" w:cs="Times New Roman"/>
          <w:sz w:val="24"/>
          <w:szCs w:val="24"/>
        </w:rPr>
        <w:t>47</w:t>
      </w:r>
      <w:r w:rsidRPr="0014694E">
        <w:rPr>
          <w:rFonts w:ascii="Times New Roman" w:eastAsia="Times New Roman" w:hAnsi="Times New Roman" w:cs="Times New Roman"/>
          <w:sz w:val="24"/>
          <w:szCs w:val="24"/>
        </w:rPr>
        <w:t xml:space="preserve">), </w:t>
      </w:r>
      <w:r w:rsidRPr="0014694E">
        <w:rPr>
          <w:rFonts w:ascii="Times New Roman" w:eastAsia="Times New Roman" w:hAnsi="Times New Roman" w:cs="Times New Roman"/>
          <w:i/>
          <w:sz w:val="24"/>
          <w:szCs w:val="24"/>
        </w:rPr>
        <w:t>recursos económicos</w:t>
      </w:r>
      <w:r w:rsidRPr="0014694E">
        <w:rPr>
          <w:rFonts w:ascii="Times New Roman" w:eastAsia="Times New Roman" w:hAnsi="Times New Roman" w:cs="Times New Roman"/>
          <w:sz w:val="24"/>
          <w:szCs w:val="24"/>
        </w:rPr>
        <w:t xml:space="preserve"> (0.5</w:t>
      </w:r>
      <w:r w:rsidR="00B91ABD">
        <w:rPr>
          <w:rFonts w:ascii="Times New Roman" w:eastAsia="Times New Roman" w:hAnsi="Times New Roman" w:cs="Times New Roman"/>
          <w:sz w:val="24"/>
          <w:szCs w:val="24"/>
        </w:rPr>
        <w:t>6</w:t>
      </w:r>
      <w:r w:rsidRPr="0014694E">
        <w:rPr>
          <w:rFonts w:ascii="Times New Roman" w:eastAsia="Times New Roman" w:hAnsi="Times New Roman" w:cs="Times New Roman"/>
          <w:sz w:val="24"/>
          <w:szCs w:val="24"/>
        </w:rPr>
        <w:t xml:space="preserve">) y </w:t>
      </w:r>
      <w:r w:rsidRPr="0014694E">
        <w:rPr>
          <w:rFonts w:ascii="Times New Roman" w:eastAsia="Times New Roman" w:hAnsi="Times New Roman" w:cs="Times New Roman"/>
          <w:i/>
          <w:sz w:val="24"/>
          <w:szCs w:val="24"/>
        </w:rPr>
        <w:t>horas asignadas para la investigació</w:t>
      </w:r>
      <w:r w:rsidRPr="0014694E">
        <w:rPr>
          <w:rFonts w:ascii="Times New Roman" w:eastAsia="Times New Roman" w:hAnsi="Times New Roman" w:cs="Times New Roman"/>
          <w:sz w:val="24"/>
          <w:szCs w:val="24"/>
        </w:rPr>
        <w:t xml:space="preserve">n (0.50) para complementar la </w:t>
      </w:r>
      <w:r w:rsidRPr="0014694E">
        <w:rPr>
          <w:rFonts w:ascii="Times New Roman" w:eastAsia="Times New Roman" w:hAnsi="Times New Roman" w:cs="Times New Roman"/>
          <w:i/>
          <w:sz w:val="24"/>
          <w:szCs w:val="24"/>
        </w:rPr>
        <w:t>formación del investigado</w:t>
      </w:r>
      <w:r w:rsidRPr="0014694E">
        <w:rPr>
          <w:rFonts w:ascii="Times New Roman" w:eastAsia="Times New Roman" w:hAnsi="Times New Roman" w:cs="Times New Roman"/>
          <w:sz w:val="24"/>
          <w:szCs w:val="24"/>
        </w:rPr>
        <w:t>r (0.</w:t>
      </w:r>
      <w:r w:rsidR="00B91ABD">
        <w:rPr>
          <w:rFonts w:ascii="Times New Roman" w:eastAsia="Times New Roman" w:hAnsi="Times New Roman" w:cs="Times New Roman"/>
          <w:sz w:val="24"/>
          <w:szCs w:val="24"/>
        </w:rPr>
        <w:t>49</w:t>
      </w:r>
      <w:r w:rsidRPr="0014694E">
        <w:rPr>
          <w:rFonts w:ascii="Times New Roman" w:eastAsia="Times New Roman" w:hAnsi="Times New Roman" w:cs="Times New Roman"/>
          <w:sz w:val="24"/>
          <w:szCs w:val="24"/>
        </w:rPr>
        <w:t xml:space="preserve">).  </w:t>
      </w:r>
      <w:r w:rsidRPr="00B91ABD">
        <w:rPr>
          <w:rFonts w:ascii="Times New Roman" w:eastAsia="Times New Roman" w:hAnsi="Times New Roman" w:cs="Times New Roman"/>
          <w:sz w:val="24"/>
          <w:szCs w:val="24"/>
        </w:rPr>
        <w:t>Por lo tanto, se infiere que cuando</w:t>
      </w:r>
      <w:r w:rsidRPr="0014694E">
        <w:rPr>
          <w:rFonts w:ascii="Times New Roman" w:eastAsia="Times New Roman" w:hAnsi="Times New Roman" w:cs="Times New Roman"/>
          <w:sz w:val="24"/>
          <w:szCs w:val="24"/>
        </w:rPr>
        <w:t xml:space="preserve"> el docente quiere realizar investigación si es relevante el </w:t>
      </w:r>
      <w:r w:rsidRPr="0014694E">
        <w:rPr>
          <w:rFonts w:ascii="Times New Roman" w:eastAsia="Times New Roman" w:hAnsi="Times New Roman" w:cs="Times New Roman"/>
          <w:i/>
          <w:sz w:val="24"/>
          <w:szCs w:val="24"/>
        </w:rPr>
        <w:t>apoyo instituciona</w:t>
      </w:r>
      <w:r w:rsidRPr="0014694E">
        <w:rPr>
          <w:rFonts w:ascii="Times New Roman" w:eastAsia="Times New Roman" w:hAnsi="Times New Roman" w:cs="Times New Roman"/>
          <w:sz w:val="24"/>
          <w:szCs w:val="24"/>
        </w:rPr>
        <w:t>l pero no es determinante para realizar su labor.</w:t>
      </w:r>
    </w:p>
    <w:p w14:paraId="74C8ADE0" w14:textId="51C3651B" w:rsidR="006370B8" w:rsidRDefault="006370B8" w:rsidP="006370B8">
      <w:pPr>
        <w:spacing w:after="0" w:line="360" w:lineRule="auto"/>
        <w:ind w:firstLine="720"/>
        <w:jc w:val="both"/>
        <w:rPr>
          <w:rFonts w:ascii="Times New Roman" w:eastAsia="Times New Roman" w:hAnsi="Times New Roman" w:cs="Times New Roman"/>
          <w:sz w:val="24"/>
          <w:szCs w:val="24"/>
        </w:rPr>
      </w:pPr>
    </w:p>
    <w:p w14:paraId="500AAB07" w14:textId="44500CCD" w:rsidR="006370B8" w:rsidRDefault="006370B8" w:rsidP="006370B8">
      <w:pPr>
        <w:spacing w:after="0" w:line="360" w:lineRule="auto"/>
        <w:ind w:firstLine="720"/>
        <w:jc w:val="both"/>
        <w:rPr>
          <w:rFonts w:ascii="Times New Roman" w:eastAsia="Times New Roman" w:hAnsi="Times New Roman" w:cs="Times New Roman"/>
          <w:sz w:val="24"/>
          <w:szCs w:val="24"/>
        </w:rPr>
      </w:pPr>
    </w:p>
    <w:p w14:paraId="4E07E578" w14:textId="1FFB13FF" w:rsidR="006370B8" w:rsidRDefault="006370B8" w:rsidP="006370B8">
      <w:pPr>
        <w:spacing w:after="0" w:line="360" w:lineRule="auto"/>
        <w:ind w:firstLine="720"/>
        <w:jc w:val="both"/>
        <w:rPr>
          <w:rFonts w:ascii="Times New Roman" w:eastAsia="Times New Roman" w:hAnsi="Times New Roman" w:cs="Times New Roman"/>
          <w:sz w:val="24"/>
          <w:szCs w:val="24"/>
        </w:rPr>
      </w:pPr>
    </w:p>
    <w:p w14:paraId="7E3AEA96" w14:textId="35466B3D" w:rsidR="006370B8" w:rsidRDefault="006370B8" w:rsidP="006370B8">
      <w:pPr>
        <w:spacing w:after="0" w:line="360" w:lineRule="auto"/>
        <w:ind w:firstLine="720"/>
        <w:jc w:val="both"/>
        <w:rPr>
          <w:rFonts w:ascii="Times New Roman" w:eastAsia="Times New Roman" w:hAnsi="Times New Roman" w:cs="Times New Roman"/>
          <w:sz w:val="24"/>
          <w:szCs w:val="24"/>
        </w:rPr>
      </w:pPr>
    </w:p>
    <w:p w14:paraId="698CC89E" w14:textId="77777777" w:rsidR="006370B8" w:rsidRDefault="006370B8" w:rsidP="006370B8">
      <w:pPr>
        <w:spacing w:after="0" w:line="360" w:lineRule="auto"/>
        <w:ind w:firstLine="720"/>
        <w:jc w:val="both"/>
        <w:rPr>
          <w:rFonts w:ascii="Times New Roman" w:eastAsia="Times New Roman" w:hAnsi="Times New Roman" w:cs="Times New Roman"/>
          <w:sz w:val="24"/>
          <w:szCs w:val="24"/>
        </w:rPr>
      </w:pPr>
    </w:p>
    <w:p w14:paraId="2FAD9E06" w14:textId="77777777" w:rsidR="00922F6E" w:rsidRPr="0014694E" w:rsidRDefault="00922F6E" w:rsidP="00D93BE3">
      <w:pPr>
        <w:spacing w:after="0" w:line="480" w:lineRule="auto"/>
        <w:ind w:firstLine="720"/>
        <w:jc w:val="both"/>
        <w:rPr>
          <w:rFonts w:ascii="Times New Roman" w:eastAsia="Times New Roman" w:hAnsi="Times New Roman" w:cs="Times New Roman"/>
          <w:sz w:val="24"/>
          <w:szCs w:val="24"/>
        </w:rPr>
      </w:pPr>
    </w:p>
    <w:p w14:paraId="000000DF" w14:textId="18805573" w:rsidR="007071C7" w:rsidRPr="0014694E" w:rsidRDefault="00774ECA" w:rsidP="00DE781E">
      <w:pPr>
        <w:spacing w:before="120" w:after="120" w:line="276" w:lineRule="auto"/>
        <w:jc w:val="center"/>
        <w:rPr>
          <w:rFonts w:ascii="Times New Roman" w:eastAsia="Times New Roman" w:hAnsi="Times New Roman" w:cs="Times New Roman"/>
          <w:i/>
          <w:sz w:val="24"/>
          <w:szCs w:val="24"/>
        </w:rPr>
      </w:pPr>
      <w:r w:rsidRPr="0014694E">
        <w:rPr>
          <w:rFonts w:ascii="Times New Roman" w:eastAsia="Times New Roman" w:hAnsi="Times New Roman" w:cs="Times New Roman"/>
          <w:sz w:val="24"/>
          <w:szCs w:val="24"/>
        </w:rPr>
        <w:lastRenderedPageBreak/>
        <w:t>Tabla 5</w:t>
      </w:r>
      <w:r w:rsidR="006370B8">
        <w:rPr>
          <w:rFonts w:ascii="Times New Roman" w:eastAsia="Times New Roman" w:hAnsi="Times New Roman" w:cs="Times New Roman"/>
          <w:sz w:val="24"/>
          <w:szCs w:val="24"/>
        </w:rPr>
        <w:t xml:space="preserve">. </w:t>
      </w:r>
      <w:r w:rsidRPr="0014694E">
        <w:rPr>
          <w:rFonts w:ascii="Times New Roman" w:eastAsia="Times New Roman" w:hAnsi="Times New Roman" w:cs="Times New Roman"/>
          <w:i/>
          <w:sz w:val="24"/>
          <w:szCs w:val="24"/>
        </w:rPr>
        <w:t>Análisis de correlación Pearson de la variable Apoyo institucional</w:t>
      </w:r>
    </w:p>
    <w:tbl>
      <w:tblPr>
        <w:tblStyle w:val="affe"/>
        <w:tblW w:w="880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395"/>
        <w:gridCol w:w="1470"/>
        <w:gridCol w:w="2070"/>
        <w:gridCol w:w="2070"/>
        <w:gridCol w:w="1800"/>
      </w:tblGrid>
      <w:tr w:rsidR="007071C7" w:rsidRPr="0014694E" w14:paraId="280F63D7" w14:textId="77777777" w:rsidTr="006370B8">
        <w:trPr>
          <w:trHeight w:val="540"/>
        </w:trPr>
        <w:tc>
          <w:tcPr>
            <w:tcW w:w="1395" w:type="dxa"/>
            <w:tcMar>
              <w:top w:w="100" w:type="dxa"/>
              <w:left w:w="80" w:type="dxa"/>
              <w:bottom w:w="100" w:type="dxa"/>
              <w:right w:w="80" w:type="dxa"/>
            </w:tcMar>
          </w:tcPr>
          <w:p w14:paraId="000000E0" w14:textId="77777777" w:rsidR="007071C7" w:rsidRPr="0014694E" w:rsidRDefault="007071C7">
            <w:pPr>
              <w:spacing w:line="276" w:lineRule="auto"/>
              <w:rPr>
                <w:rFonts w:ascii="Times New Roman" w:eastAsia="Times New Roman" w:hAnsi="Times New Roman" w:cs="Times New Roman"/>
                <w:b/>
                <w:sz w:val="24"/>
                <w:szCs w:val="24"/>
              </w:rPr>
            </w:pPr>
          </w:p>
          <w:p w14:paraId="000000E1" w14:textId="77777777" w:rsidR="007071C7" w:rsidRPr="0014694E" w:rsidRDefault="007071C7">
            <w:pPr>
              <w:spacing w:line="276" w:lineRule="auto"/>
              <w:rPr>
                <w:rFonts w:ascii="Times New Roman" w:eastAsia="Times New Roman" w:hAnsi="Times New Roman" w:cs="Times New Roman"/>
                <w:b/>
                <w:sz w:val="24"/>
                <w:szCs w:val="24"/>
              </w:rPr>
            </w:pPr>
          </w:p>
        </w:tc>
        <w:tc>
          <w:tcPr>
            <w:tcW w:w="1470" w:type="dxa"/>
            <w:tcMar>
              <w:top w:w="100" w:type="dxa"/>
              <w:left w:w="80" w:type="dxa"/>
              <w:bottom w:w="100" w:type="dxa"/>
              <w:right w:w="80" w:type="dxa"/>
            </w:tcMar>
          </w:tcPr>
          <w:p w14:paraId="000000E2"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6. Formación investigador</w:t>
            </w:r>
          </w:p>
        </w:tc>
        <w:tc>
          <w:tcPr>
            <w:tcW w:w="2070" w:type="dxa"/>
            <w:tcMar>
              <w:top w:w="100" w:type="dxa"/>
              <w:left w:w="80" w:type="dxa"/>
              <w:bottom w:w="100" w:type="dxa"/>
              <w:right w:w="80" w:type="dxa"/>
            </w:tcMar>
          </w:tcPr>
          <w:p w14:paraId="000000E3"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16.Horas base</w:t>
            </w:r>
          </w:p>
        </w:tc>
        <w:tc>
          <w:tcPr>
            <w:tcW w:w="2070" w:type="dxa"/>
            <w:tcMar>
              <w:top w:w="100" w:type="dxa"/>
              <w:left w:w="80" w:type="dxa"/>
              <w:bottom w:w="100" w:type="dxa"/>
              <w:right w:w="80" w:type="dxa"/>
            </w:tcMar>
          </w:tcPr>
          <w:p w14:paraId="000000E4"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19. Recursos económicos</w:t>
            </w:r>
          </w:p>
        </w:tc>
        <w:tc>
          <w:tcPr>
            <w:tcW w:w="1800" w:type="dxa"/>
            <w:tcMar>
              <w:top w:w="100" w:type="dxa"/>
              <w:left w:w="80" w:type="dxa"/>
              <w:bottom w:w="100" w:type="dxa"/>
              <w:right w:w="80" w:type="dxa"/>
            </w:tcMar>
          </w:tcPr>
          <w:p w14:paraId="000000E5"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20.</w:t>
            </w:r>
          </w:p>
          <w:p w14:paraId="000000E6"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 xml:space="preserve">Capacitación </w:t>
            </w:r>
          </w:p>
        </w:tc>
      </w:tr>
      <w:tr w:rsidR="007071C7" w:rsidRPr="0014694E" w14:paraId="7175F5C3" w14:textId="77777777" w:rsidTr="006370B8">
        <w:trPr>
          <w:trHeight w:val="560"/>
        </w:trPr>
        <w:tc>
          <w:tcPr>
            <w:tcW w:w="1395" w:type="dxa"/>
            <w:tcMar>
              <w:top w:w="100" w:type="dxa"/>
              <w:left w:w="80" w:type="dxa"/>
              <w:bottom w:w="100" w:type="dxa"/>
              <w:right w:w="80" w:type="dxa"/>
            </w:tcMar>
          </w:tcPr>
          <w:p w14:paraId="000000E7" w14:textId="77777777" w:rsidR="007071C7" w:rsidRPr="0014694E" w:rsidRDefault="00774ECA">
            <w:pPr>
              <w:spacing w:line="276" w:lineRule="auto"/>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17. Apoyo institucional</w:t>
            </w:r>
          </w:p>
        </w:tc>
        <w:tc>
          <w:tcPr>
            <w:tcW w:w="1470" w:type="dxa"/>
            <w:tcMar>
              <w:top w:w="100" w:type="dxa"/>
              <w:left w:w="80" w:type="dxa"/>
              <w:bottom w:w="100" w:type="dxa"/>
              <w:right w:w="80" w:type="dxa"/>
            </w:tcMar>
          </w:tcPr>
          <w:p w14:paraId="000000E8"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0.49</w:t>
            </w:r>
          </w:p>
        </w:tc>
        <w:tc>
          <w:tcPr>
            <w:tcW w:w="2070" w:type="dxa"/>
            <w:tcMar>
              <w:top w:w="100" w:type="dxa"/>
              <w:left w:w="80" w:type="dxa"/>
              <w:bottom w:w="100" w:type="dxa"/>
              <w:right w:w="80" w:type="dxa"/>
            </w:tcMar>
          </w:tcPr>
          <w:p w14:paraId="000000E9"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0.50</w:t>
            </w:r>
          </w:p>
        </w:tc>
        <w:tc>
          <w:tcPr>
            <w:tcW w:w="2070" w:type="dxa"/>
            <w:tcMar>
              <w:top w:w="100" w:type="dxa"/>
              <w:left w:w="80" w:type="dxa"/>
              <w:bottom w:w="100" w:type="dxa"/>
              <w:right w:w="80" w:type="dxa"/>
            </w:tcMar>
          </w:tcPr>
          <w:p w14:paraId="000000EA"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.56</w:t>
            </w:r>
          </w:p>
        </w:tc>
        <w:tc>
          <w:tcPr>
            <w:tcW w:w="1800" w:type="dxa"/>
            <w:tcMar>
              <w:top w:w="100" w:type="dxa"/>
              <w:left w:w="80" w:type="dxa"/>
              <w:bottom w:w="100" w:type="dxa"/>
              <w:right w:w="80" w:type="dxa"/>
            </w:tcMar>
          </w:tcPr>
          <w:p w14:paraId="000000EB"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.47</w:t>
            </w:r>
          </w:p>
        </w:tc>
      </w:tr>
    </w:tbl>
    <w:p w14:paraId="4D9EB763" w14:textId="77777777" w:rsidR="00922F6E" w:rsidRDefault="00774ECA" w:rsidP="00922F6E">
      <w:pPr>
        <w:spacing w:after="0" w:line="360"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 xml:space="preserve"> </w:t>
      </w:r>
      <w:r w:rsidR="00922F6E">
        <w:rPr>
          <w:rFonts w:ascii="Times New Roman" w:eastAsia="Times New Roman" w:hAnsi="Times New Roman" w:cs="Times New Roman"/>
          <w:sz w:val="24"/>
          <w:szCs w:val="24"/>
        </w:rPr>
        <w:t>Fuente: Elaboración propia</w:t>
      </w:r>
    </w:p>
    <w:p w14:paraId="000000ED" w14:textId="7A36D085" w:rsidR="007071C7" w:rsidRDefault="00774ECA" w:rsidP="006370B8">
      <w:pPr>
        <w:spacing w:after="0" w:line="360" w:lineRule="auto"/>
        <w:ind w:firstLine="720"/>
        <w:jc w:val="both"/>
        <w:rPr>
          <w:rFonts w:ascii="Times New Roman" w:eastAsia="Times New Roman" w:hAnsi="Times New Roman" w:cs="Times New Roman"/>
          <w:i/>
          <w:sz w:val="24"/>
          <w:szCs w:val="24"/>
        </w:rPr>
      </w:pPr>
      <w:r w:rsidRPr="0014694E">
        <w:rPr>
          <w:rFonts w:ascii="Times New Roman" w:eastAsia="Times New Roman" w:hAnsi="Times New Roman" w:cs="Times New Roman"/>
          <w:sz w:val="24"/>
          <w:szCs w:val="24"/>
        </w:rPr>
        <w:t xml:space="preserve">En la tabla número seis se observa que el </w:t>
      </w:r>
      <w:r w:rsidRPr="0014694E">
        <w:rPr>
          <w:rFonts w:ascii="Times New Roman" w:eastAsia="Times New Roman" w:hAnsi="Times New Roman" w:cs="Times New Roman"/>
          <w:i/>
          <w:sz w:val="24"/>
          <w:szCs w:val="24"/>
        </w:rPr>
        <w:t>dominio metodológico</w:t>
      </w:r>
      <w:r w:rsidRPr="0014694E">
        <w:rPr>
          <w:rFonts w:ascii="Times New Roman" w:eastAsia="Times New Roman" w:hAnsi="Times New Roman" w:cs="Times New Roman"/>
          <w:sz w:val="24"/>
          <w:szCs w:val="24"/>
        </w:rPr>
        <w:t xml:space="preserve"> del docente (0.5</w:t>
      </w:r>
      <w:r w:rsidR="00B91ABD">
        <w:rPr>
          <w:rFonts w:ascii="Times New Roman" w:eastAsia="Times New Roman" w:hAnsi="Times New Roman" w:cs="Times New Roman"/>
          <w:sz w:val="24"/>
          <w:szCs w:val="24"/>
        </w:rPr>
        <w:t>9</w:t>
      </w:r>
      <w:r w:rsidRPr="0014694E">
        <w:rPr>
          <w:rFonts w:ascii="Times New Roman" w:eastAsia="Times New Roman" w:hAnsi="Times New Roman" w:cs="Times New Roman"/>
          <w:sz w:val="24"/>
          <w:szCs w:val="24"/>
        </w:rPr>
        <w:t>), su</w:t>
      </w:r>
      <w:r w:rsidRPr="0014694E">
        <w:rPr>
          <w:rFonts w:ascii="Times New Roman" w:eastAsia="Times New Roman" w:hAnsi="Times New Roman" w:cs="Times New Roman"/>
          <w:i/>
          <w:sz w:val="24"/>
          <w:szCs w:val="24"/>
        </w:rPr>
        <w:t xml:space="preserve"> gusto por la investigación </w:t>
      </w:r>
      <w:r w:rsidRPr="0014694E">
        <w:rPr>
          <w:rFonts w:ascii="Times New Roman" w:eastAsia="Times New Roman" w:hAnsi="Times New Roman" w:cs="Times New Roman"/>
          <w:sz w:val="24"/>
          <w:szCs w:val="24"/>
        </w:rPr>
        <w:t>(0.6</w:t>
      </w:r>
      <w:r w:rsidR="00B91ABD">
        <w:rPr>
          <w:rFonts w:ascii="Times New Roman" w:eastAsia="Times New Roman" w:hAnsi="Times New Roman" w:cs="Times New Roman"/>
          <w:sz w:val="24"/>
          <w:szCs w:val="24"/>
        </w:rPr>
        <w:t>3</w:t>
      </w:r>
      <w:r w:rsidRPr="0014694E">
        <w:rPr>
          <w:rFonts w:ascii="Times New Roman" w:eastAsia="Times New Roman" w:hAnsi="Times New Roman" w:cs="Times New Roman"/>
          <w:sz w:val="24"/>
          <w:szCs w:val="24"/>
        </w:rPr>
        <w:t xml:space="preserve">) y el considerarse como un </w:t>
      </w:r>
      <w:r w:rsidRPr="0014694E">
        <w:rPr>
          <w:rFonts w:ascii="Times New Roman" w:eastAsia="Times New Roman" w:hAnsi="Times New Roman" w:cs="Times New Roman"/>
          <w:i/>
          <w:sz w:val="24"/>
          <w:szCs w:val="24"/>
        </w:rPr>
        <w:t>docente investigador</w:t>
      </w:r>
      <w:r w:rsidRPr="0014694E">
        <w:rPr>
          <w:rFonts w:ascii="Times New Roman" w:eastAsia="Times New Roman" w:hAnsi="Times New Roman" w:cs="Times New Roman"/>
          <w:sz w:val="24"/>
          <w:szCs w:val="24"/>
        </w:rPr>
        <w:t xml:space="preserve"> (0.5</w:t>
      </w:r>
      <w:r w:rsidR="00B91ABD">
        <w:rPr>
          <w:rFonts w:ascii="Times New Roman" w:eastAsia="Times New Roman" w:hAnsi="Times New Roman" w:cs="Times New Roman"/>
          <w:sz w:val="24"/>
          <w:szCs w:val="24"/>
        </w:rPr>
        <w:t>6</w:t>
      </w:r>
      <w:r w:rsidRPr="0014694E">
        <w:rPr>
          <w:rFonts w:ascii="Times New Roman" w:eastAsia="Times New Roman" w:hAnsi="Times New Roman" w:cs="Times New Roman"/>
          <w:sz w:val="24"/>
          <w:szCs w:val="24"/>
        </w:rPr>
        <w:t xml:space="preserve">) se relaciona con la </w:t>
      </w:r>
      <w:r w:rsidRPr="0014694E">
        <w:rPr>
          <w:rFonts w:ascii="Times New Roman" w:eastAsia="Times New Roman" w:hAnsi="Times New Roman" w:cs="Times New Roman"/>
          <w:i/>
          <w:sz w:val="24"/>
          <w:szCs w:val="24"/>
        </w:rPr>
        <w:t>promoción de conocimientos</w:t>
      </w:r>
      <w:r w:rsidRPr="0014694E">
        <w:rPr>
          <w:rFonts w:ascii="Times New Roman" w:eastAsia="Times New Roman" w:hAnsi="Times New Roman" w:cs="Times New Roman"/>
          <w:sz w:val="24"/>
          <w:szCs w:val="24"/>
        </w:rPr>
        <w:t xml:space="preserve"> en sus alumnos (0.64) hacia la investigación, lo cual incide en que los alumnos </w:t>
      </w:r>
      <w:r w:rsidR="00D93BE3" w:rsidRPr="0014694E">
        <w:rPr>
          <w:rFonts w:ascii="Times New Roman" w:eastAsia="Times New Roman" w:hAnsi="Times New Roman" w:cs="Times New Roman"/>
          <w:sz w:val="24"/>
          <w:szCs w:val="24"/>
        </w:rPr>
        <w:t>les</w:t>
      </w:r>
      <w:r w:rsidRPr="0014694E">
        <w:rPr>
          <w:rFonts w:ascii="Times New Roman" w:eastAsia="Times New Roman" w:hAnsi="Times New Roman" w:cs="Times New Roman"/>
          <w:sz w:val="24"/>
          <w:szCs w:val="24"/>
        </w:rPr>
        <w:t xml:space="preserve"> den mayor </w:t>
      </w:r>
      <w:r w:rsidRPr="0014694E">
        <w:rPr>
          <w:rFonts w:ascii="Times New Roman" w:eastAsia="Times New Roman" w:hAnsi="Times New Roman" w:cs="Times New Roman"/>
          <w:i/>
          <w:sz w:val="24"/>
          <w:szCs w:val="24"/>
        </w:rPr>
        <w:t>importancia a los aspectos investigativos.</w:t>
      </w:r>
    </w:p>
    <w:p w14:paraId="78FD6012" w14:textId="77777777" w:rsidR="00DE781E" w:rsidRPr="0014694E" w:rsidRDefault="00DE781E" w:rsidP="00DE781E">
      <w:pPr>
        <w:spacing w:after="0" w:line="392" w:lineRule="auto"/>
        <w:ind w:firstLine="720"/>
        <w:jc w:val="both"/>
        <w:rPr>
          <w:rFonts w:ascii="Times New Roman" w:eastAsia="Times New Roman" w:hAnsi="Times New Roman" w:cs="Times New Roman"/>
          <w:i/>
          <w:sz w:val="24"/>
          <w:szCs w:val="24"/>
        </w:rPr>
      </w:pPr>
    </w:p>
    <w:p w14:paraId="000000EF" w14:textId="1C65986B" w:rsidR="007071C7" w:rsidRPr="0014694E" w:rsidRDefault="00774ECA" w:rsidP="00DE781E">
      <w:pPr>
        <w:spacing w:before="120" w:after="120"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Tabla 6</w:t>
      </w:r>
      <w:r w:rsidR="006370B8">
        <w:rPr>
          <w:rFonts w:ascii="Times New Roman" w:eastAsia="Times New Roman" w:hAnsi="Times New Roman" w:cs="Times New Roman"/>
          <w:sz w:val="24"/>
          <w:szCs w:val="24"/>
        </w:rPr>
        <w:t xml:space="preserve">. </w:t>
      </w:r>
      <w:r w:rsidRPr="0014694E">
        <w:rPr>
          <w:rFonts w:ascii="Times New Roman" w:eastAsia="Times New Roman" w:hAnsi="Times New Roman" w:cs="Times New Roman"/>
          <w:sz w:val="24"/>
          <w:szCs w:val="24"/>
        </w:rPr>
        <w:t>Análisis de correlación Pearson de la variable Importancia de la investigación para los estudiantes</w:t>
      </w:r>
    </w:p>
    <w:tbl>
      <w:tblPr>
        <w:tblStyle w:val="afff"/>
        <w:tblW w:w="92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395"/>
        <w:gridCol w:w="1470"/>
        <w:gridCol w:w="2070"/>
        <w:gridCol w:w="2070"/>
        <w:gridCol w:w="2265"/>
      </w:tblGrid>
      <w:tr w:rsidR="007071C7" w:rsidRPr="0014694E" w14:paraId="55621EB1" w14:textId="77777777" w:rsidTr="006370B8">
        <w:trPr>
          <w:trHeight w:val="560"/>
        </w:trPr>
        <w:tc>
          <w:tcPr>
            <w:tcW w:w="1395" w:type="dxa"/>
            <w:tcMar>
              <w:top w:w="100" w:type="dxa"/>
              <w:left w:w="80" w:type="dxa"/>
              <w:bottom w:w="100" w:type="dxa"/>
              <w:right w:w="80" w:type="dxa"/>
            </w:tcMar>
          </w:tcPr>
          <w:p w14:paraId="000000F0" w14:textId="77777777" w:rsidR="007071C7" w:rsidRPr="0014694E" w:rsidRDefault="00774ECA">
            <w:pPr>
              <w:spacing w:line="276" w:lineRule="auto"/>
              <w:rPr>
                <w:rFonts w:ascii="Times New Roman" w:eastAsia="Times New Roman" w:hAnsi="Times New Roman" w:cs="Times New Roman"/>
                <w:sz w:val="24"/>
                <w:szCs w:val="24"/>
              </w:rPr>
            </w:pPr>
            <w:r w:rsidRPr="0014694E">
              <w:rPr>
                <w:rFonts w:ascii="Times New Roman" w:eastAsia="Times New Roman" w:hAnsi="Times New Roman" w:cs="Times New Roman"/>
                <w:b/>
                <w:sz w:val="24"/>
                <w:szCs w:val="24"/>
              </w:rPr>
              <w:t xml:space="preserve">  </w:t>
            </w:r>
            <w:r w:rsidRPr="0014694E">
              <w:rPr>
                <w:rFonts w:ascii="Times New Roman" w:eastAsia="Times New Roman" w:hAnsi="Times New Roman" w:cs="Times New Roman"/>
                <w:sz w:val="24"/>
                <w:szCs w:val="24"/>
              </w:rPr>
              <w:t xml:space="preserve"> </w:t>
            </w:r>
          </w:p>
        </w:tc>
        <w:tc>
          <w:tcPr>
            <w:tcW w:w="1470" w:type="dxa"/>
            <w:tcMar>
              <w:top w:w="100" w:type="dxa"/>
              <w:left w:w="80" w:type="dxa"/>
              <w:bottom w:w="100" w:type="dxa"/>
              <w:right w:w="80" w:type="dxa"/>
            </w:tcMar>
          </w:tcPr>
          <w:p w14:paraId="000000F1"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25. Gusto por la investigación</w:t>
            </w:r>
          </w:p>
        </w:tc>
        <w:tc>
          <w:tcPr>
            <w:tcW w:w="2070" w:type="dxa"/>
            <w:tcMar>
              <w:top w:w="100" w:type="dxa"/>
              <w:left w:w="80" w:type="dxa"/>
              <w:bottom w:w="100" w:type="dxa"/>
              <w:right w:w="80" w:type="dxa"/>
            </w:tcMar>
          </w:tcPr>
          <w:p w14:paraId="000000F2"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Dominio de metodología</w:t>
            </w:r>
          </w:p>
        </w:tc>
        <w:tc>
          <w:tcPr>
            <w:tcW w:w="2070" w:type="dxa"/>
            <w:tcMar>
              <w:top w:w="100" w:type="dxa"/>
              <w:left w:w="80" w:type="dxa"/>
              <w:bottom w:w="100" w:type="dxa"/>
              <w:right w:w="80" w:type="dxa"/>
            </w:tcMar>
          </w:tcPr>
          <w:p w14:paraId="000000F3"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Docente investigador</w:t>
            </w:r>
          </w:p>
        </w:tc>
        <w:tc>
          <w:tcPr>
            <w:tcW w:w="2265" w:type="dxa"/>
            <w:tcMar>
              <w:top w:w="100" w:type="dxa"/>
              <w:left w:w="80" w:type="dxa"/>
              <w:bottom w:w="100" w:type="dxa"/>
              <w:right w:w="80" w:type="dxa"/>
            </w:tcMar>
          </w:tcPr>
          <w:p w14:paraId="000000F4"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 xml:space="preserve">Promueve generación de conocimiento </w:t>
            </w:r>
          </w:p>
        </w:tc>
      </w:tr>
      <w:tr w:rsidR="007071C7" w:rsidRPr="0014694E" w14:paraId="30405906" w14:textId="77777777" w:rsidTr="006370B8">
        <w:trPr>
          <w:trHeight w:val="560"/>
        </w:trPr>
        <w:tc>
          <w:tcPr>
            <w:tcW w:w="1395" w:type="dxa"/>
            <w:tcMar>
              <w:top w:w="100" w:type="dxa"/>
              <w:left w:w="80" w:type="dxa"/>
              <w:bottom w:w="100" w:type="dxa"/>
              <w:right w:w="80" w:type="dxa"/>
            </w:tcMar>
          </w:tcPr>
          <w:p w14:paraId="000000F5" w14:textId="77777777" w:rsidR="007071C7" w:rsidRPr="0014694E" w:rsidRDefault="00774ECA">
            <w:pPr>
              <w:spacing w:line="276" w:lineRule="auto"/>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 xml:space="preserve">24.Importancias estudiantes </w:t>
            </w:r>
          </w:p>
        </w:tc>
        <w:tc>
          <w:tcPr>
            <w:tcW w:w="1470" w:type="dxa"/>
            <w:tcMar>
              <w:top w:w="100" w:type="dxa"/>
              <w:left w:w="80" w:type="dxa"/>
              <w:bottom w:w="100" w:type="dxa"/>
              <w:right w:w="80" w:type="dxa"/>
            </w:tcMar>
          </w:tcPr>
          <w:p w14:paraId="000000F6"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0.63</w:t>
            </w:r>
          </w:p>
        </w:tc>
        <w:tc>
          <w:tcPr>
            <w:tcW w:w="2070" w:type="dxa"/>
            <w:tcMar>
              <w:top w:w="100" w:type="dxa"/>
              <w:left w:w="80" w:type="dxa"/>
              <w:bottom w:w="100" w:type="dxa"/>
              <w:right w:w="80" w:type="dxa"/>
            </w:tcMar>
          </w:tcPr>
          <w:p w14:paraId="000000F7"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0.59</w:t>
            </w:r>
          </w:p>
        </w:tc>
        <w:tc>
          <w:tcPr>
            <w:tcW w:w="2070" w:type="dxa"/>
            <w:tcMar>
              <w:top w:w="100" w:type="dxa"/>
              <w:left w:w="80" w:type="dxa"/>
              <w:bottom w:w="100" w:type="dxa"/>
              <w:right w:w="80" w:type="dxa"/>
            </w:tcMar>
          </w:tcPr>
          <w:p w14:paraId="000000F8"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.56</w:t>
            </w:r>
          </w:p>
        </w:tc>
        <w:tc>
          <w:tcPr>
            <w:tcW w:w="2265" w:type="dxa"/>
            <w:tcMar>
              <w:top w:w="100" w:type="dxa"/>
              <w:left w:w="80" w:type="dxa"/>
              <w:bottom w:w="100" w:type="dxa"/>
              <w:right w:w="80" w:type="dxa"/>
            </w:tcMar>
          </w:tcPr>
          <w:p w14:paraId="000000F9" w14:textId="77777777" w:rsidR="007071C7" w:rsidRPr="0014694E" w:rsidRDefault="00774ECA">
            <w:pPr>
              <w:spacing w:line="276" w:lineRule="auto"/>
              <w:jc w:val="center"/>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.64</w:t>
            </w:r>
          </w:p>
        </w:tc>
      </w:tr>
    </w:tbl>
    <w:p w14:paraId="32942A24" w14:textId="77777777" w:rsidR="00922F6E" w:rsidRDefault="00922F6E" w:rsidP="00922F6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w:t>
      </w:r>
    </w:p>
    <w:p w14:paraId="0856EC4A" w14:textId="77777777" w:rsidR="00D93BE3" w:rsidRPr="001E3CD0" w:rsidRDefault="00D93BE3" w:rsidP="00DE781E">
      <w:pPr>
        <w:spacing w:after="0" w:line="360" w:lineRule="auto"/>
        <w:ind w:firstLine="720"/>
        <w:jc w:val="center"/>
        <w:rPr>
          <w:rFonts w:ascii="Times New Roman" w:eastAsia="Arial" w:hAnsi="Times New Roman" w:cs="Times New Roman"/>
          <w:b/>
          <w:sz w:val="32"/>
          <w:szCs w:val="32"/>
        </w:rPr>
      </w:pPr>
    </w:p>
    <w:p w14:paraId="000000FF" w14:textId="0363022B" w:rsidR="007071C7" w:rsidRPr="001E3CD0" w:rsidRDefault="00BE27D7" w:rsidP="006370B8">
      <w:pPr>
        <w:spacing w:after="0" w:line="360" w:lineRule="auto"/>
        <w:jc w:val="center"/>
        <w:rPr>
          <w:rFonts w:ascii="Times New Roman" w:eastAsia="Arial" w:hAnsi="Times New Roman" w:cs="Times New Roman"/>
          <w:b/>
          <w:sz w:val="32"/>
          <w:szCs w:val="32"/>
        </w:rPr>
      </w:pPr>
      <w:r w:rsidRPr="001E3CD0">
        <w:rPr>
          <w:rFonts w:ascii="Times New Roman" w:eastAsia="Arial" w:hAnsi="Times New Roman" w:cs="Times New Roman"/>
          <w:b/>
          <w:sz w:val="32"/>
          <w:szCs w:val="32"/>
        </w:rPr>
        <w:t>Discusión</w:t>
      </w:r>
    </w:p>
    <w:p w14:paraId="00000101" w14:textId="7A315B18" w:rsidR="007071C7" w:rsidRPr="001E3CD0" w:rsidRDefault="00774ECA" w:rsidP="006370B8">
      <w:pPr>
        <w:spacing w:after="0" w:line="360" w:lineRule="auto"/>
        <w:ind w:firstLine="720"/>
        <w:jc w:val="both"/>
        <w:rPr>
          <w:rFonts w:ascii="Times New Roman" w:eastAsia="Arial" w:hAnsi="Times New Roman" w:cs="Times New Roman"/>
          <w:sz w:val="24"/>
          <w:szCs w:val="24"/>
        </w:rPr>
      </w:pPr>
      <w:r w:rsidRPr="001E3CD0">
        <w:rPr>
          <w:rFonts w:ascii="Times New Roman" w:eastAsia="Arial" w:hAnsi="Times New Roman" w:cs="Times New Roman"/>
          <w:sz w:val="24"/>
          <w:szCs w:val="24"/>
        </w:rPr>
        <w:t>A partir de los resultados obtenidos en la investigación se encontraron elementos en cada una de las dimensiones que invitan a la discusión.</w:t>
      </w:r>
    </w:p>
    <w:p w14:paraId="00000103" w14:textId="4F52EB51" w:rsidR="007071C7" w:rsidRPr="001E3CD0" w:rsidRDefault="00774ECA" w:rsidP="006370B8">
      <w:pPr>
        <w:spacing w:after="0" w:line="360" w:lineRule="auto"/>
        <w:ind w:firstLine="720"/>
        <w:jc w:val="both"/>
        <w:rPr>
          <w:rFonts w:ascii="Times New Roman" w:eastAsia="Arial" w:hAnsi="Times New Roman" w:cs="Times New Roman"/>
          <w:sz w:val="24"/>
          <w:szCs w:val="24"/>
        </w:rPr>
      </w:pPr>
      <w:r w:rsidRPr="001E3CD0">
        <w:rPr>
          <w:rFonts w:ascii="Times New Roman" w:eastAsia="Arial" w:hAnsi="Times New Roman" w:cs="Times New Roman"/>
          <w:sz w:val="24"/>
          <w:szCs w:val="24"/>
        </w:rPr>
        <w:t xml:space="preserve">Respecto a la dimensión de </w:t>
      </w:r>
      <w:r w:rsidRPr="001E3CD0">
        <w:rPr>
          <w:rFonts w:ascii="Times New Roman" w:eastAsia="Arial" w:hAnsi="Times New Roman" w:cs="Times New Roman"/>
          <w:i/>
          <w:sz w:val="24"/>
          <w:szCs w:val="24"/>
        </w:rPr>
        <w:t>conceptualización de la investigación</w:t>
      </w:r>
      <w:r w:rsidRPr="001E3CD0">
        <w:rPr>
          <w:rFonts w:ascii="Times New Roman" w:eastAsia="Arial" w:hAnsi="Times New Roman" w:cs="Times New Roman"/>
          <w:sz w:val="24"/>
          <w:szCs w:val="24"/>
        </w:rPr>
        <w:t>, los docentes asocian la investigación con la generación de información sin visualizarla como una opción relevante dentro del proceso de enseñanza aprendizaje o como una herramienta para la solución de problemáticas de índole académico.</w:t>
      </w:r>
    </w:p>
    <w:p w14:paraId="00000105" w14:textId="5280A659" w:rsidR="007071C7" w:rsidRPr="001E3CD0" w:rsidRDefault="00774ECA" w:rsidP="006370B8">
      <w:pPr>
        <w:spacing w:after="0" w:line="360" w:lineRule="auto"/>
        <w:ind w:firstLine="720"/>
        <w:jc w:val="both"/>
        <w:rPr>
          <w:rFonts w:ascii="Times New Roman" w:eastAsia="Arial" w:hAnsi="Times New Roman" w:cs="Times New Roman"/>
          <w:sz w:val="24"/>
          <w:szCs w:val="24"/>
        </w:rPr>
      </w:pPr>
      <w:r w:rsidRPr="001E3CD0">
        <w:rPr>
          <w:rFonts w:ascii="Times New Roman" w:eastAsia="Arial" w:hAnsi="Times New Roman" w:cs="Times New Roman"/>
          <w:sz w:val="24"/>
          <w:szCs w:val="24"/>
        </w:rPr>
        <w:t>En la dimensión dos</w:t>
      </w:r>
      <w:r w:rsidR="002274E8" w:rsidRPr="001E3CD0">
        <w:rPr>
          <w:rFonts w:ascii="Times New Roman" w:eastAsia="Arial" w:hAnsi="Times New Roman" w:cs="Times New Roman"/>
          <w:sz w:val="24"/>
          <w:szCs w:val="24"/>
        </w:rPr>
        <w:t>,</w:t>
      </w:r>
      <w:r w:rsidRPr="001E3CD0">
        <w:rPr>
          <w:rFonts w:ascii="Times New Roman" w:eastAsia="Arial" w:hAnsi="Times New Roman" w:cs="Times New Roman"/>
          <w:sz w:val="24"/>
          <w:szCs w:val="24"/>
        </w:rPr>
        <w:t xml:space="preserve"> </w:t>
      </w:r>
      <w:r w:rsidRPr="001E3CD0">
        <w:rPr>
          <w:rFonts w:ascii="Times New Roman" w:eastAsia="Arial" w:hAnsi="Times New Roman" w:cs="Times New Roman"/>
          <w:i/>
          <w:sz w:val="24"/>
          <w:szCs w:val="24"/>
        </w:rPr>
        <w:t xml:space="preserve">Contenidos del plan de </w:t>
      </w:r>
      <w:r w:rsidR="009047B4" w:rsidRPr="001E3CD0">
        <w:rPr>
          <w:rFonts w:ascii="Times New Roman" w:eastAsia="Arial" w:hAnsi="Times New Roman" w:cs="Times New Roman"/>
          <w:i/>
          <w:sz w:val="24"/>
          <w:szCs w:val="24"/>
        </w:rPr>
        <w:t>estudios,</w:t>
      </w:r>
      <w:r w:rsidR="009047B4" w:rsidRPr="001E3CD0">
        <w:rPr>
          <w:rFonts w:ascii="Times New Roman" w:eastAsia="Arial" w:hAnsi="Times New Roman" w:cs="Times New Roman"/>
          <w:sz w:val="24"/>
          <w:szCs w:val="24"/>
        </w:rPr>
        <w:t xml:space="preserve"> los</w:t>
      </w:r>
      <w:r w:rsidRPr="001E3CD0">
        <w:rPr>
          <w:rFonts w:ascii="Times New Roman" w:eastAsia="Arial" w:hAnsi="Times New Roman" w:cs="Times New Roman"/>
          <w:sz w:val="24"/>
          <w:szCs w:val="24"/>
        </w:rPr>
        <w:t xml:space="preserve"> docentes consideran que el curso que imparten sí aporta a la investigación por lo que se comprueba la hipótesis</w:t>
      </w:r>
      <w:r w:rsidR="001C0768" w:rsidRPr="001E3CD0">
        <w:rPr>
          <w:rFonts w:ascii="Times New Roman" w:eastAsia="Arial" w:hAnsi="Times New Roman" w:cs="Times New Roman"/>
          <w:sz w:val="24"/>
          <w:szCs w:val="24"/>
        </w:rPr>
        <w:t xml:space="preserve"> uno</w:t>
      </w:r>
      <w:r w:rsidRPr="001E3CD0">
        <w:rPr>
          <w:rFonts w:ascii="Times New Roman" w:eastAsia="Arial" w:hAnsi="Times New Roman" w:cs="Times New Roman"/>
          <w:sz w:val="24"/>
          <w:szCs w:val="24"/>
        </w:rPr>
        <w:t>: El plan de estudios 2018 de la LIE contribuye a la formación de investigadores aportando elementos significativos para que el futuro docente promueva el gusto por la investigación educativa.</w:t>
      </w:r>
    </w:p>
    <w:p w14:paraId="00000107" w14:textId="76CE5AC0" w:rsidR="007071C7" w:rsidRPr="001E3CD0" w:rsidRDefault="00774ECA" w:rsidP="006370B8">
      <w:pPr>
        <w:spacing w:after="0" w:line="360" w:lineRule="auto"/>
        <w:ind w:firstLine="720"/>
        <w:jc w:val="both"/>
        <w:rPr>
          <w:rFonts w:ascii="Times New Roman" w:eastAsia="Arial" w:hAnsi="Times New Roman" w:cs="Times New Roman"/>
          <w:sz w:val="24"/>
          <w:szCs w:val="24"/>
        </w:rPr>
      </w:pPr>
      <w:r w:rsidRPr="001E3CD0">
        <w:rPr>
          <w:rFonts w:ascii="Times New Roman" w:eastAsia="Arial" w:hAnsi="Times New Roman" w:cs="Times New Roman"/>
          <w:sz w:val="24"/>
          <w:szCs w:val="24"/>
        </w:rPr>
        <w:lastRenderedPageBreak/>
        <w:t xml:space="preserve">Respecto a la dimensión tres denominada </w:t>
      </w:r>
      <w:r w:rsidRPr="001E3CD0">
        <w:rPr>
          <w:rFonts w:ascii="Times New Roman" w:eastAsia="Arial" w:hAnsi="Times New Roman" w:cs="Times New Roman"/>
          <w:i/>
          <w:sz w:val="24"/>
          <w:szCs w:val="24"/>
        </w:rPr>
        <w:t>Competencias del investigador</w:t>
      </w:r>
      <w:r w:rsidRPr="001E3CD0">
        <w:rPr>
          <w:rFonts w:ascii="Times New Roman" w:eastAsia="Arial" w:hAnsi="Times New Roman" w:cs="Times New Roman"/>
          <w:sz w:val="24"/>
          <w:szCs w:val="24"/>
        </w:rPr>
        <w:t>, se constata</w:t>
      </w:r>
      <w:r w:rsidR="001C0768" w:rsidRPr="001E3CD0">
        <w:rPr>
          <w:rFonts w:ascii="Times New Roman" w:eastAsia="Arial" w:hAnsi="Times New Roman" w:cs="Times New Roman"/>
          <w:sz w:val="24"/>
          <w:szCs w:val="24"/>
        </w:rPr>
        <w:t xml:space="preserve"> la hipótesis tres,</w:t>
      </w:r>
      <w:r w:rsidRPr="001E3CD0">
        <w:rPr>
          <w:rFonts w:ascii="Times New Roman" w:eastAsia="Arial" w:hAnsi="Times New Roman" w:cs="Times New Roman"/>
          <w:sz w:val="24"/>
          <w:szCs w:val="24"/>
        </w:rPr>
        <w:t xml:space="preserve"> que los docentes se ubican en un nivel intermedio en el dominio sobre los elementos básicos para realizar investigación, por lo cual en este mismo nivel identifican la aplicación de la investigación para la resolución de problemáticas.  Se rescata la importancia de que los docentes cuenten con la capacitación suficiente para que la relacionen con la generación de conocimientos y participen en la divulgación de ésta, implementando los resultados en la mejora continua de su institución.</w:t>
      </w:r>
    </w:p>
    <w:p w14:paraId="00000109" w14:textId="4E7EF9B3" w:rsidR="007071C7" w:rsidRPr="001E3CD0" w:rsidRDefault="00774ECA" w:rsidP="006370B8">
      <w:pPr>
        <w:spacing w:after="0" w:line="360" w:lineRule="auto"/>
        <w:ind w:firstLine="720"/>
        <w:jc w:val="both"/>
        <w:rPr>
          <w:rFonts w:ascii="Times New Roman" w:eastAsia="Arial" w:hAnsi="Times New Roman" w:cs="Times New Roman"/>
          <w:sz w:val="24"/>
          <w:szCs w:val="24"/>
        </w:rPr>
      </w:pPr>
      <w:r w:rsidRPr="001E3CD0">
        <w:rPr>
          <w:rFonts w:ascii="Times New Roman" w:eastAsia="Arial" w:hAnsi="Times New Roman" w:cs="Times New Roman"/>
          <w:sz w:val="24"/>
          <w:szCs w:val="24"/>
        </w:rPr>
        <w:t xml:space="preserve">En la dimensión cuatro, denominada </w:t>
      </w:r>
      <w:r w:rsidRPr="001E3CD0">
        <w:rPr>
          <w:rFonts w:ascii="Times New Roman" w:eastAsia="Arial" w:hAnsi="Times New Roman" w:cs="Times New Roman"/>
          <w:i/>
          <w:sz w:val="24"/>
          <w:szCs w:val="24"/>
        </w:rPr>
        <w:t>Necesidades</w:t>
      </w:r>
      <w:r w:rsidRPr="001E3CD0">
        <w:rPr>
          <w:rFonts w:ascii="Times New Roman" w:eastAsia="Arial" w:hAnsi="Times New Roman" w:cs="Times New Roman"/>
          <w:sz w:val="24"/>
          <w:szCs w:val="24"/>
        </w:rPr>
        <w:t>; el contar con la tecnología como son los manejos de softwares cuantitativos y cualitativos, plataformas y equipos diversos que se utilizan para realizar investigación o para su análisis, un alto porcentaje considera que es una necesidad continuar capacitándose. Se comprueba la hipótesis</w:t>
      </w:r>
      <w:r w:rsidR="00313373" w:rsidRPr="001E3CD0">
        <w:rPr>
          <w:rFonts w:ascii="Times New Roman" w:eastAsia="Arial" w:hAnsi="Times New Roman" w:cs="Times New Roman"/>
          <w:sz w:val="24"/>
          <w:szCs w:val="24"/>
        </w:rPr>
        <w:t xml:space="preserve"> cinco</w:t>
      </w:r>
      <w:r w:rsidRPr="001E3CD0">
        <w:rPr>
          <w:rFonts w:ascii="Times New Roman" w:eastAsia="Arial" w:hAnsi="Times New Roman" w:cs="Times New Roman"/>
          <w:sz w:val="24"/>
          <w:szCs w:val="24"/>
        </w:rPr>
        <w:t>: El perfil del docente investigador requiere de apoyos institucionales; con lo anterior se aprecia que la función del investigador es un proceso continuo, así como de una planeación estratégica del centro educativo que complemente su formación en las diversas dimensiones, tanto con horas académicas destinadas para la investigación y suficientes para que se concluyan las investigaciones en los períodos preestablecidos por la institución.</w:t>
      </w:r>
    </w:p>
    <w:p w14:paraId="46CCAE6A" w14:textId="149B5CA4" w:rsidR="009047B4" w:rsidRPr="001E3CD0" w:rsidRDefault="00774ECA" w:rsidP="006370B8">
      <w:pPr>
        <w:spacing w:after="0" w:line="360" w:lineRule="auto"/>
        <w:ind w:firstLine="720"/>
        <w:jc w:val="both"/>
        <w:rPr>
          <w:rFonts w:ascii="Times New Roman" w:eastAsia="Arial" w:hAnsi="Times New Roman" w:cs="Times New Roman"/>
          <w:sz w:val="24"/>
          <w:szCs w:val="24"/>
        </w:rPr>
      </w:pPr>
      <w:r w:rsidRPr="001E3CD0">
        <w:rPr>
          <w:rFonts w:ascii="Times New Roman" w:eastAsia="Arial" w:hAnsi="Times New Roman" w:cs="Times New Roman"/>
          <w:sz w:val="24"/>
          <w:szCs w:val="24"/>
        </w:rPr>
        <w:t xml:space="preserve"> En la dimensión número cinco, correspondiente a la importancia que le dan los docentes a la investigación, se confirma la hipótesis de trabajo: A mayor grado de estudios, mayor importancia le brinda a la investigación. Por lo tanto, los docentes que cuentan con un nivel de estudios superior al nivel que imparten disponen de los elementos necesarios para desarrollar investigación. </w:t>
      </w:r>
    </w:p>
    <w:p w14:paraId="406BB1AC" w14:textId="18C12EB1" w:rsidR="009047B4" w:rsidRPr="001E3CD0" w:rsidRDefault="00774ECA" w:rsidP="006370B8">
      <w:pPr>
        <w:spacing w:after="0" w:line="360" w:lineRule="auto"/>
        <w:ind w:firstLine="720"/>
        <w:jc w:val="both"/>
        <w:rPr>
          <w:rFonts w:ascii="Times New Roman" w:eastAsia="Arial" w:hAnsi="Times New Roman" w:cs="Times New Roman"/>
          <w:sz w:val="24"/>
          <w:szCs w:val="24"/>
        </w:rPr>
      </w:pPr>
      <w:r w:rsidRPr="001E3CD0">
        <w:rPr>
          <w:rFonts w:ascii="Times New Roman" w:eastAsia="Arial" w:hAnsi="Times New Roman" w:cs="Times New Roman"/>
          <w:sz w:val="24"/>
          <w:szCs w:val="24"/>
        </w:rPr>
        <w:t xml:space="preserve">El gusto por la investigación </w:t>
      </w:r>
      <w:r w:rsidR="009047B4" w:rsidRPr="001E3CD0">
        <w:rPr>
          <w:rFonts w:ascii="Times New Roman" w:eastAsia="Arial" w:hAnsi="Times New Roman" w:cs="Times New Roman"/>
          <w:sz w:val="24"/>
          <w:szCs w:val="24"/>
        </w:rPr>
        <w:t>y considerarla</w:t>
      </w:r>
      <w:r w:rsidRPr="001E3CD0">
        <w:rPr>
          <w:rFonts w:ascii="Times New Roman" w:eastAsia="Arial" w:hAnsi="Times New Roman" w:cs="Times New Roman"/>
          <w:sz w:val="24"/>
          <w:szCs w:val="24"/>
        </w:rPr>
        <w:t xml:space="preserve"> como un proceso importante son   factores significativamente relacionados que aportan elementos a considerarse en el perfil profesional de los docentes que imparten cursos en la LIE.</w:t>
      </w:r>
    </w:p>
    <w:p w14:paraId="6A61C4A1" w14:textId="4628FA1E" w:rsidR="009047B4" w:rsidRPr="001E3CD0" w:rsidRDefault="00774ECA" w:rsidP="006370B8">
      <w:pPr>
        <w:spacing w:after="0" w:line="360" w:lineRule="auto"/>
        <w:ind w:firstLine="720"/>
        <w:jc w:val="both"/>
        <w:rPr>
          <w:rFonts w:ascii="Times New Roman" w:eastAsia="Arial" w:hAnsi="Times New Roman" w:cs="Times New Roman"/>
          <w:sz w:val="24"/>
          <w:szCs w:val="24"/>
        </w:rPr>
      </w:pPr>
      <w:r w:rsidRPr="001E3CD0">
        <w:rPr>
          <w:rFonts w:ascii="Times New Roman" w:eastAsia="Arial" w:hAnsi="Times New Roman" w:cs="Times New Roman"/>
          <w:sz w:val="24"/>
          <w:szCs w:val="24"/>
        </w:rPr>
        <w:t>Finalmente, también se puede confirmar la hipótesis</w:t>
      </w:r>
      <w:r w:rsidR="001C0768" w:rsidRPr="001E3CD0">
        <w:rPr>
          <w:rFonts w:ascii="Times New Roman" w:eastAsia="Arial" w:hAnsi="Times New Roman" w:cs="Times New Roman"/>
          <w:sz w:val="24"/>
          <w:szCs w:val="24"/>
        </w:rPr>
        <w:t xml:space="preserve"> seis</w:t>
      </w:r>
      <w:r w:rsidRPr="001E3CD0">
        <w:rPr>
          <w:rFonts w:ascii="Times New Roman" w:eastAsia="Arial" w:hAnsi="Times New Roman" w:cs="Times New Roman"/>
          <w:sz w:val="24"/>
          <w:szCs w:val="24"/>
        </w:rPr>
        <w:t xml:space="preserve"> que, a mayor gusto por la investigación, el docente puede transmitirlo a sus estudiantes, infiriendo que, en el caso contrario, los docentes en formación que no cuentan con un interés en esta función o la ven desde una perspectiva desarticulada a su práctica tendrán un impacto poco significativo en el interés de los estudiantes para realizar este tipo de actividades.</w:t>
      </w:r>
    </w:p>
    <w:p w14:paraId="0000010D" w14:textId="70D0D774" w:rsidR="007071C7" w:rsidRPr="001E3CD0" w:rsidRDefault="00774ECA" w:rsidP="006370B8">
      <w:pPr>
        <w:spacing w:after="0" w:line="360" w:lineRule="auto"/>
        <w:ind w:firstLine="720"/>
        <w:jc w:val="both"/>
        <w:rPr>
          <w:rFonts w:ascii="Times New Roman" w:eastAsia="Arial" w:hAnsi="Times New Roman" w:cs="Times New Roman"/>
          <w:sz w:val="24"/>
          <w:szCs w:val="24"/>
        </w:rPr>
      </w:pPr>
      <w:r w:rsidRPr="001E3CD0">
        <w:rPr>
          <w:rFonts w:ascii="Times New Roman" w:eastAsia="Arial" w:hAnsi="Times New Roman" w:cs="Times New Roman"/>
          <w:sz w:val="24"/>
          <w:szCs w:val="24"/>
        </w:rPr>
        <w:t>Así, la formación del docente investigador conlleva a estar a la vanguardia que exige la sociedad actual y permite el desarrollo de competencias tanto del docente como del estudiante a través de la utilización de los recursos y la capacitación continua que permita lograr un cambio de paradigma para que el docente no conceptualice a la investigación no como un proceso administrativo sino como una parte medular de sus funciones sustantivas.</w:t>
      </w:r>
    </w:p>
    <w:p w14:paraId="0000010E" w14:textId="0CB8C4B2" w:rsidR="007071C7" w:rsidRPr="001E3CD0" w:rsidRDefault="005F4AFC" w:rsidP="006370B8">
      <w:pPr>
        <w:spacing w:after="0" w:line="360" w:lineRule="auto"/>
        <w:jc w:val="center"/>
        <w:rPr>
          <w:rFonts w:ascii="Times New Roman" w:eastAsia="Arial" w:hAnsi="Times New Roman" w:cs="Times New Roman"/>
          <w:b/>
          <w:bCs/>
          <w:sz w:val="32"/>
          <w:szCs w:val="32"/>
        </w:rPr>
      </w:pPr>
      <w:r w:rsidRPr="001E3CD0">
        <w:rPr>
          <w:rFonts w:ascii="Times New Roman" w:eastAsia="Arial" w:hAnsi="Times New Roman" w:cs="Times New Roman"/>
          <w:b/>
          <w:bCs/>
          <w:sz w:val="32"/>
          <w:szCs w:val="32"/>
        </w:rPr>
        <w:lastRenderedPageBreak/>
        <w:t>C</w:t>
      </w:r>
      <w:r w:rsidR="00774ECA" w:rsidRPr="001E3CD0">
        <w:rPr>
          <w:rFonts w:ascii="Times New Roman" w:eastAsia="Arial" w:hAnsi="Times New Roman" w:cs="Times New Roman"/>
          <w:b/>
          <w:bCs/>
          <w:sz w:val="32"/>
          <w:szCs w:val="32"/>
        </w:rPr>
        <w:t>onclusi</w:t>
      </w:r>
      <w:r w:rsidRPr="001E3CD0">
        <w:rPr>
          <w:rFonts w:ascii="Times New Roman" w:eastAsia="Arial" w:hAnsi="Times New Roman" w:cs="Times New Roman"/>
          <w:b/>
          <w:bCs/>
          <w:sz w:val="32"/>
          <w:szCs w:val="32"/>
        </w:rPr>
        <w:t>ones</w:t>
      </w:r>
    </w:p>
    <w:p w14:paraId="3B4649B2" w14:textId="22D24EEF" w:rsidR="00944D69" w:rsidRPr="00DE781E" w:rsidRDefault="00774ECA" w:rsidP="006370B8">
      <w:pPr>
        <w:spacing w:after="0" w:line="360" w:lineRule="auto"/>
        <w:ind w:firstLine="720"/>
        <w:jc w:val="both"/>
        <w:rPr>
          <w:rFonts w:ascii="Times New Roman" w:eastAsia="Arial" w:hAnsi="Times New Roman" w:cs="Times New Roman"/>
          <w:sz w:val="24"/>
          <w:szCs w:val="24"/>
        </w:rPr>
      </w:pPr>
      <w:r w:rsidRPr="0014694E">
        <w:rPr>
          <w:rFonts w:ascii="Times New Roman" w:eastAsia="Arial" w:hAnsi="Times New Roman" w:cs="Times New Roman"/>
          <w:sz w:val="24"/>
          <w:szCs w:val="24"/>
        </w:rPr>
        <w:t>A partir de los resultados y discusiones, se concluye que</w:t>
      </w:r>
      <w:r w:rsidR="00944D69" w:rsidRPr="0014694E">
        <w:rPr>
          <w:rFonts w:ascii="Times New Roman" w:eastAsia="Arial" w:hAnsi="Times New Roman" w:cs="Times New Roman"/>
          <w:sz w:val="24"/>
          <w:szCs w:val="24"/>
        </w:rPr>
        <w:t xml:space="preserve"> cuando el docente considera importante la investigación dentro de su práctica, las situaciones externas que pueden percibirse como dificultades, </w:t>
      </w:r>
      <w:r w:rsidR="005F4AFC" w:rsidRPr="0014694E">
        <w:rPr>
          <w:rFonts w:ascii="Times New Roman" w:eastAsia="Arial" w:hAnsi="Times New Roman" w:cs="Times New Roman"/>
          <w:sz w:val="24"/>
          <w:szCs w:val="24"/>
        </w:rPr>
        <w:t xml:space="preserve">tales </w:t>
      </w:r>
      <w:r w:rsidR="00944D69" w:rsidRPr="0014694E">
        <w:rPr>
          <w:rFonts w:ascii="Times New Roman" w:eastAsia="Arial" w:hAnsi="Times New Roman" w:cs="Times New Roman"/>
          <w:sz w:val="24"/>
          <w:szCs w:val="24"/>
        </w:rPr>
        <w:t>como la falta de apoyo institucional, el reducido número de horas, la edad, etc. ya no son factor</w:t>
      </w:r>
      <w:r w:rsidR="005F4AFC" w:rsidRPr="0014694E">
        <w:rPr>
          <w:rFonts w:ascii="Times New Roman" w:eastAsia="Arial" w:hAnsi="Times New Roman" w:cs="Times New Roman"/>
          <w:sz w:val="24"/>
          <w:szCs w:val="24"/>
        </w:rPr>
        <w:t>es</w:t>
      </w:r>
      <w:r w:rsidR="00944D69" w:rsidRPr="0014694E">
        <w:rPr>
          <w:rFonts w:ascii="Times New Roman" w:eastAsia="Arial" w:hAnsi="Times New Roman" w:cs="Times New Roman"/>
          <w:sz w:val="24"/>
          <w:szCs w:val="24"/>
        </w:rPr>
        <w:t xml:space="preserve"> determinante</w:t>
      </w:r>
      <w:r w:rsidR="005F4AFC" w:rsidRPr="0014694E">
        <w:rPr>
          <w:rFonts w:ascii="Times New Roman" w:eastAsia="Arial" w:hAnsi="Times New Roman" w:cs="Times New Roman"/>
          <w:sz w:val="24"/>
          <w:szCs w:val="24"/>
        </w:rPr>
        <w:t>s</w:t>
      </w:r>
      <w:r w:rsidR="00944D69" w:rsidRPr="0014694E">
        <w:rPr>
          <w:rFonts w:ascii="Times New Roman" w:eastAsia="Arial" w:hAnsi="Times New Roman" w:cs="Times New Roman"/>
          <w:sz w:val="24"/>
          <w:szCs w:val="24"/>
        </w:rPr>
        <w:t xml:space="preserve"> para realizar su labor de docente investigador.</w:t>
      </w:r>
    </w:p>
    <w:p w14:paraId="0C56BAFA" w14:textId="792AFAF7" w:rsidR="00BE27D7" w:rsidRDefault="005F4AFC" w:rsidP="006370B8">
      <w:pPr>
        <w:spacing w:after="0" w:line="360" w:lineRule="auto"/>
        <w:ind w:firstLine="720"/>
        <w:jc w:val="both"/>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P</w:t>
      </w:r>
      <w:r w:rsidR="00333698" w:rsidRPr="0014694E">
        <w:rPr>
          <w:rFonts w:ascii="Times New Roman" w:eastAsia="Times New Roman" w:hAnsi="Times New Roman" w:cs="Times New Roman"/>
          <w:sz w:val="24"/>
          <w:szCs w:val="24"/>
        </w:rPr>
        <w:t>ara que los docentes perciban a la investigación como un aspecto inherente a su práctica profesional es imprescindible la capacitación en los aspectos metodológicos</w:t>
      </w:r>
      <w:r w:rsidR="0063484F" w:rsidRPr="0014694E">
        <w:rPr>
          <w:rFonts w:ascii="Times New Roman" w:eastAsia="Times New Roman" w:hAnsi="Times New Roman" w:cs="Times New Roman"/>
          <w:sz w:val="24"/>
          <w:szCs w:val="24"/>
        </w:rPr>
        <w:t xml:space="preserve">, manejo de programas estadísticos y cualitativos porque el desconocimiento de su uso impide que finalice el análisis de los datos en el proceso investigativo. Una vez superado dicho obstáculo, </w:t>
      </w:r>
      <w:r w:rsidR="00333698" w:rsidRPr="0014694E">
        <w:rPr>
          <w:rFonts w:ascii="Times New Roman" w:eastAsia="Times New Roman" w:hAnsi="Times New Roman" w:cs="Times New Roman"/>
          <w:sz w:val="24"/>
          <w:szCs w:val="24"/>
        </w:rPr>
        <w:t>podrá</w:t>
      </w:r>
      <w:r w:rsidRPr="0014694E">
        <w:rPr>
          <w:rFonts w:ascii="Times New Roman" w:eastAsia="Times New Roman" w:hAnsi="Times New Roman" w:cs="Times New Roman"/>
          <w:sz w:val="24"/>
          <w:szCs w:val="24"/>
        </w:rPr>
        <w:t>n</w:t>
      </w:r>
      <w:r w:rsidR="00333698" w:rsidRPr="0014694E">
        <w:rPr>
          <w:rFonts w:ascii="Times New Roman" w:eastAsia="Times New Roman" w:hAnsi="Times New Roman" w:cs="Times New Roman"/>
          <w:sz w:val="24"/>
          <w:szCs w:val="24"/>
        </w:rPr>
        <w:t xml:space="preserve"> desarrollar el gusto por la investigación e impactar de manera favorable en el perfil de egreso de los estudiantes</w:t>
      </w:r>
      <w:r w:rsidR="00D674C0" w:rsidRPr="0014694E">
        <w:rPr>
          <w:rFonts w:ascii="Times New Roman" w:eastAsia="Times New Roman" w:hAnsi="Times New Roman" w:cs="Times New Roman"/>
          <w:sz w:val="24"/>
          <w:szCs w:val="24"/>
        </w:rPr>
        <w:t>.</w:t>
      </w:r>
    </w:p>
    <w:p w14:paraId="01CC45B8" w14:textId="77777777" w:rsidR="00DE781E" w:rsidRPr="0014694E" w:rsidRDefault="00DE781E" w:rsidP="006370B8">
      <w:pPr>
        <w:spacing w:after="0" w:line="360" w:lineRule="auto"/>
        <w:jc w:val="both"/>
        <w:rPr>
          <w:rFonts w:ascii="Times New Roman" w:eastAsia="Times New Roman" w:hAnsi="Times New Roman" w:cs="Times New Roman"/>
          <w:sz w:val="24"/>
          <w:szCs w:val="24"/>
        </w:rPr>
      </w:pPr>
    </w:p>
    <w:p w14:paraId="00000112" w14:textId="5962E748" w:rsidR="007071C7" w:rsidRPr="006370B8" w:rsidRDefault="00D674C0" w:rsidP="006370B8">
      <w:pPr>
        <w:spacing w:after="0" w:line="360" w:lineRule="auto"/>
        <w:jc w:val="center"/>
        <w:rPr>
          <w:rFonts w:ascii="Times New Roman" w:eastAsia="Times New Roman" w:hAnsi="Times New Roman" w:cs="Times New Roman"/>
          <w:b/>
          <w:bCs/>
          <w:sz w:val="28"/>
          <w:szCs w:val="28"/>
        </w:rPr>
      </w:pPr>
      <w:r w:rsidRPr="006370B8">
        <w:rPr>
          <w:rFonts w:ascii="Times New Roman" w:eastAsia="Times New Roman" w:hAnsi="Times New Roman" w:cs="Times New Roman"/>
          <w:b/>
          <w:bCs/>
          <w:sz w:val="28"/>
          <w:szCs w:val="28"/>
        </w:rPr>
        <w:t>Futuras líneas de investigación</w:t>
      </w:r>
    </w:p>
    <w:p w14:paraId="67CCFF26" w14:textId="1A9E8DC6" w:rsidR="009047B4" w:rsidRPr="0014694E" w:rsidRDefault="00D674C0" w:rsidP="006370B8">
      <w:pPr>
        <w:spacing w:after="0" w:line="360" w:lineRule="auto"/>
        <w:ind w:firstLine="720"/>
        <w:jc w:val="both"/>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 xml:space="preserve"> S</w:t>
      </w:r>
      <w:r w:rsidR="00774ECA" w:rsidRPr="0014694E">
        <w:rPr>
          <w:rFonts w:ascii="Times New Roman" w:eastAsia="Times New Roman" w:hAnsi="Times New Roman" w:cs="Times New Roman"/>
          <w:sz w:val="24"/>
          <w:szCs w:val="24"/>
        </w:rPr>
        <w:t>e</w:t>
      </w:r>
      <w:r w:rsidRPr="0014694E">
        <w:rPr>
          <w:rFonts w:ascii="Times New Roman" w:eastAsia="Times New Roman" w:hAnsi="Times New Roman" w:cs="Times New Roman"/>
          <w:sz w:val="24"/>
          <w:szCs w:val="24"/>
        </w:rPr>
        <w:t xml:space="preserve"> </w:t>
      </w:r>
      <w:r w:rsidR="00774ECA" w:rsidRPr="0014694E">
        <w:rPr>
          <w:rFonts w:ascii="Times New Roman" w:eastAsia="Times New Roman" w:hAnsi="Times New Roman" w:cs="Times New Roman"/>
          <w:sz w:val="24"/>
          <w:szCs w:val="24"/>
        </w:rPr>
        <w:t>sugiere realizar investigaciones futuras a partir de las perspectivas de los estudiantes y directivos</w:t>
      </w:r>
      <w:r w:rsidRPr="0014694E">
        <w:rPr>
          <w:rFonts w:ascii="Times New Roman" w:eastAsia="Times New Roman" w:hAnsi="Times New Roman" w:cs="Times New Roman"/>
          <w:sz w:val="24"/>
          <w:szCs w:val="24"/>
        </w:rPr>
        <w:t>,</w:t>
      </w:r>
      <w:r w:rsidR="002274E8" w:rsidRPr="0014694E">
        <w:rPr>
          <w:rFonts w:ascii="Times New Roman" w:eastAsia="Times New Roman" w:hAnsi="Times New Roman" w:cs="Times New Roman"/>
          <w:sz w:val="24"/>
          <w:szCs w:val="24"/>
        </w:rPr>
        <w:t xml:space="preserve"> </w:t>
      </w:r>
      <w:r w:rsidR="00774ECA" w:rsidRPr="0014694E">
        <w:rPr>
          <w:rFonts w:ascii="Times New Roman" w:eastAsia="Times New Roman" w:hAnsi="Times New Roman" w:cs="Times New Roman"/>
          <w:sz w:val="24"/>
          <w:szCs w:val="24"/>
        </w:rPr>
        <w:t>de esta manera</w:t>
      </w:r>
      <w:r w:rsidR="00487729" w:rsidRPr="0014694E">
        <w:rPr>
          <w:rFonts w:ascii="Times New Roman" w:eastAsia="Times New Roman" w:hAnsi="Times New Roman" w:cs="Times New Roman"/>
          <w:sz w:val="24"/>
          <w:szCs w:val="24"/>
        </w:rPr>
        <w:t>,</w:t>
      </w:r>
      <w:r w:rsidR="00774ECA" w:rsidRPr="0014694E">
        <w:rPr>
          <w:rFonts w:ascii="Times New Roman" w:eastAsia="Times New Roman" w:hAnsi="Times New Roman" w:cs="Times New Roman"/>
          <w:sz w:val="24"/>
          <w:szCs w:val="24"/>
        </w:rPr>
        <w:t xml:space="preserve"> </w:t>
      </w:r>
      <w:r w:rsidRPr="0014694E">
        <w:rPr>
          <w:rFonts w:ascii="Times New Roman" w:eastAsia="Times New Roman" w:hAnsi="Times New Roman" w:cs="Times New Roman"/>
          <w:sz w:val="24"/>
          <w:szCs w:val="24"/>
        </w:rPr>
        <w:t xml:space="preserve">se podrán </w:t>
      </w:r>
      <w:r w:rsidR="00774ECA" w:rsidRPr="0014694E">
        <w:rPr>
          <w:rFonts w:ascii="Times New Roman" w:eastAsia="Times New Roman" w:hAnsi="Times New Roman" w:cs="Times New Roman"/>
          <w:sz w:val="24"/>
          <w:szCs w:val="24"/>
        </w:rPr>
        <w:t xml:space="preserve">triangular </w:t>
      </w:r>
      <w:r w:rsidRPr="0014694E">
        <w:rPr>
          <w:rFonts w:ascii="Times New Roman" w:eastAsia="Times New Roman" w:hAnsi="Times New Roman" w:cs="Times New Roman"/>
          <w:sz w:val="24"/>
          <w:szCs w:val="24"/>
        </w:rPr>
        <w:t xml:space="preserve">los datos </w:t>
      </w:r>
      <w:r w:rsidR="00774ECA" w:rsidRPr="0014694E">
        <w:rPr>
          <w:rFonts w:ascii="Times New Roman" w:eastAsia="Times New Roman" w:hAnsi="Times New Roman" w:cs="Times New Roman"/>
          <w:sz w:val="24"/>
          <w:szCs w:val="24"/>
        </w:rPr>
        <w:t>del fenómeno estudiado</w:t>
      </w:r>
      <w:r w:rsidR="002274E8" w:rsidRPr="0014694E">
        <w:rPr>
          <w:rFonts w:ascii="Times New Roman" w:eastAsia="Times New Roman" w:hAnsi="Times New Roman" w:cs="Times New Roman"/>
          <w:sz w:val="24"/>
          <w:szCs w:val="24"/>
        </w:rPr>
        <w:t xml:space="preserve">, </w:t>
      </w:r>
      <w:r w:rsidRPr="0014694E">
        <w:rPr>
          <w:rFonts w:ascii="Times New Roman" w:eastAsia="Times New Roman" w:hAnsi="Times New Roman" w:cs="Times New Roman"/>
          <w:sz w:val="24"/>
          <w:szCs w:val="24"/>
        </w:rPr>
        <w:t xml:space="preserve">para obtener </w:t>
      </w:r>
      <w:r w:rsidR="00487729" w:rsidRPr="0014694E">
        <w:rPr>
          <w:rFonts w:ascii="Times New Roman" w:eastAsia="Times New Roman" w:hAnsi="Times New Roman" w:cs="Times New Roman"/>
          <w:sz w:val="24"/>
          <w:szCs w:val="24"/>
        </w:rPr>
        <w:t>más información</w:t>
      </w:r>
      <w:r w:rsidRPr="0014694E">
        <w:rPr>
          <w:rFonts w:ascii="Times New Roman" w:eastAsia="Times New Roman" w:hAnsi="Times New Roman" w:cs="Times New Roman"/>
          <w:sz w:val="24"/>
          <w:szCs w:val="24"/>
        </w:rPr>
        <w:t xml:space="preserve"> sobre el tema, </w:t>
      </w:r>
      <w:r w:rsidR="002274E8" w:rsidRPr="0014694E">
        <w:rPr>
          <w:rFonts w:ascii="Times New Roman" w:eastAsia="Times New Roman" w:hAnsi="Times New Roman" w:cs="Times New Roman"/>
          <w:sz w:val="24"/>
          <w:szCs w:val="24"/>
        </w:rPr>
        <w:t>mediante estudios comparativos entre instituciones de educación Normal o contrastación de los resultados de esta investigación con los que se puedan obtener utilizando una metodología cualitativa</w:t>
      </w:r>
      <w:r w:rsidR="00333698" w:rsidRPr="0014694E">
        <w:rPr>
          <w:rFonts w:ascii="Times New Roman" w:eastAsia="Times New Roman" w:hAnsi="Times New Roman" w:cs="Times New Roman"/>
          <w:sz w:val="24"/>
          <w:szCs w:val="24"/>
        </w:rPr>
        <w:t>.</w:t>
      </w:r>
    </w:p>
    <w:p w14:paraId="00000117" w14:textId="7921785F" w:rsidR="007071C7" w:rsidRDefault="00487729" w:rsidP="006370B8">
      <w:pPr>
        <w:spacing w:after="0" w:line="360" w:lineRule="auto"/>
        <w:ind w:firstLine="720"/>
        <w:jc w:val="both"/>
        <w:rPr>
          <w:rFonts w:ascii="Times New Roman" w:eastAsia="Times New Roman" w:hAnsi="Times New Roman" w:cs="Times New Roman"/>
          <w:sz w:val="24"/>
          <w:szCs w:val="24"/>
        </w:rPr>
      </w:pPr>
      <w:r w:rsidRPr="0014694E">
        <w:rPr>
          <w:rFonts w:ascii="Times New Roman" w:eastAsia="Times New Roman" w:hAnsi="Times New Roman" w:cs="Times New Roman"/>
          <w:sz w:val="24"/>
          <w:szCs w:val="24"/>
        </w:rPr>
        <w:t xml:space="preserve">Se podrán abatir otras brechas investigativas con la percepción de los estudiantes como respondientes del instrumento y profundizar los resultados con un diseño fenomenológico, así se podrán tener mayores elementos que aporten datos para enriquecer tanto la función del docente investigador </w:t>
      </w:r>
      <w:r w:rsidR="003D2C8D" w:rsidRPr="0014694E">
        <w:rPr>
          <w:rFonts w:ascii="Times New Roman" w:eastAsia="Times New Roman" w:hAnsi="Times New Roman" w:cs="Times New Roman"/>
          <w:sz w:val="24"/>
          <w:szCs w:val="24"/>
        </w:rPr>
        <w:t>como el perfil de egreso de los futuros docentes enfocados al perfil investigativo que se pretende desarrollar.</w:t>
      </w:r>
    </w:p>
    <w:p w14:paraId="1413D7CA" w14:textId="584A1CD9" w:rsidR="00922F6E" w:rsidRDefault="00922F6E" w:rsidP="00D93BE3">
      <w:pPr>
        <w:spacing w:after="0" w:line="480" w:lineRule="auto"/>
        <w:ind w:firstLine="720"/>
        <w:jc w:val="both"/>
        <w:rPr>
          <w:rFonts w:ascii="Times New Roman" w:eastAsia="Times New Roman" w:hAnsi="Times New Roman" w:cs="Times New Roman"/>
          <w:sz w:val="24"/>
          <w:szCs w:val="24"/>
        </w:rPr>
      </w:pPr>
    </w:p>
    <w:p w14:paraId="2E41A113" w14:textId="26CD337D" w:rsidR="00922F6E" w:rsidRDefault="00922F6E" w:rsidP="00D93BE3">
      <w:pPr>
        <w:spacing w:after="0" w:line="480" w:lineRule="auto"/>
        <w:ind w:firstLine="720"/>
        <w:jc w:val="both"/>
        <w:rPr>
          <w:rFonts w:ascii="Times New Roman" w:eastAsia="Times New Roman" w:hAnsi="Times New Roman" w:cs="Times New Roman"/>
          <w:sz w:val="24"/>
          <w:szCs w:val="24"/>
        </w:rPr>
      </w:pPr>
    </w:p>
    <w:p w14:paraId="293D173B" w14:textId="27B0FD97" w:rsidR="00922F6E" w:rsidRDefault="00922F6E" w:rsidP="00D93BE3">
      <w:pPr>
        <w:spacing w:after="0" w:line="480" w:lineRule="auto"/>
        <w:ind w:firstLine="720"/>
        <w:jc w:val="both"/>
        <w:rPr>
          <w:rFonts w:ascii="Times New Roman" w:eastAsia="Times New Roman" w:hAnsi="Times New Roman" w:cs="Times New Roman"/>
          <w:sz w:val="24"/>
          <w:szCs w:val="24"/>
        </w:rPr>
      </w:pPr>
    </w:p>
    <w:p w14:paraId="4BFD4473" w14:textId="4E37CB44" w:rsidR="00922F6E" w:rsidRDefault="00922F6E" w:rsidP="00D93BE3">
      <w:pPr>
        <w:spacing w:after="0" w:line="480" w:lineRule="auto"/>
        <w:ind w:firstLine="720"/>
        <w:jc w:val="both"/>
        <w:rPr>
          <w:rFonts w:ascii="Times New Roman" w:eastAsia="Times New Roman" w:hAnsi="Times New Roman" w:cs="Times New Roman"/>
          <w:sz w:val="24"/>
          <w:szCs w:val="24"/>
        </w:rPr>
      </w:pPr>
    </w:p>
    <w:p w14:paraId="4D7DC13A" w14:textId="6C6A9985" w:rsidR="00922F6E" w:rsidRDefault="00922F6E" w:rsidP="00D93BE3">
      <w:pPr>
        <w:spacing w:after="0" w:line="480" w:lineRule="auto"/>
        <w:ind w:firstLine="720"/>
        <w:jc w:val="both"/>
        <w:rPr>
          <w:rFonts w:ascii="Times New Roman" w:eastAsia="Times New Roman" w:hAnsi="Times New Roman" w:cs="Times New Roman"/>
          <w:sz w:val="24"/>
          <w:szCs w:val="24"/>
        </w:rPr>
      </w:pPr>
    </w:p>
    <w:p w14:paraId="50908025" w14:textId="5290FCF5" w:rsidR="00922F6E" w:rsidRDefault="00922F6E" w:rsidP="00D93BE3">
      <w:pPr>
        <w:spacing w:after="0" w:line="480" w:lineRule="auto"/>
        <w:ind w:firstLine="720"/>
        <w:jc w:val="both"/>
        <w:rPr>
          <w:rFonts w:ascii="Times New Roman" w:eastAsia="Times New Roman" w:hAnsi="Times New Roman" w:cs="Times New Roman"/>
          <w:sz w:val="24"/>
          <w:szCs w:val="24"/>
        </w:rPr>
      </w:pPr>
    </w:p>
    <w:p w14:paraId="1F4523F7" w14:textId="3A816FDB" w:rsidR="00922F6E" w:rsidRDefault="00922F6E" w:rsidP="00D93BE3">
      <w:pPr>
        <w:spacing w:after="0" w:line="480" w:lineRule="auto"/>
        <w:ind w:firstLine="720"/>
        <w:jc w:val="both"/>
        <w:rPr>
          <w:rFonts w:ascii="Times New Roman" w:eastAsia="Times New Roman" w:hAnsi="Times New Roman" w:cs="Times New Roman"/>
          <w:sz w:val="24"/>
          <w:szCs w:val="24"/>
        </w:rPr>
      </w:pPr>
    </w:p>
    <w:p w14:paraId="18E6E6E8" w14:textId="702CD45B" w:rsidR="00D01B65" w:rsidRPr="006370B8" w:rsidRDefault="00D01B65" w:rsidP="006370B8">
      <w:pPr>
        <w:spacing w:after="0" w:line="480" w:lineRule="auto"/>
        <w:rPr>
          <w:rFonts w:asciiTheme="minorHAnsi" w:hAnsiTheme="minorHAnsi" w:cstheme="minorHAnsi"/>
          <w:b/>
          <w:bCs/>
          <w:sz w:val="28"/>
          <w:szCs w:val="28"/>
        </w:rPr>
      </w:pPr>
      <w:r w:rsidRPr="006370B8">
        <w:rPr>
          <w:rFonts w:asciiTheme="minorHAnsi" w:hAnsiTheme="minorHAnsi" w:cstheme="minorHAnsi"/>
          <w:b/>
          <w:bCs/>
          <w:sz w:val="28"/>
          <w:szCs w:val="28"/>
        </w:rPr>
        <w:lastRenderedPageBreak/>
        <w:t>Referencias</w:t>
      </w:r>
    </w:p>
    <w:p w14:paraId="3DE3CF07" w14:textId="77777777" w:rsidR="00D01B65" w:rsidRPr="00602CE8" w:rsidRDefault="00D01B65" w:rsidP="006370B8">
      <w:pPr>
        <w:spacing w:after="0" w:line="360" w:lineRule="auto"/>
        <w:ind w:left="720" w:hanging="720"/>
        <w:jc w:val="both"/>
        <w:rPr>
          <w:rFonts w:ascii="Times New Roman" w:eastAsia="Times New Roman" w:hAnsi="Times New Roman" w:cs="Times New Roman"/>
          <w:sz w:val="24"/>
          <w:szCs w:val="24"/>
        </w:rPr>
      </w:pPr>
      <w:proofErr w:type="spellStart"/>
      <w:r w:rsidRPr="00602CE8">
        <w:rPr>
          <w:rFonts w:ascii="Times New Roman" w:eastAsia="Times New Roman" w:hAnsi="Times New Roman" w:cs="Times New Roman"/>
          <w:sz w:val="24"/>
          <w:szCs w:val="24"/>
        </w:rPr>
        <w:t>DGESuM</w:t>
      </w:r>
      <w:proofErr w:type="spellEnd"/>
      <w:r w:rsidRPr="00602CE8">
        <w:rPr>
          <w:rFonts w:ascii="Times New Roman" w:eastAsia="Times New Roman" w:hAnsi="Times New Roman" w:cs="Times New Roman"/>
          <w:sz w:val="24"/>
          <w:szCs w:val="24"/>
        </w:rPr>
        <w:t>. (2018).</w:t>
      </w:r>
      <w:r w:rsidRPr="00D01B65">
        <w:rPr>
          <w:rFonts w:ascii="Times New Roman" w:eastAsia="Times New Roman" w:hAnsi="Times New Roman" w:cs="Times New Roman"/>
          <w:sz w:val="24"/>
          <w:szCs w:val="24"/>
        </w:rPr>
        <w:t xml:space="preserve"> </w:t>
      </w:r>
      <w:r w:rsidRPr="00602CE8">
        <w:rPr>
          <w:rFonts w:ascii="Times New Roman" w:eastAsia="Times New Roman" w:hAnsi="Times New Roman" w:cs="Times New Roman"/>
          <w:i/>
          <w:iCs/>
          <w:sz w:val="24"/>
          <w:szCs w:val="24"/>
        </w:rPr>
        <w:t>Plan de estudios Licenciatura en Inclusión Educativa</w:t>
      </w:r>
      <w:r w:rsidRPr="00602CE8">
        <w:rPr>
          <w:rFonts w:ascii="Times New Roman" w:eastAsia="Times New Roman" w:hAnsi="Times New Roman" w:cs="Times New Roman"/>
          <w:sz w:val="24"/>
          <w:szCs w:val="24"/>
        </w:rPr>
        <w:t>. Centro Virtual de Innovación Educativa. https://www.cevie-dgesum.com/index.php/planes-de-estudios-2018/127</w:t>
      </w:r>
    </w:p>
    <w:p w14:paraId="678A20E9" w14:textId="77777777" w:rsidR="00D01B65" w:rsidRPr="00602CE8" w:rsidRDefault="00D01B65" w:rsidP="006370B8">
      <w:pPr>
        <w:spacing w:after="0" w:line="360" w:lineRule="auto"/>
        <w:ind w:left="720" w:hanging="720"/>
        <w:jc w:val="both"/>
        <w:rPr>
          <w:rFonts w:ascii="Times New Roman" w:eastAsia="Times New Roman" w:hAnsi="Times New Roman" w:cs="Times New Roman"/>
          <w:sz w:val="24"/>
          <w:szCs w:val="24"/>
        </w:rPr>
      </w:pPr>
      <w:r w:rsidRPr="00602CE8">
        <w:rPr>
          <w:rFonts w:ascii="Times New Roman" w:eastAsia="Times New Roman" w:hAnsi="Times New Roman" w:cs="Times New Roman"/>
          <w:sz w:val="24"/>
          <w:szCs w:val="24"/>
        </w:rPr>
        <w:t>Domínguez, B. M. D. I. (Ed.). (2015).</w:t>
      </w:r>
      <w:r w:rsidRPr="00D01B65">
        <w:rPr>
          <w:rFonts w:ascii="Times New Roman" w:eastAsia="Times New Roman" w:hAnsi="Times New Roman" w:cs="Times New Roman"/>
          <w:sz w:val="24"/>
          <w:szCs w:val="24"/>
        </w:rPr>
        <w:t xml:space="preserve"> </w:t>
      </w:r>
      <w:r w:rsidRPr="00D01B65">
        <w:rPr>
          <w:rFonts w:ascii="Times New Roman" w:eastAsia="Times New Roman" w:hAnsi="Times New Roman" w:cs="Times New Roman"/>
          <w:i/>
          <w:iCs/>
          <w:sz w:val="24"/>
          <w:szCs w:val="24"/>
        </w:rPr>
        <w:t xml:space="preserve">El aprendizaje servicio y la formación inicial de profesionales de la educación </w:t>
      </w:r>
      <w:r w:rsidRPr="00602CE8">
        <w:rPr>
          <w:rFonts w:ascii="Times New Roman" w:eastAsia="Times New Roman" w:hAnsi="Times New Roman" w:cs="Times New Roman"/>
          <w:sz w:val="24"/>
          <w:szCs w:val="24"/>
        </w:rPr>
        <w:t>(Vol. 19, Número 1). Profesorado. Revista de Currículum y Formación de Profesorado. https://www.redalyc.org/pdf/567/56738729011.pdf</w:t>
      </w:r>
    </w:p>
    <w:p w14:paraId="391D793D" w14:textId="77777777" w:rsidR="00D01B65" w:rsidRPr="00602CE8" w:rsidRDefault="00D01B65" w:rsidP="006370B8">
      <w:pPr>
        <w:spacing w:after="0" w:line="360" w:lineRule="auto"/>
        <w:ind w:left="720" w:hanging="720"/>
        <w:jc w:val="both"/>
        <w:rPr>
          <w:rFonts w:ascii="Times New Roman" w:eastAsia="Times New Roman" w:hAnsi="Times New Roman" w:cs="Times New Roman"/>
          <w:sz w:val="24"/>
          <w:szCs w:val="24"/>
        </w:rPr>
      </w:pPr>
      <w:r w:rsidRPr="00602CE8">
        <w:rPr>
          <w:rFonts w:ascii="Times New Roman" w:eastAsia="Times New Roman" w:hAnsi="Times New Roman" w:cs="Times New Roman"/>
          <w:sz w:val="24"/>
          <w:szCs w:val="24"/>
        </w:rPr>
        <w:t>Imbernón, F. (2017). Ser docente en una sociedad compleja. La difícil tarea de enseñar.</w:t>
      </w:r>
      <w:r w:rsidRPr="00D01B65">
        <w:rPr>
          <w:rFonts w:ascii="Times New Roman" w:eastAsia="Times New Roman" w:hAnsi="Times New Roman" w:cs="Times New Roman"/>
          <w:sz w:val="24"/>
          <w:szCs w:val="24"/>
        </w:rPr>
        <w:t xml:space="preserve"> </w:t>
      </w:r>
      <w:r w:rsidRPr="00602CE8">
        <w:rPr>
          <w:rFonts w:ascii="Times New Roman" w:eastAsia="Times New Roman" w:hAnsi="Times New Roman" w:cs="Times New Roman"/>
          <w:i/>
          <w:iCs/>
          <w:sz w:val="24"/>
          <w:szCs w:val="24"/>
        </w:rPr>
        <w:t>Revista Complutense de Educación</w:t>
      </w:r>
      <w:r w:rsidRPr="00602CE8">
        <w:rPr>
          <w:rFonts w:ascii="Times New Roman" w:eastAsia="Times New Roman" w:hAnsi="Times New Roman" w:cs="Times New Roman"/>
          <w:sz w:val="24"/>
          <w:szCs w:val="24"/>
        </w:rPr>
        <w:t>, 122.</w:t>
      </w:r>
    </w:p>
    <w:p w14:paraId="3AC0F6E5" w14:textId="77777777" w:rsidR="00D01B65" w:rsidRPr="00602CE8" w:rsidRDefault="00D01B65" w:rsidP="006370B8">
      <w:pPr>
        <w:spacing w:after="0" w:line="360" w:lineRule="auto"/>
        <w:ind w:left="720" w:hanging="720"/>
        <w:jc w:val="both"/>
        <w:rPr>
          <w:rFonts w:ascii="Times New Roman" w:eastAsia="Times New Roman" w:hAnsi="Times New Roman" w:cs="Times New Roman"/>
          <w:sz w:val="24"/>
          <w:szCs w:val="24"/>
        </w:rPr>
      </w:pPr>
      <w:r w:rsidRPr="00602CE8">
        <w:rPr>
          <w:rFonts w:ascii="Times New Roman" w:eastAsia="Times New Roman" w:hAnsi="Times New Roman" w:cs="Times New Roman"/>
          <w:sz w:val="24"/>
          <w:szCs w:val="24"/>
        </w:rPr>
        <w:t>José Contreras Domingo, N. P. de L. F. (</w:t>
      </w:r>
      <w:proofErr w:type="spellStart"/>
      <w:r w:rsidRPr="00602CE8">
        <w:rPr>
          <w:rFonts w:ascii="Times New Roman" w:eastAsia="Times New Roman" w:hAnsi="Times New Roman" w:cs="Times New Roman"/>
          <w:sz w:val="24"/>
          <w:szCs w:val="24"/>
        </w:rPr>
        <w:t>comps</w:t>
      </w:r>
      <w:proofErr w:type="spellEnd"/>
      <w:r w:rsidRPr="00602CE8">
        <w:rPr>
          <w:rFonts w:ascii="Times New Roman" w:eastAsia="Times New Roman" w:hAnsi="Times New Roman" w:cs="Times New Roman"/>
          <w:sz w:val="24"/>
          <w:szCs w:val="24"/>
        </w:rPr>
        <w:t>). (2010). </w:t>
      </w:r>
      <w:r w:rsidRPr="00602CE8">
        <w:rPr>
          <w:rFonts w:ascii="Times New Roman" w:eastAsia="Times New Roman" w:hAnsi="Times New Roman" w:cs="Times New Roman"/>
          <w:i/>
          <w:iCs/>
          <w:sz w:val="24"/>
          <w:szCs w:val="24"/>
        </w:rPr>
        <w:t>Investigar la experiencia educativa</w:t>
      </w:r>
      <w:r w:rsidRPr="00602CE8">
        <w:rPr>
          <w:rFonts w:ascii="Times New Roman" w:eastAsia="Times New Roman" w:hAnsi="Times New Roman" w:cs="Times New Roman"/>
          <w:sz w:val="24"/>
          <w:szCs w:val="24"/>
        </w:rPr>
        <w:t>. Ediciones Morata S.L.</w:t>
      </w:r>
    </w:p>
    <w:p w14:paraId="1E07DA31" w14:textId="77777777" w:rsidR="00D01B65" w:rsidRPr="00602CE8" w:rsidRDefault="00D01B65" w:rsidP="006370B8">
      <w:pPr>
        <w:spacing w:after="0" w:line="360" w:lineRule="auto"/>
        <w:ind w:left="720" w:hanging="720"/>
        <w:jc w:val="both"/>
        <w:rPr>
          <w:rFonts w:ascii="Times New Roman" w:eastAsia="Times New Roman" w:hAnsi="Times New Roman" w:cs="Times New Roman"/>
          <w:sz w:val="24"/>
          <w:szCs w:val="24"/>
        </w:rPr>
      </w:pPr>
      <w:r w:rsidRPr="00602CE8">
        <w:rPr>
          <w:rFonts w:ascii="Times New Roman" w:eastAsia="Times New Roman" w:hAnsi="Times New Roman" w:cs="Times New Roman"/>
          <w:sz w:val="24"/>
          <w:szCs w:val="24"/>
        </w:rPr>
        <w:t>Reynoso, I. Á. P. (Ed.). (2018).</w:t>
      </w:r>
      <w:r w:rsidRPr="00D01B65">
        <w:rPr>
          <w:rFonts w:ascii="Times New Roman" w:eastAsia="Times New Roman" w:hAnsi="Times New Roman" w:cs="Times New Roman"/>
          <w:sz w:val="24"/>
          <w:szCs w:val="24"/>
        </w:rPr>
        <w:t xml:space="preserve"> </w:t>
      </w:r>
      <w:r w:rsidRPr="00D01B65">
        <w:rPr>
          <w:rFonts w:ascii="Times New Roman" w:eastAsia="Times New Roman" w:hAnsi="Times New Roman" w:cs="Times New Roman"/>
          <w:i/>
          <w:iCs/>
          <w:sz w:val="24"/>
          <w:szCs w:val="24"/>
        </w:rPr>
        <w:t>La investigación en la educación normal</w:t>
      </w:r>
      <w:r w:rsidRPr="00602CE8">
        <w:rPr>
          <w:rFonts w:ascii="Times New Roman" w:eastAsia="Times New Roman" w:hAnsi="Times New Roman" w:cs="Times New Roman"/>
          <w:sz w:val="24"/>
          <w:szCs w:val="24"/>
        </w:rPr>
        <w:t xml:space="preserve">. </w:t>
      </w:r>
      <w:proofErr w:type="spellStart"/>
      <w:r w:rsidRPr="00602CE8">
        <w:rPr>
          <w:rFonts w:ascii="Times New Roman" w:eastAsia="Times New Roman" w:hAnsi="Times New Roman" w:cs="Times New Roman"/>
          <w:sz w:val="24"/>
          <w:szCs w:val="24"/>
        </w:rPr>
        <w:t>revistaeducarnos</w:t>
      </w:r>
      <w:proofErr w:type="spellEnd"/>
      <w:r w:rsidRPr="00602CE8">
        <w:rPr>
          <w:rFonts w:ascii="Times New Roman" w:eastAsia="Times New Roman" w:hAnsi="Times New Roman" w:cs="Times New Roman"/>
          <w:sz w:val="24"/>
          <w:szCs w:val="24"/>
        </w:rPr>
        <w:t>. https://revistaeducarnos.com/la-investigacion-en-la-educacion-normal/</w:t>
      </w:r>
    </w:p>
    <w:p w14:paraId="2E4A4525" w14:textId="77777777" w:rsidR="00D01B65" w:rsidRPr="00D01B65" w:rsidRDefault="00D01B65" w:rsidP="006370B8">
      <w:pPr>
        <w:spacing w:after="0" w:line="360" w:lineRule="auto"/>
        <w:ind w:left="720" w:hanging="720"/>
        <w:jc w:val="both"/>
        <w:rPr>
          <w:rFonts w:ascii="Times New Roman" w:eastAsia="Times New Roman" w:hAnsi="Times New Roman" w:cs="Times New Roman"/>
          <w:sz w:val="24"/>
          <w:szCs w:val="24"/>
        </w:rPr>
      </w:pPr>
      <w:r w:rsidRPr="00D01B65">
        <w:rPr>
          <w:rFonts w:ascii="Times New Roman" w:eastAsia="Times New Roman" w:hAnsi="Times New Roman" w:cs="Times New Roman"/>
          <w:sz w:val="24"/>
          <w:szCs w:val="24"/>
        </w:rPr>
        <w:t xml:space="preserve">Secretaria </w:t>
      </w:r>
      <w:r w:rsidRPr="00602CE8">
        <w:rPr>
          <w:rFonts w:ascii="Times New Roman" w:eastAsia="Times New Roman" w:hAnsi="Times New Roman" w:cs="Times New Roman"/>
          <w:sz w:val="24"/>
          <w:szCs w:val="24"/>
        </w:rPr>
        <w:t>de Educación Pública. (2006).</w:t>
      </w:r>
      <w:r w:rsidRPr="00D01B65">
        <w:rPr>
          <w:rFonts w:ascii="Times New Roman" w:eastAsia="Times New Roman" w:hAnsi="Times New Roman" w:cs="Times New Roman"/>
          <w:sz w:val="24"/>
          <w:szCs w:val="24"/>
        </w:rPr>
        <w:t xml:space="preserve"> </w:t>
      </w:r>
      <w:r w:rsidRPr="00602CE8">
        <w:rPr>
          <w:rFonts w:ascii="Times New Roman" w:eastAsia="Times New Roman" w:hAnsi="Times New Roman" w:cs="Times New Roman"/>
          <w:i/>
          <w:iCs/>
          <w:sz w:val="24"/>
          <w:szCs w:val="24"/>
        </w:rPr>
        <w:t>Orientaciones generales para el funcionamiento de los servicios de educación especial</w:t>
      </w:r>
      <w:r w:rsidRPr="00602CE8">
        <w:rPr>
          <w:rFonts w:ascii="Times New Roman" w:eastAsia="Times New Roman" w:hAnsi="Times New Roman" w:cs="Times New Roman"/>
          <w:sz w:val="24"/>
          <w:szCs w:val="24"/>
        </w:rPr>
        <w:t xml:space="preserve">. Secretaría de Educación Pública. </w:t>
      </w:r>
      <w:hyperlink r:id="rId8" w:history="1">
        <w:r w:rsidRPr="00602CE8">
          <w:rPr>
            <w:rStyle w:val="Hipervnculo"/>
            <w:rFonts w:ascii="Times New Roman" w:eastAsia="Times New Roman" w:hAnsi="Times New Roman" w:cs="Times New Roman"/>
            <w:color w:val="auto"/>
            <w:sz w:val="24"/>
            <w:szCs w:val="24"/>
          </w:rPr>
          <w:t>https://www.secolima.gob.mx/doctos/juridico/NORMATECA%20INTERNA%20COMPLETA/(03)%20NORMAS%20SEP/(31).pdf</w:t>
        </w:r>
        <w:r w:rsidRPr="00D01B65">
          <w:rPr>
            <w:rStyle w:val="Hipervnculo"/>
            <w:rFonts w:ascii="Times New Roman" w:eastAsia="Times New Roman" w:hAnsi="Times New Roman" w:cs="Times New Roman"/>
            <w:color w:val="auto"/>
            <w:sz w:val="24"/>
            <w:szCs w:val="24"/>
          </w:rPr>
          <w:t>´</w:t>
        </w:r>
      </w:hyperlink>
    </w:p>
    <w:p w14:paraId="724B70E2" w14:textId="77777777" w:rsidR="00D01B65" w:rsidRPr="00602CE8" w:rsidRDefault="00D01B65" w:rsidP="006370B8">
      <w:pPr>
        <w:spacing w:after="0" w:line="360" w:lineRule="auto"/>
        <w:ind w:left="720" w:hanging="720"/>
        <w:jc w:val="both"/>
        <w:rPr>
          <w:rFonts w:ascii="Times New Roman" w:eastAsia="Times New Roman" w:hAnsi="Times New Roman" w:cs="Times New Roman"/>
          <w:sz w:val="24"/>
          <w:szCs w:val="24"/>
        </w:rPr>
      </w:pPr>
      <w:r w:rsidRPr="00D01B65">
        <w:rPr>
          <w:rFonts w:ascii="Times New Roman" w:eastAsia="Times New Roman" w:hAnsi="Times New Roman" w:cs="Times New Roman"/>
          <w:sz w:val="24"/>
          <w:szCs w:val="24"/>
        </w:rPr>
        <w:t xml:space="preserve">Secretaria </w:t>
      </w:r>
      <w:r w:rsidRPr="00602CE8">
        <w:rPr>
          <w:rFonts w:ascii="Times New Roman" w:eastAsia="Times New Roman" w:hAnsi="Times New Roman" w:cs="Times New Roman"/>
          <w:sz w:val="24"/>
          <w:szCs w:val="24"/>
        </w:rPr>
        <w:t>de Educación Pública</w:t>
      </w:r>
      <w:r w:rsidRPr="00D01B65">
        <w:rPr>
          <w:rFonts w:ascii="Times New Roman" w:hAnsi="Times New Roman" w:cs="Times New Roman"/>
          <w:sz w:val="24"/>
          <w:szCs w:val="24"/>
          <w:shd w:val="clear" w:color="auto" w:fill="FFFFFF"/>
        </w:rPr>
        <w:t xml:space="preserve">. (2016). </w:t>
      </w:r>
      <w:r w:rsidRPr="00D01B65">
        <w:rPr>
          <w:rFonts w:ascii="Times New Roman" w:hAnsi="Times New Roman" w:cs="Times New Roman"/>
          <w:i/>
          <w:iCs/>
          <w:sz w:val="24"/>
          <w:szCs w:val="24"/>
          <w:shd w:val="clear" w:color="auto" w:fill="FFFFFF"/>
        </w:rPr>
        <w:t>Perfil, parámetros e indicadores para docentes y técnicos docentes en educación media superior</w:t>
      </w:r>
      <w:r w:rsidRPr="00D01B65">
        <w:rPr>
          <w:rFonts w:ascii="Times New Roman" w:hAnsi="Times New Roman" w:cs="Times New Roman"/>
          <w:sz w:val="24"/>
          <w:szCs w:val="24"/>
          <w:shd w:val="clear" w:color="auto" w:fill="FFFFFF"/>
        </w:rPr>
        <w:t xml:space="preserve">. </w:t>
      </w:r>
      <w:hyperlink r:id="rId9" w:history="1">
        <w:r w:rsidRPr="00D01B65">
          <w:rPr>
            <w:rStyle w:val="Hipervnculo"/>
            <w:rFonts w:ascii="Times New Roman" w:hAnsi="Times New Roman" w:cs="Times New Roman"/>
            <w:color w:val="auto"/>
            <w:sz w:val="24"/>
            <w:szCs w:val="24"/>
            <w:shd w:val="clear" w:color="auto" w:fill="FFFFFF"/>
          </w:rPr>
          <w:t>https://www.sev.gob.mx/servicio-profesional-docente/files/2017/02/PPI_DESEMPENO_EMS.pdf</w:t>
        </w:r>
      </w:hyperlink>
      <w:r w:rsidRPr="00D01B65">
        <w:rPr>
          <w:rFonts w:ascii="Times New Roman" w:hAnsi="Times New Roman" w:cs="Times New Roman"/>
          <w:sz w:val="24"/>
          <w:szCs w:val="24"/>
          <w:shd w:val="clear" w:color="auto" w:fill="FFFFFF"/>
        </w:rPr>
        <w:t xml:space="preserve"> </w:t>
      </w:r>
    </w:p>
    <w:p w14:paraId="53368324" w14:textId="77777777" w:rsidR="00D01B65" w:rsidRPr="00D01B65" w:rsidRDefault="00D01B65" w:rsidP="006370B8">
      <w:pPr>
        <w:spacing w:after="0" w:line="360" w:lineRule="auto"/>
        <w:ind w:left="720" w:hanging="720"/>
        <w:jc w:val="both"/>
        <w:rPr>
          <w:rFonts w:ascii="Times New Roman" w:hAnsi="Times New Roman" w:cs="Times New Roman"/>
          <w:sz w:val="24"/>
          <w:szCs w:val="24"/>
          <w:shd w:val="clear" w:color="auto" w:fill="FFFFFF"/>
        </w:rPr>
      </w:pPr>
      <w:r w:rsidRPr="00D01B65">
        <w:rPr>
          <w:rFonts w:ascii="Times New Roman" w:eastAsia="Times New Roman" w:hAnsi="Times New Roman" w:cs="Times New Roman"/>
          <w:sz w:val="24"/>
          <w:szCs w:val="24"/>
        </w:rPr>
        <w:t xml:space="preserve">Secretaria </w:t>
      </w:r>
      <w:r w:rsidRPr="00602CE8">
        <w:rPr>
          <w:rFonts w:ascii="Times New Roman" w:eastAsia="Times New Roman" w:hAnsi="Times New Roman" w:cs="Times New Roman"/>
          <w:sz w:val="24"/>
          <w:szCs w:val="24"/>
        </w:rPr>
        <w:t>de Educación Pública</w:t>
      </w:r>
      <w:r w:rsidRPr="00D01B65">
        <w:rPr>
          <w:rFonts w:ascii="Times New Roman" w:hAnsi="Times New Roman" w:cs="Times New Roman"/>
          <w:sz w:val="24"/>
          <w:szCs w:val="24"/>
          <w:shd w:val="clear" w:color="auto" w:fill="FFFFFF"/>
        </w:rPr>
        <w:t xml:space="preserve">. (2018). </w:t>
      </w:r>
      <w:r w:rsidRPr="00D01B65">
        <w:rPr>
          <w:rFonts w:ascii="Times New Roman" w:hAnsi="Times New Roman" w:cs="Times New Roman"/>
          <w:i/>
          <w:iCs/>
          <w:sz w:val="24"/>
          <w:szCs w:val="24"/>
          <w:shd w:val="clear" w:color="auto" w:fill="FFFFFF"/>
        </w:rPr>
        <w:t>ESTRATEGIA DE EQUIDAD E INCLUSIÓN</w:t>
      </w:r>
      <w:r w:rsidRPr="00D01B65">
        <w:rPr>
          <w:rFonts w:ascii="Times New Roman" w:hAnsi="Times New Roman" w:cs="Times New Roman"/>
          <w:sz w:val="24"/>
          <w:szCs w:val="24"/>
          <w:shd w:val="clear" w:color="auto" w:fill="FFFFFF"/>
        </w:rPr>
        <w:t xml:space="preserve">. Secretaria de Educación Pública. </w:t>
      </w:r>
      <w:hyperlink r:id="rId10" w:history="1">
        <w:r w:rsidRPr="00D01B65">
          <w:rPr>
            <w:rStyle w:val="Hipervnculo"/>
            <w:rFonts w:ascii="Times New Roman" w:hAnsi="Times New Roman" w:cs="Times New Roman"/>
            <w:color w:val="auto"/>
            <w:sz w:val="24"/>
            <w:szCs w:val="24"/>
            <w:shd w:val="clear" w:color="auto" w:fill="FFFFFF"/>
          </w:rPr>
          <w:t>https://www.planyprogramasdestudio.sep.gob.mx/descargables/biblioteca/basica-equidad/informe-final/1Informe-final_equidad-e-inclusion.pdf</w:t>
        </w:r>
      </w:hyperlink>
    </w:p>
    <w:p w14:paraId="6D51CB6D" w14:textId="77777777" w:rsidR="00D01B65" w:rsidRPr="00602CE8" w:rsidRDefault="00D01B65" w:rsidP="006370B8">
      <w:pPr>
        <w:spacing w:after="0" w:line="360" w:lineRule="auto"/>
        <w:ind w:left="720" w:hanging="720"/>
        <w:jc w:val="both"/>
        <w:rPr>
          <w:rFonts w:ascii="Times New Roman" w:eastAsia="Times New Roman" w:hAnsi="Times New Roman" w:cs="Times New Roman"/>
          <w:sz w:val="24"/>
          <w:szCs w:val="24"/>
        </w:rPr>
      </w:pPr>
      <w:r w:rsidRPr="00602CE8">
        <w:rPr>
          <w:rFonts w:ascii="Times New Roman" w:eastAsia="Times New Roman" w:hAnsi="Times New Roman" w:cs="Times New Roman"/>
          <w:sz w:val="24"/>
          <w:szCs w:val="24"/>
        </w:rPr>
        <w:t>Tovar, L. A. R. (Ed.). (2011).</w:t>
      </w:r>
      <w:r w:rsidRPr="00D01B65">
        <w:rPr>
          <w:rFonts w:ascii="Times New Roman" w:eastAsia="Times New Roman" w:hAnsi="Times New Roman" w:cs="Times New Roman"/>
          <w:sz w:val="24"/>
          <w:szCs w:val="24"/>
        </w:rPr>
        <w:t xml:space="preserve"> </w:t>
      </w:r>
      <w:r w:rsidRPr="00D01B65">
        <w:rPr>
          <w:rFonts w:ascii="Times New Roman" w:eastAsia="Times New Roman" w:hAnsi="Times New Roman" w:cs="Times New Roman"/>
          <w:i/>
          <w:iCs/>
          <w:sz w:val="24"/>
          <w:szCs w:val="24"/>
        </w:rPr>
        <w:t>Las nueve competencias de un investigador</w:t>
      </w:r>
      <w:r w:rsidRPr="00D01B65">
        <w:rPr>
          <w:rFonts w:ascii="Times New Roman" w:eastAsia="Times New Roman" w:hAnsi="Times New Roman" w:cs="Times New Roman"/>
          <w:sz w:val="24"/>
          <w:szCs w:val="24"/>
        </w:rPr>
        <w:t xml:space="preserve"> </w:t>
      </w:r>
      <w:r w:rsidRPr="00602CE8">
        <w:rPr>
          <w:rFonts w:ascii="Times New Roman" w:eastAsia="Times New Roman" w:hAnsi="Times New Roman" w:cs="Times New Roman"/>
          <w:sz w:val="24"/>
          <w:szCs w:val="24"/>
        </w:rPr>
        <w:t>(Número 108). Investigación Administrativa. https://www.redalyc.org/pdf/4560/456045339003.pdf</w:t>
      </w:r>
    </w:p>
    <w:p w14:paraId="75F5FC25" w14:textId="73FA1F92" w:rsidR="00D01B65" w:rsidRPr="00602CE8" w:rsidRDefault="00D01B65" w:rsidP="006370B8">
      <w:pPr>
        <w:spacing w:after="0" w:line="360" w:lineRule="auto"/>
        <w:ind w:left="720" w:hanging="720"/>
        <w:jc w:val="both"/>
        <w:rPr>
          <w:rFonts w:ascii="Times New Roman" w:eastAsia="Times New Roman" w:hAnsi="Times New Roman" w:cs="Times New Roman"/>
          <w:sz w:val="24"/>
          <w:szCs w:val="24"/>
        </w:rPr>
      </w:pPr>
      <w:r w:rsidRPr="00602CE8">
        <w:rPr>
          <w:rFonts w:ascii="Times New Roman" w:eastAsia="Times New Roman" w:hAnsi="Times New Roman" w:cs="Times New Roman"/>
          <w:sz w:val="24"/>
          <w:szCs w:val="24"/>
        </w:rPr>
        <w:t xml:space="preserve">Valia Venegas Mejía José Esquivel Grados </w:t>
      </w:r>
      <w:proofErr w:type="spellStart"/>
      <w:r w:rsidRPr="00602CE8">
        <w:rPr>
          <w:rFonts w:ascii="Times New Roman" w:eastAsia="Times New Roman" w:hAnsi="Times New Roman" w:cs="Times New Roman"/>
          <w:sz w:val="24"/>
          <w:szCs w:val="24"/>
        </w:rPr>
        <w:t>Osbaldo</w:t>
      </w:r>
      <w:proofErr w:type="spellEnd"/>
      <w:r w:rsidRPr="00602CE8">
        <w:rPr>
          <w:rFonts w:ascii="Times New Roman" w:eastAsia="Times New Roman" w:hAnsi="Times New Roman" w:cs="Times New Roman"/>
          <w:sz w:val="24"/>
          <w:szCs w:val="24"/>
        </w:rPr>
        <w:t xml:space="preserve"> Turpo-</w:t>
      </w:r>
      <w:proofErr w:type="spellStart"/>
      <w:r w:rsidRPr="00602CE8">
        <w:rPr>
          <w:rFonts w:ascii="Times New Roman" w:eastAsia="Times New Roman" w:hAnsi="Times New Roman" w:cs="Times New Roman"/>
          <w:sz w:val="24"/>
          <w:szCs w:val="24"/>
        </w:rPr>
        <w:t>Gebera</w:t>
      </w:r>
      <w:proofErr w:type="spellEnd"/>
      <w:r w:rsidRPr="00602CE8">
        <w:rPr>
          <w:rFonts w:ascii="Times New Roman" w:eastAsia="Times New Roman" w:hAnsi="Times New Roman" w:cs="Times New Roman"/>
          <w:sz w:val="24"/>
          <w:szCs w:val="24"/>
        </w:rPr>
        <w:t xml:space="preserve"> (Ed.). (2019).</w:t>
      </w:r>
      <w:r w:rsidRPr="00D01B65">
        <w:rPr>
          <w:rFonts w:ascii="Times New Roman" w:eastAsia="Times New Roman" w:hAnsi="Times New Roman" w:cs="Times New Roman"/>
          <w:sz w:val="24"/>
          <w:szCs w:val="24"/>
        </w:rPr>
        <w:t xml:space="preserve"> </w:t>
      </w:r>
      <w:r w:rsidRPr="00602CE8">
        <w:rPr>
          <w:rFonts w:ascii="Times New Roman" w:eastAsia="Times New Roman" w:hAnsi="Times New Roman" w:cs="Times New Roman"/>
          <w:i/>
          <w:iCs/>
          <w:sz w:val="24"/>
          <w:szCs w:val="24"/>
        </w:rPr>
        <w:t>Reflexiones sobre la investigación educativa y la investigación formativa en la Universidad Peruana</w:t>
      </w:r>
      <w:r w:rsidRPr="00602CE8">
        <w:rPr>
          <w:rFonts w:ascii="Times New Roman" w:eastAsia="Times New Roman" w:hAnsi="Times New Roman" w:cs="Times New Roman"/>
          <w:sz w:val="24"/>
          <w:szCs w:val="24"/>
        </w:rPr>
        <w:t xml:space="preserve"> (Vol. 15, Número 70). Conrado. </w:t>
      </w:r>
      <w:hyperlink r:id="rId11" w:history="1">
        <w:r w:rsidRPr="00602CE8">
          <w:rPr>
            <w:rStyle w:val="Hipervnculo"/>
            <w:rFonts w:ascii="Times New Roman" w:eastAsia="Times New Roman" w:hAnsi="Times New Roman" w:cs="Times New Roman"/>
            <w:sz w:val="24"/>
            <w:szCs w:val="24"/>
          </w:rPr>
          <w:t>http://scielo.sld.cu/scielo.php?script=sci_arttext&amp;pid=S1990-86442019000500444</w:t>
        </w:r>
      </w:hyperlink>
      <w:r>
        <w:rPr>
          <w:rFonts w:ascii="Times New Roman" w:eastAsia="Times New Roman" w:hAnsi="Times New Roman" w:cs="Times New Roman"/>
          <w:sz w:val="24"/>
          <w:szCs w:val="24"/>
        </w:rPr>
        <w:t xml:space="preserve"> </w:t>
      </w:r>
    </w:p>
    <w:p w14:paraId="00000129" w14:textId="77777777" w:rsidR="007071C7" w:rsidRPr="0014694E" w:rsidRDefault="007071C7" w:rsidP="001E3CD0">
      <w:pPr>
        <w:spacing w:after="0" w:line="480" w:lineRule="auto"/>
        <w:ind w:left="720" w:hanging="720"/>
        <w:jc w:val="both"/>
        <w:rPr>
          <w:rFonts w:ascii="Times New Roman" w:eastAsia="Arial" w:hAnsi="Times New Roman" w:cs="Times New Roman"/>
          <w:i/>
          <w:sz w:val="20"/>
          <w:szCs w:val="20"/>
        </w:rPr>
      </w:pPr>
    </w:p>
    <w:sectPr w:rsidR="007071C7" w:rsidRPr="0014694E" w:rsidSect="001641E9">
      <w:headerReference w:type="default" r:id="rId12"/>
      <w:footerReference w:type="default" r:id="rId13"/>
      <w:pgSz w:w="12240" w:h="15840"/>
      <w:pgMar w:top="851" w:right="1701" w:bottom="709" w:left="1701" w:header="284" w:footer="25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5FCAA" w14:textId="77777777" w:rsidR="0087700C" w:rsidRDefault="0087700C" w:rsidP="001641E9">
      <w:pPr>
        <w:spacing w:after="0" w:line="240" w:lineRule="auto"/>
      </w:pPr>
      <w:r>
        <w:separator/>
      </w:r>
    </w:p>
  </w:endnote>
  <w:endnote w:type="continuationSeparator" w:id="0">
    <w:p w14:paraId="0B7C41BD" w14:textId="77777777" w:rsidR="0087700C" w:rsidRDefault="0087700C" w:rsidP="00164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09762"/>
      <w:docPartObj>
        <w:docPartGallery w:val="Page Numbers (Bottom of Page)"/>
        <w:docPartUnique/>
      </w:docPartObj>
    </w:sdtPr>
    <w:sdtContent>
      <w:p w14:paraId="7DFBFBC4" w14:textId="3DD094B8" w:rsidR="001641E9" w:rsidRPr="001641E9" w:rsidRDefault="001641E9" w:rsidP="001641E9">
        <w:pPr>
          <w:pStyle w:val="Piedepgina"/>
          <w:jc w:val="center"/>
          <w:rPr>
            <w:i/>
          </w:rPr>
        </w:pPr>
        <w:r w:rsidRPr="0008372D">
          <w:rPr>
            <w:rFonts w:cstheme="minorHAnsi"/>
            <w:b/>
          </w:rPr>
          <w:t xml:space="preserve">Vol. </w:t>
        </w:r>
        <w:r>
          <w:rPr>
            <w:rFonts w:cstheme="minorHAnsi"/>
            <w:b/>
          </w:rPr>
          <w:t>9</w:t>
        </w:r>
        <w:r w:rsidRPr="0008372D">
          <w:rPr>
            <w:rFonts w:cstheme="minorHAnsi"/>
            <w:b/>
          </w:rPr>
          <w:t>, Núm. 1</w:t>
        </w:r>
        <w:r>
          <w:rPr>
            <w:rFonts w:cstheme="minorHAnsi"/>
            <w:b/>
          </w:rPr>
          <w:t>7</w:t>
        </w:r>
        <w:r w:rsidRPr="0008372D">
          <w:rPr>
            <w:rFonts w:cstheme="minorHAnsi"/>
            <w:b/>
          </w:rPr>
          <w:t xml:space="preserve">                  </w:t>
        </w:r>
        <w:proofErr w:type="gramStart"/>
        <w:r>
          <w:rPr>
            <w:rFonts w:cstheme="minorHAnsi"/>
            <w:b/>
          </w:rPr>
          <w:t>Enero</w:t>
        </w:r>
        <w:proofErr w:type="gramEnd"/>
        <w:r>
          <w:rPr>
            <w:rFonts w:cstheme="minorHAnsi"/>
            <w:b/>
          </w:rPr>
          <w:t xml:space="preserve"> – Junio 2022</w:t>
        </w:r>
        <w:r w:rsidRPr="0008372D">
          <w:rPr>
            <w:rFonts w:cstheme="minorHAnsi"/>
            <w:b/>
          </w:rPr>
          <w:t xml:space="preserve">                         ISSN: 2448 – 628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03B96" w14:textId="77777777" w:rsidR="0087700C" w:rsidRDefault="0087700C" w:rsidP="001641E9">
      <w:pPr>
        <w:spacing w:after="0" w:line="240" w:lineRule="auto"/>
      </w:pPr>
      <w:r>
        <w:separator/>
      </w:r>
    </w:p>
  </w:footnote>
  <w:footnote w:type="continuationSeparator" w:id="0">
    <w:p w14:paraId="65656EDC" w14:textId="77777777" w:rsidR="0087700C" w:rsidRDefault="0087700C" w:rsidP="00164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22432" w14:textId="3B870783" w:rsidR="001641E9" w:rsidRDefault="001641E9" w:rsidP="001641E9">
    <w:pPr>
      <w:pStyle w:val="Encabezado"/>
      <w:jc w:val="center"/>
    </w:pPr>
    <w:r w:rsidRPr="00B26827">
      <w:rPr>
        <w:rFonts w:cstheme="minorHAnsi"/>
        <w:b/>
        <w:i/>
      </w:rPr>
      <w:t>Revista Electrónica sobre Cuerpos Académicos y Grupos de Investigación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1C7"/>
    <w:rsid w:val="00000ED5"/>
    <w:rsid w:val="00051DD9"/>
    <w:rsid w:val="00052328"/>
    <w:rsid w:val="0006276F"/>
    <w:rsid w:val="00081249"/>
    <w:rsid w:val="000D7A39"/>
    <w:rsid w:val="000E28F9"/>
    <w:rsid w:val="000E63BA"/>
    <w:rsid w:val="000F154E"/>
    <w:rsid w:val="0011714E"/>
    <w:rsid w:val="00145381"/>
    <w:rsid w:val="0014694E"/>
    <w:rsid w:val="001641E9"/>
    <w:rsid w:val="001C0768"/>
    <w:rsid w:val="001D207A"/>
    <w:rsid w:val="001D2634"/>
    <w:rsid w:val="001E3CD0"/>
    <w:rsid w:val="002270D6"/>
    <w:rsid w:val="002274E8"/>
    <w:rsid w:val="0025270D"/>
    <w:rsid w:val="0028456B"/>
    <w:rsid w:val="002B0FED"/>
    <w:rsid w:val="002D1C01"/>
    <w:rsid w:val="00313373"/>
    <w:rsid w:val="00333698"/>
    <w:rsid w:val="00347A4C"/>
    <w:rsid w:val="003D2C8D"/>
    <w:rsid w:val="0041462D"/>
    <w:rsid w:val="00487729"/>
    <w:rsid w:val="004B1368"/>
    <w:rsid w:val="0050634B"/>
    <w:rsid w:val="005254D0"/>
    <w:rsid w:val="00573067"/>
    <w:rsid w:val="005B7AEE"/>
    <w:rsid w:val="005C4996"/>
    <w:rsid w:val="005E48D9"/>
    <w:rsid w:val="005F4AFC"/>
    <w:rsid w:val="00602CE8"/>
    <w:rsid w:val="006059D3"/>
    <w:rsid w:val="0063484F"/>
    <w:rsid w:val="006370B8"/>
    <w:rsid w:val="007071C7"/>
    <w:rsid w:val="00774ECA"/>
    <w:rsid w:val="007A34C2"/>
    <w:rsid w:val="0080001C"/>
    <w:rsid w:val="00845BDB"/>
    <w:rsid w:val="00871579"/>
    <w:rsid w:val="0087700C"/>
    <w:rsid w:val="0089786E"/>
    <w:rsid w:val="008D0F2F"/>
    <w:rsid w:val="008E3E98"/>
    <w:rsid w:val="008F4558"/>
    <w:rsid w:val="009047B4"/>
    <w:rsid w:val="00922F6E"/>
    <w:rsid w:val="00932E53"/>
    <w:rsid w:val="00932F0C"/>
    <w:rsid w:val="0093499B"/>
    <w:rsid w:val="00943EB2"/>
    <w:rsid w:val="00944D69"/>
    <w:rsid w:val="009F188C"/>
    <w:rsid w:val="00AA6843"/>
    <w:rsid w:val="00AD09E6"/>
    <w:rsid w:val="00AD2DBF"/>
    <w:rsid w:val="00B24D9A"/>
    <w:rsid w:val="00B67766"/>
    <w:rsid w:val="00B91ABD"/>
    <w:rsid w:val="00BA218C"/>
    <w:rsid w:val="00BB5058"/>
    <w:rsid w:val="00BC7506"/>
    <w:rsid w:val="00BE27D7"/>
    <w:rsid w:val="00BF0707"/>
    <w:rsid w:val="00BF396D"/>
    <w:rsid w:val="00C1459F"/>
    <w:rsid w:val="00C2074E"/>
    <w:rsid w:val="00C32F66"/>
    <w:rsid w:val="00CB18E9"/>
    <w:rsid w:val="00CB4775"/>
    <w:rsid w:val="00CB47D1"/>
    <w:rsid w:val="00D01B65"/>
    <w:rsid w:val="00D0361D"/>
    <w:rsid w:val="00D674C0"/>
    <w:rsid w:val="00D93BE3"/>
    <w:rsid w:val="00DA3226"/>
    <w:rsid w:val="00DC406C"/>
    <w:rsid w:val="00DE28B8"/>
    <w:rsid w:val="00DE4B58"/>
    <w:rsid w:val="00DE781E"/>
    <w:rsid w:val="00E1458B"/>
    <w:rsid w:val="00F37805"/>
    <w:rsid w:val="00F40BA5"/>
    <w:rsid w:val="00F54F44"/>
    <w:rsid w:val="00F63AA3"/>
    <w:rsid w:val="00F8262F"/>
    <w:rsid w:val="00FB13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64BE0"/>
  <w15:docId w15:val="{464CA561-EB8B-44B9-AE2E-1AC32018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1229A"/>
    <w:pPr>
      <w:keepNext/>
      <w:spacing w:before="240" w:after="60" w:line="276" w:lineRule="auto"/>
      <w:outlineLvl w:val="0"/>
    </w:pPr>
    <w:rPr>
      <w:rFonts w:ascii="Cambria" w:eastAsia="Times New Roman" w:hAnsi="Cambria" w:cs="Times New Roman"/>
      <w:b/>
      <w:bCs/>
      <w:kern w:val="32"/>
      <w:sz w:val="32"/>
      <w:szCs w:val="32"/>
      <w:lang w:val="es-E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rrafodelista">
    <w:name w:val="List Paragraph"/>
    <w:basedOn w:val="Normal"/>
    <w:uiPriority w:val="34"/>
    <w:qFormat/>
    <w:rsid w:val="00A62799"/>
    <w:pPr>
      <w:spacing w:after="200" w:line="276" w:lineRule="auto"/>
      <w:ind w:left="720"/>
      <w:contextualSpacing/>
    </w:pPr>
    <w:rPr>
      <w:rFonts w:cs="Times New Roman"/>
    </w:rPr>
  </w:style>
  <w:style w:type="paragraph" w:styleId="TDC2">
    <w:name w:val="toc 2"/>
    <w:basedOn w:val="Normal"/>
    <w:next w:val="Normal"/>
    <w:autoRedefine/>
    <w:uiPriority w:val="39"/>
    <w:unhideWhenUsed/>
    <w:rsid w:val="00917C63"/>
    <w:pPr>
      <w:tabs>
        <w:tab w:val="right" w:leader="dot" w:pos="8657"/>
      </w:tabs>
      <w:spacing w:after="0" w:line="240" w:lineRule="auto"/>
      <w:ind w:left="720"/>
    </w:pPr>
    <w:rPr>
      <w:rFonts w:ascii="Times New Roman" w:eastAsia="Times New Roman" w:hAnsi="Times New Roman" w:cs="Times New Roman"/>
      <w:b/>
      <w:noProof/>
      <w:color w:val="000000"/>
      <w:sz w:val="24"/>
      <w:szCs w:val="24"/>
    </w:rPr>
  </w:style>
  <w:style w:type="paragraph" w:styleId="Encabezado">
    <w:name w:val="header"/>
    <w:basedOn w:val="Normal"/>
    <w:link w:val="EncabezadoCar"/>
    <w:uiPriority w:val="99"/>
    <w:unhideWhenUsed/>
    <w:rsid w:val="00211C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1C96"/>
  </w:style>
  <w:style w:type="paragraph" w:styleId="Piedepgina">
    <w:name w:val="footer"/>
    <w:basedOn w:val="Normal"/>
    <w:link w:val="PiedepginaCar"/>
    <w:uiPriority w:val="99"/>
    <w:unhideWhenUsed/>
    <w:rsid w:val="00211C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1C96"/>
  </w:style>
  <w:style w:type="character" w:customStyle="1" w:styleId="Ttulo1Car">
    <w:name w:val="Título 1 Car"/>
    <w:basedOn w:val="Fuentedeprrafopredeter"/>
    <w:link w:val="Ttulo1"/>
    <w:rsid w:val="0071229A"/>
    <w:rPr>
      <w:rFonts w:ascii="Cambria" w:eastAsia="Times New Roman" w:hAnsi="Cambria" w:cs="Times New Roman"/>
      <w:b/>
      <w:bCs/>
      <w:kern w:val="32"/>
      <w:sz w:val="32"/>
      <w:szCs w:val="32"/>
      <w:lang w:val="es-ES"/>
    </w:rPr>
  </w:style>
  <w:style w:type="paragraph" w:styleId="NormalWeb">
    <w:name w:val="Normal (Web)"/>
    <w:basedOn w:val="Normal"/>
    <w:uiPriority w:val="99"/>
    <w:unhideWhenUsed/>
    <w:rsid w:val="003A690F"/>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 w:type="table" w:customStyle="1" w:styleId="afa">
    <w:basedOn w:val="TableNormal1"/>
    <w:tblPr>
      <w:tblStyleRowBandSize w:val="1"/>
      <w:tblStyleColBandSize w:val="1"/>
      <w:tblCellMar>
        <w:top w:w="100" w:type="dxa"/>
        <w:left w:w="100" w:type="dxa"/>
        <w:bottom w:w="100" w:type="dxa"/>
        <w:right w:w="100" w:type="dxa"/>
      </w:tblCellMar>
    </w:tblPr>
  </w:style>
  <w:style w:type="table" w:customStyle="1" w:styleId="afb">
    <w:basedOn w:val="TableNormal1"/>
    <w:tblPr>
      <w:tblStyleRowBandSize w:val="1"/>
      <w:tblStyleColBandSize w:val="1"/>
      <w:tblCellMar>
        <w:top w:w="100" w:type="dxa"/>
        <w:left w:w="100" w:type="dxa"/>
        <w:bottom w:w="100" w:type="dxa"/>
        <w:right w:w="100" w:type="dxa"/>
      </w:tblCellMar>
    </w:tblPr>
  </w:style>
  <w:style w:type="table" w:customStyle="1" w:styleId="afc">
    <w:basedOn w:val="TableNormal1"/>
    <w:tblPr>
      <w:tblStyleRowBandSize w:val="1"/>
      <w:tblStyleColBandSize w:val="1"/>
      <w:tblCellMar>
        <w:top w:w="100" w:type="dxa"/>
        <w:left w:w="100" w:type="dxa"/>
        <w:bottom w:w="100" w:type="dxa"/>
        <w:right w:w="100" w:type="dxa"/>
      </w:tblCellMar>
    </w:tblPr>
  </w:style>
  <w:style w:type="table" w:customStyle="1" w:styleId="afd">
    <w:basedOn w:val="TableNormal1"/>
    <w:tblPr>
      <w:tblStyleRowBandSize w:val="1"/>
      <w:tblStyleColBandSize w:val="1"/>
      <w:tblCellMar>
        <w:top w:w="100" w:type="dxa"/>
        <w:left w:w="100" w:type="dxa"/>
        <w:bottom w:w="100" w:type="dxa"/>
        <w:right w:w="100" w:type="dxa"/>
      </w:tblCellMar>
    </w:tblPr>
  </w:style>
  <w:style w:type="table" w:customStyle="1" w:styleId="afe">
    <w:basedOn w:val="TableNormal1"/>
    <w:tblPr>
      <w:tblStyleRowBandSize w:val="1"/>
      <w:tblStyleColBandSize w:val="1"/>
      <w:tblCellMar>
        <w:top w:w="100" w:type="dxa"/>
        <w:left w:w="100" w:type="dxa"/>
        <w:bottom w:w="100" w:type="dxa"/>
        <w:right w:w="100" w:type="dxa"/>
      </w:tblCellMar>
    </w:tblPr>
  </w:style>
  <w:style w:type="table" w:customStyle="1" w:styleId="aff">
    <w:basedOn w:val="TableNormal1"/>
    <w:tblPr>
      <w:tblStyleRowBandSize w:val="1"/>
      <w:tblStyleColBandSize w:val="1"/>
      <w:tblCellMar>
        <w:top w:w="100" w:type="dxa"/>
        <w:left w:w="100" w:type="dxa"/>
        <w:bottom w:w="100" w:type="dxa"/>
        <w:right w:w="100" w:type="dxa"/>
      </w:tblCellMar>
    </w:tblPr>
  </w:style>
  <w:style w:type="table" w:customStyle="1" w:styleId="aff0">
    <w:basedOn w:val="TableNormal1"/>
    <w:tblPr>
      <w:tblStyleRowBandSize w:val="1"/>
      <w:tblStyleColBandSize w:val="1"/>
      <w:tblCellMar>
        <w:top w:w="100" w:type="dxa"/>
        <w:left w:w="100" w:type="dxa"/>
        <w:bottom w:w="100" w:type="dxa"/>
        <w:right w:w="100" w:type="dxa"/>
      </w:tblCellMar>
    </w:tblPr>
  </w:style>
  <w:style w:type="table" w:customStyle="1" w:styleId="aff1">
    <w:basedOn w:val="TableNormal1"/>
    <w:tblPr>
      <w:tblStyleRowBandSize w:val="1"/>
      <w:tblStyleColBandSize w:val="1"/>
      <w:tblCellMar>
        <w:top w:w="100" w:type="dxa"/>
        <w:left w:w="100" w:type="dxa"/>
        <w:bottom w:w="100" w:type="dxa"/>
        <w:right w:w="100" w:type="dxa"/>
      </w:tblCellMar>
    </w:tblPr>
  </w:style>
  <w:style w:type="table" w:customStyle="1" w:styleId="aff2">
    <w:basedOn w:val="TableNormal1"/>
    <w:tblPr>
      <w:tblStyleRowBandSize w:val="1"/>
      <w:tblStyleColBandSize w:val="1"/>
      <w:tblCellMar>
        <w:top w:w="100" w:type="dxa"/>
        <w:left w:w="100" w:type="dxa"/>
        <w:bottom w:w="100" w:type="dxa"/>
        <w:right w:w="100"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1"/>
    <w:pPr>
      <w:spacing w:after="0" w:line="240" w:lineRule="auto"/>
    </w:pPr>
    <w:tblPr>
      <w:tblStyleRowBandSize w:val="1"/>
      <w:tblStyleColBandSize w:val="1"/>
      <w:tblCellMar>
        <w:left w:w="115" w:type="dxa"/>
        <w:right w:w="115" w:type="dxa"/>
      </w:tblCellMar>
    </w:tblPr>
  </w:style>
  <w:style w:type="table" w:customStyle="1" w:styleId="aff5">
    <w:basedOn w:val="TableNormal1"/>
    <w:pPr>
      <w:spacing w:after="0" w:line="240" w:lineRule="auto"/>
    </w:pPr>
    <w:tblPr>
      <w:tblStyleRowBandSize w:val="1"/>
      <w:tblStyleColBandSize w:val="1"/>
      <w:tblCellMar>
        <w:left w:w="115" w:type="dxa"/>
        <w:right w:w="115" w:type="dxa"/>
      </w:tblCellMar>
    </w:tblPr>
  </w:style>
  <w:style w:type="table" w:customStyle="1" w:styleId="aff6">
    <w:basedOn w:val="TableNormal1"/>
    <w:pPr>
      <w:spacing w:after="0" w:line="240" w:lineRule="auto"/>
    </w:pPr>
    <w:tblPr>
      <w:tblStyleRowBandSize w:val="1"/>
      <w:tblStyleColBandSize w:val="1"/>
      <w:tblCellMar>
        <w:left w:w="115" w:type="dxa"/>
        <w:right w:w="115" w:type="dxa"/>
      </w:tblCellMar>
    </w:tblPr>
  </w:style>
  <w:style w:type="table" w:customStyle="1" w:styleId="aff7">
    <w:basedOn w:val="TableNormal1"/>
    <w:pPr>
      <w:spacing w:after="0" w:line="240" w:lineRule="auto"/>
    </w:pPr>
    <w:tblPr>
      <w:tblStyleRowBandSize w:val="1"/>
      <w:tblStyleColBandSize w:val="1"/>
      <w:tblCellMar>
        <w:left w:w="115" w:type="dxa"/>
        <w:right w:w="115" w:type="dxa"/>
      </w:tblCellMar>
    </w:tblPr>
  </w:style>
  <w:style w:type="table" w:customStyle="1" w:styleId="aff8">
    <w:basedOn w:val="TableNormal1"/>
    <w:pPr>
      <w:spacing w:after="0" w:line="240" w:lineRule="auto"/>
    </w:pPr>
    <w:tblPr>
      <w:tblStyleRowBandSize w:val="1"/>
      <w:tblStyleColBandSize w:val="1"/>
      <w:tblCellMar>
        <w:left w:w="115" w:type="dxa"/>
        <w:right w:w="115" w:type="dxa"/>
      </w:tblCellMar>
    </w:tblPr>
  </w:style>
  <w:style w:type="table" w:customStyle="1" w:styleId="aff9">
    <w:basedOn w:val="TableNormal1"/>
    <w:pPr>
      <w:spacing w:after="0" w:line="240" w:lineRule="auto"/>
    </w:pPr>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832065"/>
    <w:rPr>
      <w:sz w:val="16"/>
      <w:szCs w:val="16"/>
    </w:rPr>
  </w:style>
  <w:style w:type="paragraph" w:styleId="Textocomentario">
    <w:name w:val="annotation text"/>
    <w:basedOn w:val="Normal"/>
    <w:link w:val="TextocomentarioCar"/>
    <w:uiPriority w:val="99"/>
    <w:semiHidden/>
    <w:unhideWhenUsed/>
    <w:rsid w:val="0083206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2065"/>
    <w:rPr>
      <w:sz w:val="20"/>
      <w:szCs w:val="20"/>
    </w:rPr>
  </w:style>
  <w:style w:type="paragraph" w:styleId="Asuntodelcomentario">
    <w:name w:val="annotation subject"/>
    <w:basedOn w:val="Textocomentario"/>
    <w:next w:val="Textocomentario"/>
    <w:link w:val="AsuntodelcomentarioCar"/>
    <w:uiPriority w:val="99"/>
    <w:semiHidden/>
    <w:unhideWhenUsed/>
    <w:rsid w:val="00832065"/>
    <w:rPr>
      <w:b/>
      <w:bCs/>
    </w:rPr>
  </w:style>
  <w:style w:type="character" w:customStyle="1" w:styleId="AsuntodelcomentarioCar">
    <w:name w:val="Asunto del comentario Car"/>
    <w:basedOn w:val="TextocomentarioCar"/>
    <w:link w:val="Asuntodelcomentario"/>
    <w:uiPriority w:val="99"/>
    <w:semiHidden/>
    <w:rsid w:val="00832065"/>
    <w:rPr>
      <w:b/>
      <w:bCs/>
      <w:sz w:val="20"/>
      <w:szCs w:val="20"/>
    </w:rPr>
  </w:style>
  <w:style w:type="character" w:styleId="Hipervnculo">
    <w:name w:val="Hyperlink"/>
    <w:basedOn w:val="Fuentedeprrafopredeter"/>
    <w:uiPriority w:val="99"/>
    <w:unhideWhenUsed/>
    <w:rsid w:val="0060015D"/>
    <w:rPr>
      <w:color w:val="0563C1" w:themeColor="hyperlink"/>
      <w:u w:val="single"/>
    </w:rPr>
  </w:style>
  <w:style w:type="character" w:styleId="Mencinsinresolver">
    <w:name w:val="Unresolved Mention"/>
    <w:basedOn w:val="Fuentedeprrafopredeter"/>
    <w:uiPriority w:val="99"/>
    <w:semiHidden/>
    <w:unhideWhenUsed/>
    <w:rsid w:val="0060015D"/>
    <w:rPr>
      <w:color w:val="605E5C"/>
      <w:shd w:val="clear" w:color="auto" w:fill="E1DFDD"/>
    </w:rPr>
  </w:style>
  <w:style w:type="table" w:customStyle="1" w:styleId="affa">
    <w:basedOn w:val="TableNormal0"/>
    <w:pPr>
      <w:spacing w:after="0" w:line="240" w:lineRule="auto"/>
    </w:pPr>
    <w:tblPr>
      <w:tblStyleRowBandSize w:val="1"/>
      <w:tblStyleColBandSize w:val="1"/>
      <w:tblCellMar>
        <w:top w:w="100" w:type="dxa"/>
        <w:left w:w="115" w:type="dxa"/>
        <w:bottom w:w="100" w:type="dxa"/>
        <w:right w:w="115" w:type="dxa"/>
      </w:tblCellMar>
    </w:tblPr>
  </w:style>
  <w:style w:type="table" w:customStyle="1" w:styleId="affb">
    <w:basedOn w:val="TableNormal0"/>
    <w:pPr>
      <w:spacing w:after="0" w:line="240" w:lineRule="auto"/>
    </w:pPr>
    <w:tblPr>
      <w:tblStyleRowBandSize w:val="1"/>
      <w:tblStyleColBandSize w:val="1"/>
      <w:tblCellMar>
        <w:top w:w="100" w:type="dxa"/>
        <w:left w:w="115" w:type="dxa"/>
        <w:bottom w:w="100" w:type="dxa"/>
        <w:right w:w="115" w:type="dxa"/>
      </w:tblCellMar>
    </w:tblPr>
  </w:style>
  <w:style w:type="table" w:customStyle="1" w:styleId="affc">
    <w:basedOn w:val="TableNormal0"/>
    <w:pPr>
      <w:spacing w:after="0" w:line="240" w:lineRule="auto"/>
    </w:pPr>
    <w:tblPr>
      <w:tblStyleRowBandSize w:val="1"/>
      <w:tblStyleColBandSize w:val="1"/>
      <w:tblCellMar>
        <w:top w:w="100" w:type="dxa"/>
        <w:left w:w="115" w:type="dxa"/>
        <w:bottom w:w="100" w:type="dxa"/>
        <w:right w:w="115" w:type="dxa"/>
      </w:tblCellMar>
    </w:tblPr>
  </w:style>
  <w:style w:type="table" w:customStyle="1" w:styleId="affd">
    <w:basedOn w:val="TableNormal0"/>
    <w:pPr>
      <w:spacing w:after="0" w:line="240" w:lineRule="auto"/>
    </w:pPr>
    <w:tblPr>
      <w:tblStyleRowBandSize w:val="1"/>
      <w:tblStyleColBandSize w:val="1"/>
      <w:tblCellMar>
        <w:top w:w="100" w:type="dxa"/>
        <w:left w:w="115" w:type="dxa"/>
        <w:bottom w:w="100" w:type="dxa"/>
        <w:right w:w="115" w:type="dxa"/>
      </w:tblCellMar>
    </w:tblPr>
  </w:style>
  <w:style w:type="table" w:customStyle="1" w:styleId="affe">
    <w:basedOn w:val="TableNormal0"/>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
    <w:basedOn w:val="TableNormal0"/>
    <w:pPr>
      <w:spacing w:after="0" w:line="240" w:lineRule="auto"/>
    </w:p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4935">
      <w:bodyDiv w:val="1"/>
      <w:marLeft w:val="0"/>
      <w:marRight w:val="0"/>
      <w:marTop w:val="0"/>
      <w:marBottom w:val="0"/>
      <w:divBdr>
        <w:top w:val="none" w:sz="0" w:space="0" w:color="auto"/>
        <w:left w:val="none" w:sz="0" w:space="0" w:color="auto"/>
        <w:bottom w:val="none" w:sz="0" w:space="0" w:color="auto"/>
        <w:right w:val="none" w:sz="0" w:space="0" w:color="auto"/>
      </w:divBdr>
      <w:divsChild>
        <w:div w:id="1565801229">
          <w:marLeft w:val="0"/>
          <w:marRight w:val="0"/>
          <w:marTop w:val="0"/>
          <w:marBottom w:val="0"/>
          <w:divBdr>
            <w:top w:val="none" w:sz="0" w:space="0" w:color="auto"/>
            <w:left w:val="none" w:sz="0" w:space="0" w:color="auto"/>
            <w:bottom w:val="none" w:sz="0" w:space="0" w:color="auto"/>
            <w:right w:val="none" w:sz="0" w:space="0" w:color="auto"/>
          </w:divBdr>
          <w:divsChild>
            <w:div w:id="1789470468">
              <w:marLeft w:val="0"/>
              <w:marRight w:val="0"/>
              <w:marTop w:val="0"/>
              <w:marBottom w:val="0"/>
              <w:divBdr>
                <w:top w:val="none" w:sz="0" w:space="0" w:color="auto"/>
                <w:left w:val="none" w:sz="0" w:space="0" w:color="auto"/>
                <w:bottom w:val="none" w:sz="0" w:space="0" w:color="auto"/>
                <w:right w:val="none" w:sz="0" w:space="0" w:color="auto"/>
              </w:divBdr>
              <w:divsChild>
                <w:div w:id="531574523">
                  <w:marLeft w:val="0"/>
                  <w:marRight w:val="0"/>
                  <w:marTop w:val="0"/>
                  <w:marBottom w:val="0"/>
                  <w:divBdr>
                    <w:top w:val="none" w:sz="0" w:space="0" w:color="auto"/>
                    <w:left w:val="none" w:sz="0" w:space="0" w:color="auto"/>
                    <w:bottom w:val="none" w:sz="0" w:space="0" w:color="auto"/>
                    <w:right w:val="none" w:sz="0" w:space="0" w:color="auto"/>
                  </w:divBdr>
                  <w:divsChild>
                    <w:div w:id="2004048593">
                      <w:marLeft w:val="0"/>
                      <w:marRight w:val="0"/>
                      <w:marTop w:val="0"/>
                      <w:marBottom w:val="0"/>
                      <w:divBdr>
                        <w:top w:val="none" w:sz="0" w:space="0" w:color="auto"/>
                        <w:left w:val="none" w:sz="0" w:space="0" w:color="auto"/>
                        <w:bottom w:val="none" w:sz="0" w:space="0" w:color="auto"/>
                        <w:right w:val="none" w:sz="0" w:space="0" w:color="auto"/>
                      </w:divBdr>
                      <w:divsChild>
                        <w:div w:id="1078940941">
                          <w:marLeft w:val="0"/>
                          <w:marRight w:val="0"/>
                          <w:marTop w:val="0"/>
                          <w:marBottom w:val="0"/>
                          <w:divBdr>
                            <w:top w:val="none" w:sz="0" w:space="0" w:color="auto"/>
                            <w:left w:val="none" w:sz="0" w:space="0" w:color="auto"/>
                            <w:bottom w:val="none" w:sz="0" w:space="0" w:color="auto"/>
                            <w:right w:val="none" w:sz="0" w:space="0" w:color="auto"/>
                          </w:divBdr>
                          <w:divsChild>
                            <w:div w:id="3757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194910">
          <w:marLeft w:val="0"/>
          <w:marRight w:val="0"/>
          <w:marTop w:val="0"/>
          <w:marBottom w:val="0"/>
          <w:divBdr>
            <w:top w:val="none" w:sz="0" w:space="0" w:color="auto"/>
            <w:left w:val="none" w:sz="0" w:space="0" w:color="auto"/>
            <w:bottom w:val="none" w:sz="0" w:space="0" w:color="auto"/>
            <w:right w:val="none" w:sz="0" w:space="0" w:color="auto"/>
          </w:divBdr>
          <w:divsChild>
            <w:div w:id="82268305">
              <w:marLeft w:val="0"/>
              <w:marRight w:val="0"/>
              <w:marTop w:val="0"/>
              <w:marBottom w:val="0"/>
              <w:divBdr>
                <w:top w:val="none" w:sz="0" w:space="0" w:color="auto"/>
                <w:left w:val="none" w:sz="0" w:space="0" w:color="auto"/>
                <w:bottom w:val="none" w:sz="0" w:space="0" w:color="auto"/>
                <w:right w:val="none" w:sz="0" w:space="0" w:color="auto"/>
              </w:divBdr>
              <w:divsChild>
                <w:div w:id="1397361098">
                  <w:marLeft w:val="0"/>
                  <w:marRight w:val="0"/>
                  <w:marTop w:val="0"/>
                  <w:marBottom w:val="0"/>
                  <w:divBdr>
                    <w:top w:val="none" w:sz="0" w:space="0" w:color="auto"/>
                    <w:left w:val="none" w:sz="0" w:space="0" w:color="auto"/>
                    <w:bottom w:val="none" w:sz="0" w:space="0" w:color="auto"/>
                    <w:right w:val="none" w:sz="0" w:space="0" w:color="auto"/>
                  </w:divBdr>
                  <w:divsChild>
                    <w:div w:id="1586839061">
                      <w:marLeft w:val="0"/>
                      <w:marRight w:val="0"/>
                      <w:marTop w:val="0"/>
                      <w:marBottom w:val="0"/>
                      <w:divBdr>
                        <w:top w:val="none" w:sz="0" w:space="0" w:color="auto"/>
                        <w:left w:val="none" w:sz="0" w:space="0" w:color="auto"/>
                        <w:bottom w:val="none" w:sz="0" w:space="0" w:color="auto"/>
                        <w:right w:val="none" w:sz="0" w:space="0" w:color="auto"/>
                      </w:divBdr>
                      <w:divsChild>
                        <w:div w:id="1894384753">
                          <w:marLeft w:val="0"/>
                          <w:marRight w:val="0"/>
                          <w:marTop w:val="0"/>
                          <w:marBottom w:val="0"/>
                          <w:divBdr>
                            <w:top w:val="none" w:sz="0" w:space="0" w:color="auto"/>
                            <w:left w:val="none" w:sz="0" w:space="0" w:color="auto"/>
                            <w:bottom w:val="none" w:sz="0" w:space="0" w:color="auto"/>
                            <w:right w:val="none" w:sz="0" w:space="0" w:color="auto"/>
                          </w:divBdr>
                          <w:divsChild>
                            <w:div w:id="16536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203953">
      <w:bodyDiv w:val="1"/>
      <w:marLeft w:val="0"/>
      <w:marRight w:val="0"/>
      <w:marTop w:val="0"/>
      <w:marBottom w:val="0"/>
      <w:divBdr>
        <w:top w:val="none" w:sz="0" w:space="0" w:color="auto"/>
        <w:left w:val="none" w:sz="0" w:space="0" w:color="auto"/>
        <w:bottom w:val="none" w:sz="0" w:space="0" w:color="auto"/>
        <w:right w:val="none" w:sz="0" w:space="0" w:color="auto"/>
      </w:divBdr>
      <w:divsChild>
        <w:div w:id="12721267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ecolima.gob.mx/doctos/juridico/NORMATECA%20INTERNA%20COMPLETA/(03)%20NORMAS%20SEP/(31).pdf&#18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elo.sld.cu/scielo.php?script=sci_arttext&amp;pid=S1990-8644201900050044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lanyprogramasdestudio.sep.gob.mx/descargables/biblioteca/basica-equidad/informe-final/1Informe-final_equidad-e-inclusion.pdf" TargetMode="External"/><Relationship Id="rId4" Type="http://schemas.openxmlformats.org/officeDocument/2006/relationships/settings" Target="settings.xml"/><Relationship Id="rId9" Type="http://schemas.openxmlformats.org/officeDocument/2006/relationships/hyperlink" Target="https://www.sev.gob.mx/servicio-profesional-docente/files/2017/02/PPI_DESEMPENO_EMS.pdf"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MBwQ+5QEQPS8H/dVtVtCrbZAJA==">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</go:docsCustomData>
</go:gDocsCustomXmlDataStorage>
</file>

<file path=customXml/itemProps1.xml><?xml version="1.0" encoding="utf-8"?>
<ds:datastoreItem xmlns:ds="http://schemas.openxmlformats.org/officeDocument/2006/customXml" ds:itemID="{AD6F0F60-1CCB-4E73-A3CF-6EF453DD720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16</Pages>
  <Words>5258</Words>
  <Characters>28925</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Laboratorio</dc:creator>
  <cp:lastModifiedBy>Gustavo Toledo</cp:lastModifiedBy>
  <cp:revision>4</cp:revision>
  <dcterms:created xsi:type="dcterms:W3CDTF">2022-03-25T06:46:00Z</dcterms:created>
  <dcterms:modified xsi:type="dcterms:W3CDTF">2022-04-13T16:14:00Z</dcterms:modified>
</cp:coreProperties>
</file>