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109D1" w14:textId="6D233ABD" w:rsidR="00C06E8A" w:rsidRPr="00862FC9" w:rsidRDefault="00862FC9" w:rsidP="00862FC9">
      <w:pPr>
        <w:widowControl w:val="0"/>
        <w:autoSpaceDE w:val="0"/>
        <w:autoSpaceDN w:val="0"/>
        <w:adjustRightInd w:val="0"/>
        <w:spacing w:before="240" w:line="360" w:lineRule="auto"/>
        <w:jc w:val="right"/>
        <w:rPr>
          <w:rFonts w:ascii="Times New Roman" w:hAnsi="Times New Roman"/>
          <w:b/>
          <w:bCs/>
          <w:i/>
          <w:iCs/>
          <w:sz w:val="24"/>
          <w:szCs w:val="24"/>
        </w:rPr>
        <w:sectPr w:rsidR="00C06E8A" w:rsidRPr="00862FC9" w:rsidSect="00862FC9">
          <w:headerReference w:type="default" r:id="rId8"/>
          <w:footerReference w:type="default" r:id="rId9"/>
          <w:pgSz w:w="12240" w:h="15840"/>
          <w:pgMar w:top="709" w:right="1701" w:bottom="1417" w:left="1701" w:header="284" w:footer="0" w:gutter="0"/>
          <w:pgNumType w:start="807"/>
          <w:cols w:space="720"/>
          <w:noEndnote/>
          <w:docGrid w:linePitch="299"/>
        </w:sectPr>
      </w:pPr>
      <w:r w:rsidRPr="00862FC9">
        <w:rPr>
          <w:rFonts w:ascii="Times New Roman" w:hAnsi="Times New Roman"/>
          <w:b/>
          <w:bCs/>
          <w:i/>
          <w:iCs/>
          <w:sz w:val="24"/>
          <w:szCs w:val="24"/>
        </w:rPr>
        <w:t>Artículos científicos</w:t>
      </w:r>
    </w:p>
    <w:p w14:paraId="24E26F1E" w14:textId="77777777" w:rsidR="004462C2" w:rsidRPr="00862FC9" w:rsidRDefault="004462C2" w:rsidP="00862FC9">
      <w:pPr>
        <w:widowControl w:val="0"/>
        <w:autoSpaceDE w:val="0"/>
        <w:autoSpaceDN w:val="0"/>
        <w:adjustRightInd w:val="0"/>
        <w:spacing w:after="0" w:line="276" w:lineRule="auto"/>
        <w:jc w:val="right"/>
        <w:rPr>
          <w:rFonts w:cs="Calibri"/>
          <w:b/>
          <w:color w:val="000000"/>
          <w:sz w:val="36"/>
          <w:szCs w:val="36"/>
        </w:rPr>
      </w:pPr>
      <w:r w:rsidRPr="00862FC9">
        <w:rPr>
          <w:rFonts w:cs="Calibri"/>
          <w:b/>
          <w:color w:val="000000"/>
          <w:sz w:val="36"/>
          <w:szCs w:val="36"/>
        </w:rPr>
        <w:t>La gestión de la calidad como parte de la innovación organizacional</w:t>
      </w:r>
      <w:r w:rsidR="002C14BA" w:rsidRPr="00862FC9">
        <w:rPr>
          <w:rFonts w:cs="Calibri"/>
          <w:b/>
          <w:color w:val="000000"/>
          <w:sz w:val="36"/>
          <w:szCs w:val="36"/>
        </w:rPr>
        <w:t>:</w:t>
      </w:r>
      <w:r w:rsidRPr="00862FC9">
        <w:rPr>
          <w:rFonts w:cs="Calibri"/>
          <w:b/>
          <w:color w:val="000000"/>
          <w:sz w:val="36"/>
          <w:szCs w:val="36"/>
        </w:rPr>
        <w:t xml:space="preserve"> El bajo conocimiento por las empresas</w:t>
      </w:r>
    </w:p>
    <w:p w14:paraId="7DB9358E" w14:textId="77777777" w:rsidR="00862FC9" w:rsidRPr="00862FC9" w:rsidRDefault="00862FC9" w:rsidP="00862FC9">
      <w:pPr>
        <w:widowControl w:val="0"/>
        <w:autoSpaceDE w:val="0"/>
        <w:autoSpaceDN w:val="0"/>
        <w:adjustRightInd w:val="0"/>
        <w:spacing w:after="0" w:line="276" w:lineRule="auto"/>
        <w:jc w:val="right"/>
        <w:rPr>
          <w:rFonts w:cs="Calibri"/>
          <w:b/>
          <w:i/>
          <w:iCs/>
          <w:color w:val="000000"/>
          <w:sz w:val="24"/>
          <w:szCs w:val="24"/>
        </w:rPr>
      </w:pPr>
    </w:p>
    <w:p w14:paraId="1DCDA3B9" w14:textId="09F7AD1F" w:rsidR="00E1156B" w:rsidRPr="00862FC9" w:rsidRDefault="00C06E8A" w:rsidP="00862FC9">
      <w:pPr>
        <w:widowControl w:val="0"/>
        <w:autoSpaceDE w:val="0"/>
        <w:autoSpaceDN w:val="0"/>
        <w:adjustRightInd w:val="0"/>
        <w:spacing w:after="0" w:line="276" w:lineRule="auto"/>
        <w:jc w:val="right"/>
        <w:rPr>
          <w:rFonts w:cs="Calibri"/>
          <w:b/>
          <w:i/>
          <w:iCs/>
          <w:color w:val="000000"/>
          <w:sz w:val="28"/>
          <w:szCs w:val="28"/>
          <w:lang w:val="en-US"/>
        </w:rPr>
      </w:pPr>
      <w:r w:rsidRPr="00862FC9">
        <w:rPr>
          <w:rFonts w:cs="Calibri"/>
          <w:b/>
          <w:i/>
          <w:iCs/>
          <w:color w:val="000000"/>
          <w:sz w:val="28"/>
          <w:szCs w:val="28"/>
          <w:lang w:val="en-US"/>
        </w:rPr>
        <w:t>Quality management as part of organizational innovation: Low knowledge by companies</w:t>
      </w:r>
    </w:p>
    <w:p w14:paraId="750EB12B" w14:textId="74D96A81" w:rsidR="00A3451D" w:rsidRPr="00862FC9" w:rsidRDefault="00862FC9" w:rsidP="00862FC9">
      <w:pPr>
        <w:tabs>
          <w:tab w:val="left" w:pos="2282"/>
          <w:tab w:val="right" w:pos="9404"/>
        </w:tabs>
        <w:spacing w:after="0" w:line="276" w:lineRule="auto"/>
        <w:jc w:val="right"/>
        <w:rPr>
          <w:rFonts w:asciiTheme="minorHAnsi" w:eastAsia="Calibri" w:hAnsiTheme="minorHAnsi" w:cstheme="minorHAnsi"/>
          <w:b/>
          <w:sz w:val="24"/>
          <w:szCs w:val="24"/>
        </w:rPr>
      </w:pPr>
      <w:r>
        <w:rPr>
          <w:rFonts w:asciiTheme="minorHAnsi" w:eastAsia="Calibri" w:hAnsiTheme="minorHAnsi" w:cstheme="minorHAnsi"/>
          <w:b/>
          <w:sz w:val="24"/>
          <w:szCs w:val="24"/>
        </w:rPr>
        <w:br/>
      </w:r>
      <w:r w:rsidR="00A3451D" w:rsidRPr="00862FC9">
        <w:rPr>
          <w:rFonts w:asciiTheme="minorHAnsi" w:eastAsia="Calibri" w:hAnsiTheme="minorHAnsi" w:cstheme="minorHAnsi"/>
          <w:b/>
          <w:sz w:val="24"/>
          <w:szCs w:val="24"/>
        </w:rPr>
        <w:t>Imelda Zayas Barreras</w:t>
      </w:r>
    </w:p>
    <w:p w14:paraId="4FAFAAF7" w14:textId="10418BB7" w:rsidR="00A3451D" w:rsidRPr="00862FC9" w:rsidRDefault="00A3451D" w:rsidP="00862FC9">
      <w:pPr>
        <w:spacing w:after="0" w:line="276" w:lineRule="auto"/>
        <w:jc w:val="right"/>
        <w:rPr>
          <w:rFonts w:ascii="Times New Roman" w:eastAsia="Calibri" w:hAnsi="Times New Roman"/>
          <w:bCs/>
          <w:sz w:val="24"/>
          <w:szCs w:val="24"/>
        </w:rPr>
      </w:pPr>
      <w:r w:rsidRPr="00862FC9">
        <w:rPr>
          <w:rFonts w:ascii="Times New Roman" w:eastAsia="Calibri" w:hAnsi="Times New Roman"/>
          <w:bCs/>
          <w:sz w:val="24"/>
          <w:szCs w:val="24"/>
        </w:rPr>
        <w:t>Universidad Politécnica del Valle del Évora</w:t>
      </w:r>
      <w:r w:rsidR="00862FC9" w:rsidRPr="00862FC9">
        <w:rPr>
          <w:rFonts w:ascii="Times New Roman" w:eastAsia="Calibri" w:hAnsi="Times New Roman"/>
          <w:bCs/>
          <w:sz w:val="24"/>
          <w:szCs w:val="24"/>
        </w:rPr>
        <w:t>, México</w:t>
      </w:r>
    </w:p>
    <w:p w14:paraId="213EB8BF" w14:textId="1990A271" w:rsidR="00A3451D" w:rsidRPr="00862FC9" w:rsidRDefault="00A3451D" w:rsidP="00862FC9">
      <w:pPr>
        <w:spacing w:after="0" w:line="276" w:lineRule="auto"/>
        <w:jc w:val="right"/>
        <w:rPr>
          <w:rFonts w:asciiTheme="minorHAnsi" w:eastAsia="Calibri" w:hAnsiTheme="minorHAnsi" w:cstheme="minorHAnsi"/>
          <w:bCs/>
          <w:color w:val="FF0000"/>
          <w:u w:val="single"/>
        </w:rPr>
      </w:pPr>
      <w:r w:rsidRPr="00862FC9">
        <w:rPr>
          <w:rFonts w:asciiTheme="minorHAnsi" w:eastAsia="Calibri" w:hAnsiTheme="minorHAnsi" w:cstheme="minorHAnsi"/>
          <w:bCs/>
          <w:color w:val="FF0000"/>
          <w:sz w:val="24"/>
          <w:szCs w:val="24"/>
        </w:rPr>
        <w:t>Imelda.zayas@upve.edu.mx</w:t>
      </w:r>
    </w:p>
    <w:p w14:paraId="7E424A41" w14:textId="1436ABEA" w:rsidR="00A3451D" w:rsidRPr="00862FC9" w:rsidRDefault="00A3451D" w:rsidP="00862FC9">
      <w:pPr>
        <w:spacing w:after="0" w:line="276" w:lineRule="auto"/>
        <w:jc w:val="right"/>
        <w:rPr>
          <w:rFonts w:ascii="Times New Roman" w:eastAsia="Calibri" w:hAnsi="Times New Roman"/>
          <w:bCs/>
          <w:sz w:val="24"/>
          <w:szCs w:val="24"/>
        </w:rPr>
      </w:pPr>
      <w:r w:rsidRPr="00862FC9">
        <w:rPr>
          <w:rFonts w:ascii="Times New Roman" w:eastAsia="Calibri" w:hAnsi="Times New Roman"/>
          <w:bCs/>
          <w:sz w:val="24"/>
          <w:szCs w:val="24"/>
        </w:rPr>
        <w:t>https://orcid.org/0000-0002-5643-5711</w:t>
      </w:r>
    </w:p>
    <w:p w14:paraId="50279BC5" w14:textId="106DF10C" w:rsidR="00A3451D" w:rsidRPr="00862FC9" w:rsidRDefault="00862FC9" w:rsidP="00862FC9">
      <w:pPr>
        <w:tabs>
          <w:tab w:val="left" w:pos="2282"/>
          <w:tab w:val="right" w:pos="9404"/>
        </w:tabs>
        <w:spacing w:after="0" w:line="276" w:lineRule="auto"/>
        <w:jc w:val="right"/>
        <w:rPr>
          <w:rFonts w:asciiTheme="minorHAnsi" w:eastAsia="Calibri" w:hAnsiTheme="minorHAnsi" w:cstheme="minorHAnsi"/>
          <w:b/>
          <w:sz w:val="24"/>
          <w:szCs w:val="24"/>
        </w:rPr>
      </w:pPr>
      <w:r>
        <w:rPr>
          <w:rFonts w:asciiTheme="minorHAnsi" w:eastAsia="Calibri" w:hAnsiTheme="minorHAnsi" w:cstheme="minorHAnsi"/>
          <w:b/>
          <w:sz w:val="24"/>
          <w:szCs w:val="24"/>
        </w:rPr>
        <w:br/>
      </w:r>
      <w:r w:rsidR="00A3451D" w:rsidRPr="00862FC9">
        <w:rPr>
          <w:rFonts w:asciiTheme="minorHAnsi" w:eastAsia="Calibri" w:hAnsiTheme="minorHAnsi" w:cstheme="minorHAnsi"/>
          <w:b/>
          <w:sz w:val="24"/>
          <w:szCs w:val="24"/>
        </w:rPr>
        <w:t>Juan Jaime Fuentes Uriarte</w:t>
      </w:r>
    </w:p>
    <w:p w14:paraId="4B0EFC2F" w14:textId="77777777" w:rsidR="00862FC9" w:rsidRPr="00862FC9" w:rsidRDefault="00862FC9" w:rsidP="00862FC9">
      <w:pPr>
        <w:spacing w:after="0" w:line="276" w:lineRule="auto"/>
        <w:jc w:val="right"/>
        <w:rPr>
          <w:rFonts w:ascii="Times New Roman" w:eastAsia="Calibri" w:hAnsi="Times New Roman"/>
          <w:bCs/>
          <w:sz w:val="24"/>
          <w:szCs w:val="24"/>
        </w:rPr>
      </w:pPr>
      <w:r w:rsidRPr="00862FC9">
        <w:rPr>
          <w:rFonts w:ascii="Times New Roman" w:eastAsia="Calibri" w:hAnsi="Times New Roman"/>
          <w:bCs/>
          <w:sz w:val="24"/>
          <w:szCs w:val="24"/>
        </w:rPr>
        <w:t>Universidad Politécnica del Valle del Évora, México</w:t>
      </w:r>
    </w:p>
    <w:p w14:paraId="1505DEC0" w14:textId="263441BA" w:rsidR="00A3451D" w:rsidRPr="00862FC9" w:rsidRDefault="00A3451D" w:rsidP="00862FC9">
      <w:pPr>
        <w:spacing w:after="0" w:line="276" w:lineRule="auto"/>
        <w:jc w:val="right"/>
        <w:rPr>
          <w:rFonts w:asciiTheme="minorHAnsi" w:eastAsia="Calibri" w:hAnsiTheme="minorHAnsi" w:cstheme="minorHAnsi"/>
          <w:bCs/>
          <w:color w:val="FF0000"/>
          <w:sz w:val="24"/>
          <w:szCs w:val="24"/>
        </w:rPr>
      </w:pPr>
      <w:r w:rsidRPr="00862FC9">
        <w:rPr>
          <w:rFonts w:asciiTheme="minorHAnsi" w:eastAsia="Calibri" w:hAnsiTheme="minorHAnsi" w:cstheme="minorHAnsi"/>
          <w:bCs/>
          <w:color w:val="FF0000"/>
          <w:sz w:val="24"/>
          <w:szCs w:val="24"/>
        </w:rPr>
        <w:t>Juanjaime.fuentes@upve.edu.mx</w:t>
      </w:r>
    </w:p>
    <w:p w14:paraId="1D3F21A0" w14:textId="64C5264F" w:rsidR="00A3451D" w:rsidRPr="00862FC9" w:rsidRDefault="00862FC9" w:rsidP="00862FC9">
      <w:pPr>
        <w:tabs>
          <w:tab w:val="left" w:pos="2282"/>
          <w:tab w:val="right" w:pos="9404"/>
        </w:tabs>
        <w:spacing w:after="0" w:line="276" w:lineRule="auto"/>
        <w:jc w:val="right"/>
        <w:rPr>
          <w:rFonts w:asciiTheme="minorHAnsi" w:eastAsia="Calibri" w:hAnsiTheme="minorHAnsi" w:cstheme="minorHAnsi"/>
          <w:b/>
          <w:sz w:val="24"/>
          <w:szCs w:val="24"/>
        </w:rPr>
      </w:pPr>
      <w:r>
        <w:rPr>
          <w:rFonts w:asciiTheme="minorHAnsi" w:eastAsia="Calibri" w:hAnsiTheme="minorHAnsi" w:cstheme="minorHAnsi"/>
          <w:b/>
          <w:sz w:val="24"/>
          <w:szCs w:val="24"/>
        </w:rPr>
        <w:br/>
      </w:r>
      <w:r w:rsidR="00A3451D" w:rsidRPr="00862FC9">
        <w:rPr>
          <w:rFonts w:asciiTheme="minorHAnsi" w:eastAsia="Calibri" w:hAnsiTheme="minorHAnsi" w:cstheme="minorHAnsi"/>
          <w:b/>
          <w:sz w:val="24"/>
          <w:szCs w:val="24"/>
        </w:rPr>
        <w:t>Gonzalo Soberanes Flores</w:t>
      </w:r>
    </w:p>
    <w:p w14:paraId="18ED629B" w14:textId="77777777" w:rsidR="00862FC9" w:rsidRPr="00862FC9" w:rsidRDefault="00862FC9" w:rsidP="00862FC9">
      <w:pPr>
        <w:spacing w:after="0" w:line="276" w:lineRule="auto"/>
        <w:jc w:val="right"/>
        <w:rPr>
          <w:rFonts w:ascii="Times New Roman" w:eastAsia="Calibri" w:hAnsi="Times New Roman"/>
          <w:bCs/>
          <w:sz w:val="24"/>
          <w:szCs w:val="24"/>
        </w:rPr>
      </w:pPr>
      <w:r w:rsidRPr="00862FC9">
        <w:rPr>
          <w:rFonts w:ascii="Times New Roman" w:eastAsia="Calibri" w:hAnsi="Times New Roman"/>
          <w:bCs/>
          <w:sz w:val="24"/>
          <w:szCs w:val="24"/>
        </w:rPr>
        <w:t>Universidad Politécnica del Valle del Évora, México</w:t>
      </w:r>
    </w:p>
    <w:p w14:paraId="1D851FEB" w14:textId="10BECCBE" w:rsidR="00A3451D" w:rsidRPr="00862FC9" w:rsidRDefault="00A3451D" w:rsidP="00862FC9">
      <w:pPr>
        <w:spacing w:after="0" w:line="276" w:lineRule="auto"/>
        <w:jc w:val="right"/>
        <w:rPr>
          <w:rFonts w:asciiTheme="minorHAnsi" w:eastAsia="Calibri" w:hAnsiTheme="minorHAnsi" w:cstheme="minorHAnsi"/>
          <w:bCs/>
          <w:color w:val="FF0000"/>
          <w:sz w:val="24"/>
          <w:szCs w:val="24"/>
        </w:rPr>
      </w:pPr>
      <w:r w:rsidRPr="00862FC9">
        <w:rPr>
          <w:rFonts w:asciiTheme="minorHAnsi" w:eastAsia="Calibri" w:hAnsiTheme="minorHAnsi" w:cstheme="minorHAnsi"/>
          <w:bCs/>
          <w:color w:val="FF0000"/>
          <w:sz w:val="24"/>
          <w:szCs w:val="24"/>
        </w:rPr>
        <w:t xml:space="preserve">Gonzalo.soberanes@upve.edu.mx </w:t>
      </w:r>
    </w:p>
    <w:p w14:paraId="17262E39" w14:textId="77777777" w:rsidR="00E1156B" w:rsidRDefault="00E1156B" w:rsidP="00C06E8A">
      <w:pPr>
        <w:widowControl w:val="0"/>
        <w:autoSpaceDE w:val="0"/>
        <w:autoSpaceDN w:val="0"/>
        <w:adjustRightInd w:val="0"/>
        <w:spacing w:after="0" w:line="226" w:lineRule="exact"/>
        <w:ind w:right="6006"/>
        <w:jc w:val="both"/>
        <w:rPr>
          <w:rFonts w:ascii="Times New Roman" w:hAnsi="Times New Roman"/>
        </w:rPr>
      </w:pPr>
    </w:p>
    <w:p w14:paraId="4BEED2B5" w14:textId="77777777" w:rsidR="00320BA4" w:rsidRDefault="00320BA4" w:rsidP="00C06E8A">
      <w:pPr>
        <w:widowControl w:val="0"/>
        <w:autoSpaceDE w:val="0"/>
        <w:autoSpaceDN w:val="0"/>
        <w:adjustRightInd w:val="0"/>
        <w:spacing w:after="0" w:line="226" w:lineRule="exact"/>
        <w:ind w:right="6006"/>
        <w:jc w:val="both"/>
        <w:rPr>
          <w:rFonts w:ascii="Times New Roman" w:hAnsi="Times New Roman"/>
        </w:rPr>
      </w:pPr>
    </w:p>
    <w:p w14:paraId="241639DB" w14:textId="77777777" w:rsidR="00C63D48" w:rsidRDefault="00C63D48" w:rsidP="00C06E8A">
      <w:pPr>
        <w:widowControl w:val="0"/>
        <w:autoSpaceDE w:val="0"/>
        <w:autoSpaceDN w:val="0"/>
        <w:adjustRightInd w:val="0"/>
        <w:spacing w:before="14" w:after="0" w:line="220" w:lineRule="exact"/>
        <w:jc w:val="both"/>
        <w:rPr>
          <w:rFonts w:ascii="Times New Roman" w:hAnsi="Times New Roman"/>
        </w:rPr>
        <w:sectPr w:rsidR="00C63D48" w:rsidSect="00862FC9">
          <w:type w:val="continuous"/>
          <w:pgSz w:w="12240" w:h="15840"/>
          <w:pgMar w:top="1417" w:right="1701" w:bottom="1417" w:left="1701" w:header="930" w:footer="0" w:gutter="0"/>
          <w:pgNumType w:start="807"/>
          <w:cols w:space="720"/>
          <w:noEndnote/>
          <w:docGrid w:linePitch="299"/>
        </w:sectPr>
      </w:pPr>
    </w:p>
    <w:p w14:paraId="03B640B5" w14:textId="77777777" w:rsidR="00C63D48" w:rsidRPr="00862FC9" w:rsidRDefault="00267DAB" w:rsidP="00C06E8A">
      <w:pPr>
        <w:widowControl w:val="0"/>
        <w:autoSpaceDE w:val="0"/>
        <w:autoSpaceDN w:val="0"/>
        <w:adjustRightInd w:val="0"/>
        <w:spacing w:after="0" w:line="280" w:lineRule="exact"/>
        <w:jc w:val="both"/>
        <w:rPr>
          <w:rFonts w:asciiTheme="minorHAnsi" w:hAnsiTheme="minorHAnsi" w:cstheme="minorHAnsi"/>
          <w:b/>
          <w:sz w:val="28"/>
        </w:rPr>
      </w:pPr>
      <w:r w:rsidRPr="00862FC9">
        <w:rPr>
          <w:rFonts w:asciiTheme="minorHAnsi" w:hAnsiTheme="minorHAnsi" w:cstheme="minorHAnsi"/>
          <w:b/>
          <w:sz w:val="28"/>
        </w:rPr>
        <w:t>Resumen</w:t>
      </w:r>
    </w:p>
    <w:p w14:paraId="18F29336" w14:textId="77777777" w:rsidR="00A3451D" w:rsidRPr="00035AFD" w:rsidRDefault="00A3451D" w:rsidP="00862FC9">
      <w:pPr>
        <w:spacing w:after="0" w:line="360" w:lineRule="auto"/>
        <w:jc w:val="both"/>
        <w:rPr>
          <w:rFonts w:ascii="Times New Roman" w:hAnsi="Times New Roman"/>
          <w:sz w:val="24"/>
          <w:szCs w:val="24"/>
        </w:rPr>
      </w:pPr>
      <w:r w:rsidRPr="00035AFD">
        <w:rPr>
          <w:rFonts w:ascii="Times New Roman" w:hAnsi="Times New Roman"/>
          <w:sz w:val="24"/>
          <w:szCs w:val="24"/>
        </w:rPr>
        <w:t>La gestión de la calidad se ha vuelto un tabú para las micro, pequeñas y mediana</w:t>
      </w:r>
      <w:r w:rsidR="003F64B3" w:rsidRPr="00035AFD">
        <w:rPr>
          <w:rFonts w:ascii="Times New Roman" w:hAnsi="Times New Roman"/>
          <w:sz w:val="24"/>
          <w:szCs w:val="24"/>
        </w:rPr>
        <w:t>s empresas, porque es considerada</w:t>
      </w:r>
      <w:r w:rsidRPr="00035AFD">
        <w:rPr>
          <w:rFonts w:ascii="Times New Roman" w:hAnsi="Times New Roman"/>
          <w:sz w:val="24"/>
          <w:szCs w:val="24"/>
        </w:rPr>
        <w:t xml:space="preserve"> como un gasto </w:t>
      </w:r>
      <w:r w:rsidR="003F64B3" w:rsidRPr="00035AFD">
        <w:rPr>
          <w:rFonts w:ascii="Times New Roman" w:hAnsi="Times New Roman"/>
          <w:sz w:val="24"/>
          <w:szCs w:val="24"/>
        </w:rPr>
        <w:t xml:space="preserve">innecesario y no </w:t>
      </w:r>
      <w:r w:rsidRPr="00035AFD">
        <w:rPr>
          <w:rFonts w:ascii="Times New Roman" w:hAnsi="Times New Roman"/>
          <w:sz w:val="24"/>
          <w:szCs w:val="24"/>
        </w:rPr>
        <w:t xml:space="preserve">como parte de la innovación </w:t>
      </w:r>
      <w:r w:rsidR="003F64B3" w:rsidRPr="00035AFD">
        <w:rPr>
          <w:rFonts w:ascii="Times New Roman" w:hAnsi="Times New Roman"/>
          <w:sz w:val="24"/>
          <w:szCs w:val="24"/>
        </w:rPr>
        <w:t xml:space="preserve">organizacional </w:t>
      </w:r>
      <w:r w:rsidRPr="00035AFD">
        <w:rPr>
          <w:rFonts w:ascii="Times New Roman" w:hAnsi="Times New Roman"/>
          <w:sz w:val="24"/>
          <w:szCs w:val="24"/>
        </w:rPr>
        <w:t xml:space="preserve">que pueden integrar en su empresa, para que sus ventas se incrementen y puedan sostenerse en un mercado competitivo generado por la globalización. </w:t>
      </w:r>
    </w:p>
    <w:p w14:paraId="2D0647D3" w14:textId="77777777" w:rsidR="00A3451D" w:rsidRPr="00035AFD" w:rsidRDefault="00A3451D" w:rsidP="00862FC9">
      <w:pPr>
        <w:spacing w:after="0" w:line="360" w:lineRule="auto"/>
        <w:jc w:val="both"/>
        <w:rPr>
          <w:rFonts w:ascii="Times New Roman" w:hAnsi="Times New Roman"/>
          <w:sz w:val="24"/>
          <w:szCs w:val="24"/>
        </w:rPr>
      </w:pPr>
      <w:r w:rsidRPr="00035AFD">
        <w:rPr>
          <w:rFonts w:ascii="Times New Roman" w:hAnsi="Times New Roman"/>
          <w:sz w:val="24"/>
          <w:szCs w:val="24"/>
        </w:rPr>
        <w:t>El objetivo es determinar que las empresas del municipio de Angostura, se encuentren relacionadas con el proceso de gestión de calidad e innovación, para generar conocimientos sobre el tema y se involucren directamente a mejorar la cali</w:t>
      </w:r>
      <w:r w:rsidR="003F64B3" w:rsidRPr="00035AFD">
        <w:rPr>
          <w:rFonts w:ascii="Times New Roman" w:hAnsi="Times New Roman"/>
          <w:sz w:val="24"/>
          <w:szCs w:val="24"/>
        </w:rPr>
        <w:t>dad de sus productos y procesos, así mismo la consideren como una innovación en sus procesos organizacionales.</w:t>
      </w:r>
    </w:p>
    <w:p w14:paraId="64FE45E3" w14:textId="77777777" w:rsidR="00A3451D" w:rsidRPr="00035AFD" w:rsidRDefault="00A3451D" w:rsidP="00862FC9">
      <w:pPr>
        <w:spacing w:after="0" w:line="360" w:lineRule="auto"/>
        <w:jc w:val="both"/>
        <w:rPr>
          <w:rFonts w:ascii="Times New Roman" w:hAnsi="Times New Roman"/>
          <w:sz w:val="24"/>
          <w:szCs w:val="24"/>
        </w:rPr>
      </w:pPr>
      <w:r w:rsidRPr="00035AFD">
        <w:rPr>
          <w:rFonts w:ascii="Times New Roman" w:hAnsi="Times New Roman"/>
          <w:sz w:val="24"/>
          <w:szCs w:val="24"/>
        </w:rPr>
        <w:t>La investigación es de carácter cualitativo, con relación directa de propietarios y/o administradores d</w:t>
      </w:r>
      <w:r w:rsidR="003F64B3" w:rsidRPr="00035AFD">
        <w:rPr>
          <w:rFonts w:ascii="Times New Roman" w:hAnsi="Times New Roman"/>
          <w:sz w:val="24"/>
          <w:szCs w:val="24"/>
        </w:rPr>
        <w:t>e las MIPyMEs del municipio de A</w:t>
      </w:r>
      <w:r w:rsidRPr="00035AFD">
        <w:rPr>
          <w:rFonts w:ascii="Times New Roman" w:hAnsi="Times New Roman"/>
          <w:sz w:val="24"/>
          <w:szCs w:val="24"/>
        </w:rPr>
        <w:t xml:space="preserve">ngostura, Sinaloa; efectuándose 30 entrevistas bajo el muestreo </w:t>
      </w:r>
      <w:r w:rsidR="003F64B3" w:rsidRPr="00035AFD">
        <w:rPr>
          <w:rFonts w:ascii="Times New Roman" w:hAnsi="Times New Roman"/>
          <w:sz w:val="24"/>
          <w:szCs w:val="24"/>
        </w:rPr>
        <w:t>probabilístico aleatorio simple a través de las tecnologías de la información.</w:t>
      </w:r>
    </w:p>
    <w:p w14:paraId="09CC064F" w14:textId="77777777" w:rsidR="00A3451D" w:rsidRPr="00035AFD" w:rsidRDefault="00A3451D" w:rsidP="00862FC9">
      <w:pPr>
        <w:spacing w:after="0" w:line="360" w:lineRule="auto"/>
        <w:jc w:val="both"/>
        <w:rPr>
          <w:rFonts w:ascii="Times New Roman" w:hAnsi="Times New Roman"/>
          <w:sz w:val="24"/>
          <w:szCs w:val="24"/>
        </w:rPr>
      </w:pPr>
      <w:r w:rsidRPr="00035AFD">
        <w:rPr>
          <w:rFonts w:ascii="Times New Roman" w:hAnsi="Times New Roman"/>
          <w:sz w:val="24"/>
          <w:szCs w:val="24"/>
        </w:rPr>
        <w:t>Los resultados obtenidos el 75% de las micro empresas creen que la gestión de la calidad es sólo para empresas grandes y no tan importante para una empresa micro</w:t>
      </w:r>
      <w:r w:rsidR="003F64B3" w:rsidRPr="00035AFD">
        <w:rPr>
          <w:rFonts w:ascii="Times New Roman" w:hAnsi="Times New Roman"/>
          <w:sz w:val="24"/>
          <w:szCs w:val="24"/>
        </w:rPr>
        <w:t xml:space="preserve"> empresa</w:t>
      </w:r>
      <w:r w:rsidRPr="00035AFD">
        <w:rPr>
          <w:rFonts w:ascii="Times New Roman" w:hAnsi="Times New Roman"/>
          <w:sz w:val="24"/>
          <w:szCs w:val="24"/>
        </w:rPr>
        <w:t xml:space="preserve">, el resto </w:t>
      </w:r>
      <w:r w:rsidRPr="00035AFD">
        <w:rPr>
          <w:rFonts w:ascii="Times New Roman" w:hAnsi="Times New Roman"/>
          <w:sz w:val="24"/>
          <w:szCs w:val="24"/>
        </w:rPr>
        <w:lastRenderedPageBreak/>
        <w:t>indicaron que la calidad de los productos se obtiene al elegir el proveedor comprando insumos de calidad; además el 100% de los entrevistados señalaron que la calidad de los productos no puede ser parte de un proceso de innovación de la empresa.</w:t>
      </w:r>
    </w:p>
    <w:p w14:paraId="731ACD4D" w14:textId="77777777" w:rsidR="003F64B3" w:rsidRPr="00035AFD" w:rsidRDefault="003F64B3" w:rsidP="00862FC9">
      <w:pPr>
        <w:spacing w:after="0" w:line="360" w:lineRule="auto"/>
        <w:jc w:val="both"/>
        <w:rPr>
          <w:rFonts w:ascii="Times New Roman" w:hAnsi="Times New Roman"/>
          <w:sz w:val="24"/>
          <w:szCs w:val="24"/>
        </w:rPr>
      </w:pPr>
      <w:r w:rsidRPr="00035AFD">
        <w:rPr>
          <w:rFonts w:ascii="Times New Roman" w:hAnsi="Times New Roman"/>
          <w:sz w:val="24"/>
          <w:szCs w:val="24"/>
        </w:rPr>
        <w:t xml:space="preserve">La gestión de la calidad es importante </w:t>
      </w:r>
      <w:r w:rsidR="002F691F" w:rsidRPr="00035AFD">
        <w:rPr>
          <w:rFonts w:ascii="Times New Roman" w:hAnsi="Times New Roman"/>
          <w:sz w:val="24"/>
          <w:szCs w:val="24"/>
        </w:rPr>
        <w:t xml:space="preserve">y </w:t>
      </w:r>
      <w:r w:rsidRPr="00035AFD">
        <w:rPr>
          <w:rFonts w:ascii="Times New Roman" w:hAnsi="Times New Roman"/>
          <w:sz w:val="24"/>
          <w:szCs w:val="24"/>
        </w:rPr>
        <w:t>se considera necesaria para todas las empresas sin importar su tamaño, porque permite obtener productos de calidad y adentrarse a una mejora continua de todos los procesos de la empresa, para lograr que todas sus actividades resulten de calidad.</w:t>
      </w:r>
    </w:p>
    <w:p w14:paraId="6643038C" w14:textId="77777777" w:rsidR="002F691F" w:rsidRPr="00035AFD" w:rsidRDefault="002F691F" w:rsidP="00862FC9">
      <w:pPr>
        <w:spacing w:after="0" w:line="360" w:lineRule="auto"/>
        <w:jc w:val="both"/>
        <w:rPr>
          <w:rFonts w:ascii="Times New Roman" w:hAnsi="Times New Roman"/>
          <w:sz w:val="24"/>
          <w:szCs w:val="24"/>
        </w:rPr>
      </w:pPr>
      <w:r w:rsidRPr="00862FC9">
        <w:rPr>
          <w:rFonts w:asciiTheme="minorHAnsi" w:hAnsiTheme="minorHAnsi" w:cstheme="minorHAnsi"/>
          <w:b/>
          <w:sz w:val="28"/>
          <w:szCs w:val="28"/>
        </w:rPr>
        <w:t>Palabras clave:</w:t>
      </w:r>
      <w:r w:rsidRPr="00035AFD">
        <w:rPr>
          <w:rFonts w:ascii="Times New Roman" w:hAnsi="Times New Roman"/>
          <w:sz w:val="24"/>
          <w:szCs w:val="24"/>
        </w:rPr>
        <w:t xml:space="preserve"> Calidad, innovación, competitividad, gestión y mejora continua</w:t>
      </w:r>
    </w:p>
    <w:p w14:paraId="03962AE0" w14:textId="77777777" w:rsidR="00862FC9" w:rsidRDefault="00862FC9" w:rsidP="00862FC9">
      <w:pPr>
        <w:spacing w:after="0" w:line="360" w:lineRule="auto"/>
        <w:jc w:val="both"/>
        <w:rPr>
          <w:rFonts w:asciiTheme="minorHAnsi" w:hAnsiTheme="minorHAnsi" w:cstheme="minorHAnsi"/>
          <w:b/>
          <w:sz w:val="28"/>
          <w:szCs w:val="28"/>
        </w:rPr>
      </w:pPr>
    </w:p>
    <w:p w14:paraId="33EC0660" w14:textId="77369244" w:rsidR="002F691F" w:rsidRPr="00862FC9" w:rsidRDefault="002F691F" w:rsidP="00862FC9">
      <w:pPr>
        <w:spacing w:after="0" w:line="360" w:lineRule="auto"/>
        <w:jc w:val="both"/>
        <w:rPr>
          <w:rFonts w:asciiTheme="minorHAnsi" w:hAnsiTheme="minorHAnsi" w:cstheme="minorHAnsi"/>
          <w:b/>
          <w:sz w:val="28"/>
          <w:szCs w:val="28"/>
        </w:rPr>
      </w:pPr>
      <w:r w:rsidRPr="00862FC9">
        <w:rPr>
          <w:rFonts w:asciiTheme="minorHAnsi" w:hAnsiTheme="minorHAnsi" w:cstheme="minorHAnsi"/>
          <w:b/>
          <w:sz w:val="28"/>
          <w:szCs w:val="28"/>
        </w:rPr>
        <w:t>Abstract</w:t>
      </w:r>
    </w:p>
    <w:p w14:paraId="00BD55AA" w14:textId="77777777" w:rsidR="002F691F" w:rsidRPr="00862FC9" w:rsidRDefault="002F691F" w:rsidP="00862FC9">
      <w:pPr>
        <w:spacing w:after="0" w:line="360" w:lineRule="auto"/>
        <w:jc w:val="both"/>
        <w:rPr>
          <w:rFonts w:ascii="Times New Roman" w:hAnsi="Times New Roman"/>
          <w:sz w:val="24"/>
          <w:szCs w:val="24"/>
          <w:lang w:val="en-US"/>
        </w:rPr>
      </w:pPr>
      <w:r w:rsidRPr="00862FC9">
        <w:rPr>
          <w:rFonts w:ascii="Times New Roman" w:hAnsi="Times New Roman"/>
          <w:sz w:val="24"/>
          <w:szCs w:val="24"/>
          <w:lang w:val="en-US"/>
        </w:rPr>
        <w:t>Quality management has become a taboo for micro, small and medium-sized companies, because it is considered as an unnecessary expense and not as part of the organizational innovation that they can integrate in their company, so that their sales increase and can be sustained. in a competitive market generated by globalization.</w:t>
      </w:r>
    </w:p>
    <w:p w14:paraId="7A8C047D" w14:textId="77777777" w:rsidR="005E0AE2" w:rsidRPr="00862FC9" w:rsidRDefault="002F691F" w:rsidP="00862FC9">
      <w:pPr>
        <w:widowControl w:val="0"/>
        <w:autoSpaceDE w:val="0"/>
        <w:autoSpaceDN w:val="0"/>
        <w:adjustRightInd w:val="0"/>
        <w:spacing w:before="32" w:after="0" w:line="360" w:lineRule="auto"/>
        <w:ind w:right="77"/>
        <w:jc w:val="both"/>
        <w:rPr>
          <w:rFonts w:ascii="Times New Roman" w:hAnsi="Times New Roman"/>
          <w:sz w:val="24"/>
          <w:szCs w:val="24"/>
          <w:lang w:val="en-US"/>
        </w:rPr>
      </w:pPr>
      <w:r w:rsidRPr="00862FC9">
        <w:rPr>
          <w:rFonts w:ascii="Times New Roman" w:hAnsi="Times New Roman"/>
          <w:sz w:val="24"/>
          <w:szCs w:val="24"/>
          <w:lang w:val="en-US"/>
        </w:rPr>
        <w:t>The objective is to determine that the companies of the municipality of Angostura are related to the process of quality management and innovation, to generate knowledge on the subject and are directly involved in improving the quality of their products and processes, as well as consider it as an innovation in their organizational processes.</w:t>
      </w:r>
    </w:p>
    <w:p w14:paraId="3F504BBC" w14:textId="77777777" w:rsidR="002F691F" w:rsidRPr="00862FC9" w:rsidRDefault="002F691F" w:rsidP="00862FC9">
      <w:pPr>
        <w:widowControl w:val="0"/>
        <w:autoSpaceDE w:val="0"/>
        <w:autoSpaceDN w:val="0"/>
        <w:adjustRightInd w:val="0"/>
        <w:spacing w:before="32" w:after="0" w:line="360" w:lineRule="auto"/>
        <w:ind w:right="77"/>
        <w:jc w:val="both"/>
        <w:rPr>
          <w:rFonts w:ascii="Times New Roman" w:hAnsi="Times New Roman"/>
          <w:sz w:val="24"/>
          <w:szCs w:val="24"/>
          <w:lang w:val="en-US"/>
        </w:rPr>
      </w:pPr>
      <w:r w:rsidRPr="00862FC9">
        <w:rPr>
          <w:rFonts w:ascii="Times New Roman" w:hAnsi="Times New Roman"/>
          <w:sz w:val="24"/>
          <w:szCs w:val="24"/>
          <w:lang w:val="en-US"/>
        </w:rPr>
        <w:t>The research is of a qualitative nature, with a direct relationship between the owners and / or administrators of the MSMEs in the municipality of Angostura, Sinaloa; 30 interviews were carried out under simple random probability sampling through information technologies.</w:t>
      </w:r>
    </w:p>
    <w:p w14:paraId="049466E1" w14:textId="77777777" w:rsidR="002F691F" w:rsidRPr="00862FC9" w:rsidRDefault="002F691F" w:rsidP="00862FC9">
      <w:pPr>
        <w:widowControl w:val="0"/>
        <w:autoSpaceDE w:val="0"/>
        <w:autoSpaceDN w:val="0"/>
        <w:adjustRightInd w:val="0"/>
        <w:spacing w:before="32" w:after="0" w:line="360" w:lineRule="auto"/>
        <w:ind w:right="77"/>
        <w:jc w:val="both"/>
        <w:rPr>
          <w:rFonts w:ascii="Times New Roman" w:hAnsi="Times New Roman"/>
          <w:sz w:val="24"/>
          <w:szCs w:val="24"/>
          <w:lang w:val="en-US"/>
        </w:rPr>
      </w:pPr>
      <w:r w:rsidRPr="00862FC9">
        <w:rPr>
          <w:rFonts w:ascii="Times New Roman" w:hAnsi="Times New Roman"/>
          <w:sz w:val="24"/>
          <w:szCs w:val="24"/>
          <w:lang w:val="en-US"/>
        </w:rPr>
        <w:t>The results obtained 75% of the micro companies believe that quality management is only for large companies and not so important for a micro company, the rest indicated that the quality of the products is obtained by choosing the supplier buying inputs from quality; in addition, 100% of the interviewees indicated that the quality of the products cannot be part of an innovation process of the company.</w:t>
      </w:r>
    </w:p>
    <w:p w14:paraId="207526DA" w14:textId="77777777" w:rsidR="002F691F" w:rsidRPr="00862FC9" w:rsidRDefault="002F691F" w:rsidP="00887725">
      <w:pPr>
        <w:widowControl w:val="0"/>
        <w:autoSpaceDE w:val="0"/>
        <w:autoSpaceDN w:val="0"/>
        <w:adjustRightInd w:val="0"/>
        <w:spacing w:after="0" w:line="360" w:lineRule="auto"/>
        <w:ind w:right="77"/>
        <w:jc w:val="both"/>
        <w:rPr>
          <w:rFonts w:ascii="Times New Roman" w:hAnsi="Times New Roman"/>
          <w:sz w:val="24"/>
          <w:szCs w:val="24"/>
          <w:lang w:val="en-US"/>
        </w:rPr>
      </w:pPr>
      <w:r w:rsidRPr="00862FC9">
        <w:rPr>
          <w:rFonts w:ascii="Times New Roman" w:hAnsi="Times New Roman"/>
          <w:sz w:val="24"/>
          <w:szCs w:val="24"/>
          <w:lang w:val="en-US"/>
        </w:rPr>
        <w:t>Quality management is important and is considered necessary for all companies regardless of their size, because it allows them to obtain quality products and enter into a continuous improvement of all company processes, to ensure that all their activities are of quality.</w:t>
      </w:r>
    </w:p>
    <w:p w14:paraId="0E4D3E3B" w14:textId="44F7900C" w:rsidR="00B76B37" w:rsidRDefault="00B76B37" w:rsidP="00887725">
      <w:pPr>
        <w:widowControl w:val="0"/>
        <w:autoSpaceDE w:val="0"/>
        <w:autoSpaceDN w:val="0"/>
        <w:adjustRightInd w:val="0"/>
        <w:spacing w:after="0" w:line="360" w:lineRule="auto"/>
        <w:ind w:right="77"/>
        <w:jc w:val="both"/>
        <w:rPr>
          <w:rFonts w:ascii="Times New Roman" w:hAnsi="Times New Roman"/>
          <w:sz w:val="24"/>
          <w:szCs w:val="24"/>
          <w:lang w:val="en-US"/>
        </w:rPr>
      </w:pPr>
      <w:r w:rsidRPr="00862FC9">
        <w:rPr>
          <w:rFonts w:asciiTheme="minorHAnsi" w:hAnsiTheme="minorHAnsi" w:cstheme="minorHAnsi"/>
          <w:b/>
          <w:sz w:val="28"/>
          <w:szCs w:val="28"/>
          <w:lang w:val="en-US"/>
        </w:rPr>
        <w:t>Keywords:</w:t>
      </w:r>
      <w:r w:rsidRPr="00862FC9">
        <w:rPr>
          <w:rFonts w:ascii="Times New Roman" w:hAnsi="Times New Roman"/>
          <w:sz w:val="24"/>
          <w:szCs w:val="24"/>
          <w:lang w:val="en-US"/>
        </w:rPr>
        <w:t xml:space="preserve"> Quality, innovation, competitiveness, management and continuous improvement</w:t>
      </w:r>
      <w:r w:rsidR="00887725">
        <w:rPr>
          <w:rFonts w:ascii="Times New Roman" w:hAnsi="Times New Roman"/>
          <w:sz w:val="24"/>
          <w:szCs w:val="24"/>
          <w:lang w:val="en-US"/>
        </w:rPr>
        <w:t>.</w:t>
      </w:r>
    </w:p>
    <w:p w14:paraId="685DEE7B" w14:textId="7692C184" w:rsidR="00887725" w:rsidRDefault="00887725" w:rsidP="00887725">
      <w:pPr>
        <w:widowControl w:val="0"/>
        <w:autoSpaceDE w:val="0"/>
        <w:autoSpaceDN w:val="0"/>
        <w:adjustRightInd w:val="0"/>
        <w:spacing w:after="0" w:line="360" w:lineRule="auto"/>
        <w:ind w:right="77"/>
        <w:jc w:val="both"/>
        <w:rPr>
          <w:rFonts w:ascii="Times New Roman" w:hAnsi="Times New Roman"/>
          <w:sz w:val="24"/>
          <w:szCs w:val="24"/>
          <w:lang w:val="en-US"/>
        </w:rPr>
      </w:pPr>
    </w:p>
    <w:p w14:paraId="2A506953" w14:textId="0658835A" w:rsidR="00887725" w:rsidRPr="003F731C" w:rsidRDefault="00887725" w:rsidP="00887725">
      <w:pPr>
        <w:spacing w:before="120" w:after="240" w:line="360" w:lineRule="auto"/>
        <w:jc w:val="both"/>
      </w:pPr>
      <w:r w:rsidRPr="003F731C">
        <w:rPr>
          <w:rFonts w:ascii="Times New Roman" w:hAnsi="Times New Roman"/>
          <w:b/>
          <w:sz w:val="24"/>
        </w:rPr>
        <w:lastRenderedPageBreak/>
        <w:t>Fecha Recepción:</w:t>
      </w:r>
      <w:r w:rsidRPr="003F731C">
        <w:rPr>
          <w:rFonts w:ascii="Times New Roman" w:hAnsi="Times New Roman"/>
          <w:sz w:val="24"/>
        </w:rPr>
        <w:t xml:space="preserve"> </w:t>
      </w:r>
      <w:r>
        <w:rPr>
          <w:rFonts w:ascii="Times New Roman" w:hAnsi="Times New Roman"/>
          <w:sz w:val="24"/>
        </w:rPr>
        <w:t>Mayo</w:t>
      </w:r>
      <w:r w:rsidRPr="003F731C">
        <w:rPr>
          <w:rFonts w:ascii="Times New Roman" w:hAnsi="Times New Roman"/>
          <w:sz w:val="24"/>
        </w:rPr>
        <w:t xml:space="preserve"> 20</w:t>
      </w:r>
      <w:r>
        <w:rPr>
          <w:rFonts w:ascii="Times New Roman" w:hAnsi="Times New Roman"/>
          <w:sz w:val="24"/>
        </w:rPr>
        <w:t>20</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Diciembre</w:t>
      </w:r>
      <w:r w:rsidRPr="003F731C">
        <w:rPr>
          <w:rFonts w:ascii="Times New Roman" w:hAnsi="Times New Roman"/>
          <w:sz w:val="24"/>
        </w:rPr>
        <w:t xml:space="preserve"> 20</w:t>
      </w:r>
      <w:r>
        <w:rPr>
          <w:rFonts w:ascii="Times New Roman" w:hAnsi="Times New Roman"/>
          <w:sz w:val="24"/>
        </w:rPr>
        <w:t>20</w:t>
      </w:r>
      <w:r w:rsidRPr="003F731C">
        <w:br/>
      </w:r>
      <w:r>
        <w:pict w14:anchorId="0C295FE4">
          <v:rect id="_x0000_i1025" style="width:446.5pt;height:1.5pt" o:hralign="center" o:hrstd="t" o:hr="t" fillcolor="#a0a0a0" stroked="f"/>
        </w:pict>
      </w:r>
    </w:p>
    <w:p w14:paraId="29071F84" w14:textId="77777777" w:rsidR="00C63D48" w:rsidRPr="00B44C2C" w:rsidRDefault="00C63D48" w:rsidP="00B44C2C">
      <w:pPr>
        <w:widowControl w:val="0"/>
        <w:autoSpaceDE w:val="0"/>
        <w:autoSpaceDN w:val="0"/>
        <w:adjustRightInd w:val="0"/>
        <w:spacing w:before="32" w:after="0" w:line="360" w:lineRule="auto"/>
        <w:ind w:right="77"/>
        <w:jc w:val="center"/>
        <w:rPr>
          <w:rFonts w:ascii="Times New Roman" w:hAnsi="Times New Roman"/>
          <w:sz w:val="32"/>
          <w:szCs w:val="24"/>
        </w:rPr>
      </w:pPr>
      <w:r w:rsidRPr="00B44C2C">
        <w:rPr>
          <w:rFonts w:ascii="Times New Roman" w:hAnsi="Times New Roman"/>
          <w:b/>
          <w:bCs/>
          <w:sz w:val="32"/>
          <w:szCs w:val="24"/>
        </w:rPr>
        <w:t>I</w:t>
      </w:r>
      <w:r w:rsidRPr="00B44C2C">
        <w:rPr>
          <w:rFonts w:ascii="Times New Roman" w:hAnsi="Times New Roman"/>
          <w:b/>
          <w:bCs/>
          <w:spacing w:val="1"/>
          <w:sz w:val="32"/>
          <w:szCs w:val="24"/>
        </w:rPr>
        <w:t>n</w:t>
      </w:r>
      <w:r w:rsidRPr="00B44C2C">
        <w:rPr>
          <w:rFonts w:ascii="Times New Roman" w:hAnsi="Times New Roman"/>
          <w:b/>
          <w:bCs/>
          <w:sz w:val="32"/>
          <w:szCs w:val="24"/>
        </w:rPr>
        <w:t>t</w:t>
      </w:r>
      <w:r w:rsidRPr="00B44C2C">
        <w:rPr>
          <w:rFonts w:ascii="Times New Roman" w:hAnsi="Times New Roman"/>
          <w:b/>
          <w:bCs/>
          <w:spacing w:val="-2"/>
          <w:sz w:val="32"/>
          <w:szCs w:val="24"/>
        </w:rPr>
        <w:t>r</w:t>
      </w:r>
      <w:r w:rsidRPr="00B44C2C">
        <w:rPr>
          <w:rFonts w:ascii="Times New Roman" w:hAnsi="Times New Roman"/>
          <w:b/>
          <w:bCs/>
          <w:sz w:val="32"/>
          <w:szCs w:val="24"/>
        </w:rPr>
        <w:t>o</w:t>
      </w:r>
      <w:r w:rsidRPr="00B44C2C">
        <w:rPr>
          <w:rFonts w:ascii="Times New Roman" w:hAnsi="Times New Roman"/>
          <w:b/>
          <w:bCs/>
          <w:spacing w:val="1"/>
          <w:sz w:val="32"/>
          <w:szCs w:val="24"/>
        </w:rPr>
        <w:t>du</w:t>
      </w:r>
      <w:r w:rsidRPr="00B44C2C">
        <w:rPr>
          <w:rFonts w:ascii="Times New Roman" w:hAnsi="Times New Roman"/>
          <w:b/>
          <w:bCs/>
          <w:spacing w:val="-1"/>
          <w:sz w:val="32"/>
          <w:szCs w:val="24"/>
        </w:rPr>
        <w:t>cc</w:t>
      </w:r>
      <w:r w:rsidRPr="00B44C2C">
        <w:rPr>
          <w:rFonts w:ascii="Times New Roman" w:hAnsi="Times New Roman"/>
          <w:b/>
          <w:bCs/>
          <w:sz w:val="32"/>
          <w:szCs w:val="24"/>
        </w:rPr>
        <w:t>ión</w:t>
      </w:r>
    </w:p>
    <w:p w14:paraId="63AE9C39" w14:textId="77777777" w:rsidR="0024757A" w:rsidRPr="0024757A" w:rsidRDefault="004B50B1" w:rsidP="002F691F">
      <w:pPr>
        <w:spacing w:after="0" w:line="360" w:lineRule="auto"/>
        <w:jc w:val="both"/>
        <w:rPr>
          <w:rFonts w:ascii="Times New Roman" w:hAnsi="Times New Roman"/>
          <w:color w:val="000000" w:themeColor="text1"/>
          <w:sz w:val="24"/>
          <w:szCs w:val="24"/>
        </w:rPr>
      </w:pPr>
      <w:r w:rsidRPr="00E23FDA">
        <w:rPr>
          <w:rFonts w:ascii="Times New Roman" w:hAnsi="Times New Roman"/>
          <w:color w:val="000000" w:themeColor="text1"/>
          <w:sz w:val="24"/>
          <w:szCs w:val="24"/>
        </w:rPr>
        <w:t xml:space="preserve">El Instituto Nacional de Estadística y Geografía (INEGI), la Secretaría de Economía y la Asociación Mexicana de Secretarios de Desarrollo Económico </w:t>
      </w:r>
      <w:r w:rsidR="0024757A" w:rsidRPr="00E23FDA">
        <w:rPr>
          <w:rFonts w:ascii="Times New Roman" w:hAnsi="Times New Roman"/>
          <w:color w:val="000000" w:themeColor="text1"/>
          <w:sz w:val="24"/>
          <w:szCs w:val="24"/>
        </w:rPr>
        <w:t>(AMSDE)</w:t>
      </w:r>
      <w:r w:rsidR="0024757A" w:rsidRPr="00E23FDA">
        <w:rPr>
          <w:color w:val="000000" w:themeColor="text1"/>
        </w:rPr>
        <w:t xml:space="preserve"> </w:t>
      </w:r>
      <w:r w:rsidR="009F5FD6">
        <w:rPr>
          <w:rFonts w:ascii="Times New Roman" w:hAnsi="Times New Roman"/>
          <w:color w:val="000000" w:themeColor="text1"/>
          <w:sz w:val="24"/>
          <w:szCs w:val="24"/>
        </w:rPr>
        <w:t>realizaron</w:t>
      </w:r>
      <w:r w:rsidRPr="00E23FDA">
        <w:rPr>
          <w:rFonts w:ascii="Times New Roman" w:hAnsi="Times New Roman"/>
          <w:color w:val="000000" w:themeColor="text1"/>
          <w:sz w:val="24"/>
          <w:szCs w:val="24"/>
        </w:rPr>
        <w:t xml:space="preserve"> un comunicado de prensa</w:t>
      </w:r>
      <w:r w:rsidRPr="00E23FDA">
        <w:rPr>
          <w:color w:val="000000" w:themeColor="text1"/>
        </w:rPr>
        <w:t xml:space="preserve"> </w:t>
      </w:r>
      <w:r w:rsidRPr="00E23FDA">
        <w:rPr>
          <w:rFonts w:ascii="Times New Roman" w:hAnsi="Times New Roman"/>
          <w:color w:val="000000" w:themeColor="text1"/>
          <w:sz w:val="24"/>
          <w:szCs w:val="24"/>
        </w:rPr>
        <w:t xml:space="preserve">donde se presentaron los </w:t>
      </w:r>
      <w:r w:rsidR="0024757A" w:rsidRPr="00E23FDA">
        <w:rPr>
          <w:rFonts w:ascii="Times New Roman" w:hAnsi="Times New Roman"/>
          <w:color w:val="000000" w:themeColor="text1"/>
          <w:sz w:val="24"/>
          <w:szCs w:val="24"/>
        </w:rPr>
        <w:t>resultados de la Encuesta Nacional sobre Productividad y Competitividad de las Micro, Pequeñas y Medianas Empresas (ENAPROCE) 2018,</w:t>
      </w:r>
      <w:r w:rsidRPr="00E23FDA">
        <w:rPr>
          <w:rFonts w:ascii="Times New Roman" w:hAnsi="Times New Roman"/>
          <w:color w:val="000000" w:themeColor="text1"/>
          <w:sz w:val="24"/>
          <w:szCs w:val="24"/>
        </w:rPr>
        <w:t xml:space="preserve"> misma donde se trató sobre </w:t>
      </w:r>
      <w:r w:rsidR="008C0F37">
        <w:rPr>
          <w:rFonts w:ascii="Times New Roman" w:hAnsi="Times New Roman"/>
          <w:color w:val="000000" w:themeColor="text1"/>
          <w:sz w:val="24"/>
          <w:szCs w:val="24"/>
        </w:rPr>
        <w:t>las</w:t>
      </w:r>
      <w:r w:rsidRPr="00E23FDA">
        <w:rPr>
          <w:rFonts w:ascii="Times New Roman" w:hAnsi="Times New Roman"/>
          <w:color w:val="000000" w:themeColor="text1"/>
          <w:sz w:val="24"/>
          <w:szCs w:val="24"/>
        </w:rPr>
        <w:t xml:space="preserve"> </w:t>
      </w:r>
      <w:r w:rsidR="00AD053C">
        <w:rPr>
          <w:rFonts w:ascii="Times New Roman" w:hAnsi="Times New Roman"/>
          <w:color w:val="000000" w:themeColor="text1"/>
          <w:sz w:val="24"/>
          <w:szCs w:val="24"/>
        </w:rPr>
        <w:t>Micro, Pequeñas y Medianas Empresas (</w:t>
      </w:r>
      <w:r w:rsidR="00DD2B86">
        <w:rPr>
          <w:rFonts w:ascii="Times New Roman" w:hAnsi="Times New Roman"/>
          <w:color w:val="000000" w:themeColor="text1"/>
          <w:sz w:val="24"/>
          <w:szCs w:val="24"/>
        </w:rPr>
        <w:t>MIPyME’s</w:t>
      </w:r>
      <w:r w:rsidR="00AD053C">
        <w:rPr>
          <w:rFonts w:ascii="Times New Roman" w:hAnsi="Times New Roman"/>
          <w:color w:val="000000" w:themeColor="text1"/>
          <w:sz w:val="24"/>
          <w:szCs w:val="24"/>
        </w:rPr>
        <w:t>)</w:t>
      </w:r>
      <w:r w:rsidRPr="00E23FDA">
        <w:rPr>
          <w:rFonts w:ascii="Times New Roman" w:hAnsi="Times New Roman"/>
          <w:color w:val="000000" w:themeColor="text1"/>
          <w:sz w:val="24"/>
          <w:szCs w:val="24"/>
        </w:rPr>
        <w:t xml:space="preserve"> de México, dejando en claro que las micro son los principales entes empresariales con mayor participación en el mercado</w:t>
      </w:r>
      <w:r w:rsidR="009F5FD6">
        <w:rPr>
          <w:rFonts w:ascii="Times New Roman" w:hAnsi="Times New Roman"/>
          <w:color w:val="000000" w:themeColor="text1"/>
          <w:sz w:val="24"/>
          <w:szCs w:val="24"/>
        </w:rPr>
        <w:t xml:space="preserve"> y no solo en el país sino en el municipio de Angostura, Sinaloa</w:t>
      </w:r>
      <w:r w:rsidRPr="00E23FDA">
        <w:rPr>
          <w:rFonts w:ascii="Times New Roman" w:hAnsi="Times New Roman"/>
          <w:color w:val="000000" w:themeColor="text1"/>
          <w:sz w:val="24"/>
          <w:szCs w:val="24"/>
        </w:rPr>
        <w:t>,</w:t>
      </w:r>
      <w:r w:rsidR="0024757A" w:rsidRPr="00E23FDA">
        <w:rPr>
          <w:rFonts w:ascii="Times New Roman" w:hAnsi="Times New Roman"/>
          <w:color w:val="000000" w:themeColor="text1"/>
          <w:sz w:val="24"/>
          <w:szCs w:val="24"/>
        </w:rPr>
        <w:t xml:space="preserve">  </w:t>
      </w:r>
      <w:r w:rsidR="00610E03" w:rsidRPr="00E23FDA">
        <w:rPr>
          <w:rFonts w:ascii="Times New Roman" w:hAnsi="Times New Roman"/>
          <w:color w:val="000000" w:themeColor="text1"/>
          <w:sz w:val="24"/>
          <w:szCs w:val="24"/>
        </w:rPr>
        <w:t>y por ello, actualmente se les da énfasis en su estudio no solo estadístico sino estratégico, por ejemplo, buscando alternativas gubernamentales para apoyarlas a mejorar su productividad y participación en cadenas globales de valor, implementar programas de capacitación para mayor formación del talento humano y asimismo, aumentar la gestión de calidad en sus productos</w:t>
      </w:r>
      <w:r w:rsidR="0031604F">
        <w:rPr>
          <w:rFonts w:ascii="Times New Roman" w:hAnsi="Times New Roman"/>
          <w:color w:val="000000" w:themeColor="text1"/>
          <w:sz w:val="24"/>
          <w:szCs w:val="24"/>
        </w:rPr>
        <w:t>, servicios</w:t>
      </w:r>
      <w:r w:rsidR="00610E03" w:rsidRPr="00E23FDA">
        <w:rPr>
          <w:rFonts w:ascii="Times New Roman" w:hAnsi="Times New Roman"/>
          <w:color w:val="000000" w:themeColor="text1"/>
          <w:sz w:val="24"/>
          <w:szCs w:val="24"/>
        </w:rPr>
        <w:t xml:space="preserve"> y procesos productivos, generando a su vez la apertura a mercados internacionales</w:t>
      </w:r>
      <w:r w:rsidR="009F5FD6">
        <w:rPr>
          <w:rFonts w:ascii="Times New Roman" w:hAnsi="Times New Roman"/>
          <w:color w:val="000000" w:themeColor="text1"/>
          <w:sz w:val="24"/>
          <w:szCs w:val="24"/>
        </w:rPr>
        <w:t xml:space="preserve">, </w:t>
      </w:r>
      <w:r w:rsidR="00B76B37">
        <w:rPr>
          <w:rFonts w:ascii="Times New Roman" w:hAnsi="Times New Roman"/>
          <w:color w:val="000000" w:themeColor="text1"/>
          <w:sz w:val="24"/>
          <w:szCs w:val="24"/>
        </w:rPr>
        <w:t>señalado por</w:t>
      </w:r>
      <w:r w:rsidR="001E5979">
        <w:rPr>
          <w:rFonts w:ascii="Times New Roman" w:hAnsi="Times New Roman"/>
          <w:color w:val="000000" w:themeColor="text1"/>
          <w:sz w:val="24"/>
          <w:szCs w:val="24"/>
        </w:rPr>
        <w:t xml:space="preserve"> el </w:t>
      </w:r>
      <w:r w:rsidR="003209F7" w:rsidRPr="00402CAF">
        <w:rPr>
          <w:rFonts w:ascii="Times New Roman" w:hAnsi="Times New Roman"/>
          <w:color w:val="000000" w:themeColor="text1"/>
          <w:sz w:val="24"/>
          <w:szCs w:val="24"/>
        </w:rPr>
        <w:t>Instituto Nacional de Estadística y Geografía, Secretaría de Economía y la Asociación Mexicana de Secretarios de Desarrollo Económico (2019)</w:t>
      </w:r>
      <w:r w:rsidR="00136322" w:rsidRPr="00402CAF">
        <w:rPr>
          <w:rFonts w:ascii="Times New Roman" w:hAnsi="Times New Roman"/>
          <w:color w:val="000000" w:themeColor="text1"/>
          <w:sz w:val="24"/>
          <w:szCs w:val="24"/>
        </w:rPr>
        <w:t xml:space="preserve"> </w:t>
      </w:r>
      <w:r w:rsidR="0024757A" w:rsidRPr="0024757A">
        <w:rPr>
          <w:rFonts w:ascii="Times New Roman" w:hAnsi="Times New Roman"/>
          <w:color w:val="000000" w:themeColor="text1"/>
          <w:sz w:val="24"/>
          <w:szCs w:val="24"/>
        </w:rPr>
        <w:t>“Durante 2018 se registraron poco más de 4.1 millones de micro</w:t>
      </w:r>
      <w:r w:rsidR="0024757A">
        <w:rPr>
          <w:rFonts w:ascii="Times New Roman" w:hAnsi="Times New Roman"/>
          <w:color w:val="000000" w:themeColor="text1"/>
          <w:sz w:val="24"/>
          <w:szCs w:val="24"/>
        </w:rPr>
        <w:t xml:space="preserve"> (97.3% de participación)</w:t>
      </w:r>
      <w:r w:rsidR="0024757A" w:rsidRPr="0024757A">
        <w:rPr>
          <w:rFonts w:ascii="Times New Roman" w:hAnsi="Times New Roman"/>
          <w:color w:val="000000" w:themeColor="text1"/>
          <w:sz w:val="24"/>
          <w:szCs w:val="24"/>
        </w:rPr>
        <w:t xml:space="preserve">, pequeñas y medianas empresas (MIPyMES) </w:t>
      </w:r>
      <w:r w:rsidR="0024757A">
        <w:rPr>
          <w:rFonts w:ascii="Times New Roman" w:hAnsi="Times New Roman"/>
          <w:color w:val="000000" w:themeColor="text1"/>
          <w:sz w:val="24"/>
          <w:szCs w:val="24"/>
        </w:rPr>
        <w:t xml:space="preserve">(2.7% de participación) </w:t>
      </w:r>
      <w:r w:rsidR="0024757A" w:rsidRPr="0024757A">
        <w:rPr>
          <w:rFonts w:ascii="Times New Roman" w:hAnsi="Times New Roman"/>
          <w:color w:val="000000" w:themeColor="text1"/>
          <w:sz w:val="24"/>
          <w:szCs w:val="24"/>
        </w:rPr>
        <w:t>en México, clasificadas en los sectores de manufacturas, comercio y se</w:t>
      </w:r>
      <w:r w:rsidR="0024757A">
        <w:rPr>
          <w:rFonts w:ascii="Times New Roman" w:hAnsi="Times New Roman"/>
          <w:color w:val="000000" w:themeColor="text1"/>
          <w:sz w:val="24"/>
          <w:szCs w:val="24"/>
        </w:rPr>
        <w:t>rvicios privados no financieros”.</w:t>
      </w:r>
      <w:r w:rsidR="00930212">
        <w:rPr>
          <w:rFonts w:ascii="Times New Roman" w:hAnsi="Times New Roman"/>
          <w:color w:val="000000" w:themeColor="text1"/>
          <w:sz w:val="24"/>
          <w:szCs w:val="24"/>
        </w:rPr>
        <w:t xml:space="preserve"> Es importante agregar que, para abrir paso a la gestión de la calidad en las </w:t>
      </w:r>
      <w:r w:rsidR="00DD2B86">
        <w:rPr>
          <w:rFonts w:ascii="Times New Roman" w:hAnsi="Times New Roman"/>
          <w:color w:val="000000" w:themeColor="text1"/>
          <w:sz w:val="24"/>
          <w:szCs w:val="24"/>
        </w:rPr>
        <w:t>MIPyME’s</w:t>
      </w:r>
      <w:r w:rsidR="00930212">
        <w:rPr>
          <w:rFonts w:ascii="Times New Roman" w:hAnsi="Times New Roman"/>
          <w:color w:val="000000" w:themeColor="text1"/>
          <w:sz w:val="24"/>
          <w:szCs w:val="24"/>
        </w:rPr>
        <w:t xml:space="preserve"> del país y del estado de Sinaloa, primero debe </w:t>
      </w:r>
      <w:r w:rsidR="00D10050">
        <w:rPr>
          <w:rFonts w:ascii="Times New Roman" w:hAnsi="Times New Roman"/>
          <w:color w:val="000000" w:themeColor="text1"/>
          <w:sz w:val="24"/>
          <w:szCs w:val="24"/>
        </w:rPr>
        <w:t>incorporarse</w:t>
      </w:r>
      <w:r w:rsidR="00930212">
        <w:rPr>
          <w:rFonts w:ascii="Times New Roman" w:hAnsi="Times New Roman"/>
          <w:color w:val="000000" w:themeColor="text1"/>
          <w:sz w:val="24"/>
          <w:szCs w:val="24"/>
        </w:rPr>
        <w:t xml:space="preserve"> a ellas la cultura de aprendizaje, impulsándolas a capacitar a su persona</w:t>
      </w:r>
      <w:r w:rsidR="00D10050">
        <w:rPr>
          <w:rFonts w:ascii="Times New Roman" w:hAnsi="Times New Roman"/>
          <w:color w:val="000000" w:themeColor="text1"/>
          <w:sz w:val="24"/>
          <w:szCs w:val="24"/>
        </w:rPr>
        <w:t>l</w:t>
      </w:r>
      <w:r w:rsidR="00930212">
        <w:rPr>
          <w:rFonts w:ascii="Times New Roman" w:hAnsi="Times New Roman"/>
          <w:color w:val="000000" w:themeColor="text1"/>
          <w:sz w:val="24"/>
          <w:szCs w:val="24"/>
        </w:rPr>
        <w:t xml:space="preserve"> para mejorar los procesos productivos </w:t>
      </w:r>
      <w:r w:rsidR="00D10050">
        <w:rPr>
          <w:rFonts w:ascii="Times New Roman" w:hAnsi="Times New Roman"/>
          <w:color w:val="000000" w:themeColor="text1"/>
          <w:sz w:val="24"/>
          <w:szCs w:val="24"/>
        </w:rPr>
        <w:t>de su organización</w:t>
      </w:r>
      <w:r w:rsidR="005B063C">
        <w:rPr>
          <w:rFonts w:ascii="Times New Roman" w:hAnsi="Times New Roman"/>
          <w:color w:val="000000" w:themeColor="text1"/>
          <w:sz w:val="24"/>
          <w:szCs w:val="24"/>
        </w:rPr>
        <w:t xml:space="preserve"> (p. 2)</w:t>
      </w:r>
      <w:r w:rsidR="00D10050">
        <w:rPr>
          <w:rFonts w:ascii="Times New Roman" w:hAnsi="Times New Roman"/>
          <w:color w:val="000000" w:themeColor="text1"/>
          <w:sz w:val="24"/>
          <w:szCs w:val="24"/>
        </w:rPr>
        <w:t xml:space="preserve">. </w:t>
      </w:r>
    </w:p>
    <w:p w14:paraId="33259873" w14:textId="77777777" w:rsidR="00DA4079" w:rsidRPr="00CA2BFF" w:rsidRDefault="00E566E5" w:rsidP="00BD7A49">
      <w:pPr>
        <w:spacing w:after="0" w:line="360" w:lineRule="auto"/>
        <w:jc w:val="both"/>
        <w:rPr>
          <w:rFonts w:ascii="Times New Roman" w:hAnsi="Times New Roman"/>
          <w:color w:val="7030A0"/>
          <w:sz w:val="24"/>
          <w:szCs w:val="24"/>
          <w:lang w:val="es"/>
        </w:rPr>
      </w:pPr>
      <w:r w:rsidRPr="00A7438A">
        <w:rPr>
          <w:rFonts w:ascii="Times New Roman" w:hAnsi="Times New Roman"/>
          <w:color w:val="000000" w:themeColor="text1"/>
          <w:sz w:val="24"/>
          <w:szCs w:val="24"/>
          <w:lang w:val="es"/>
        </w:rPr>
        <w:t xml:space="preserve">A pesar </w:t>
      </w:r>
      <w:r w:rsidR="00CA2BFF" w:rsidRPr="00A7438A">
        <w:rPr>
          <w:rFonts w:ascii="Times New Roman" w:hAnsi="Times New Roman"/>
          <w:color w:val="000000" w:themeColor="text1"/>
          <w:sz w:val="24"/>
          <w:szCs w:val="24"/>
          <w:lang w:val="es"/>
        </w:rPr>
        <w:t>que,</w:t>
      </w:r>
      <w:r w:rsidRPr="00A7438A">
        <w:rPr>
          <w:rFonts w:ascii="Times New Roman" w:hAnsi="Times New Roman"/>
          <w:color w:val="000000" w:themeColor="text1"/>
          <w:sz w:val="24"/>
          <w:szCs w:val="24"/>
          <w:lang w:val="es"/>
        </w:rPr>
        <w:t xml:space="preserve"> en</w:t>
      </w:r>
      <w:r w:rsidR="00D6486D" w:rsidRPr="00A7438A">
        <w:rPr>
          <w:rFonts w:ascii="Times New Roman" w:hAnsi="Times New Roman"/>
          <w:color w:val="000000" w:themeColor="text1"/>
          <w:sz w:val="24"/>
          <w:szCs w:val="24"/>
          <w:lang w:val="es"/>
        </w:rPr>
        <w:t xml:space="preserve"> el municipio de Angos</w:t>
      </w:r>
      <w:r w:rsidR="00B76B37">
        <w:rPr>
          <w:rFonts w:ascii="Times New Roman" w:hAnsi="Times New Roman"/>
          <w:color w:val="000000" w:themeColor="text1"/>
          <w:sz w:val="24"/>
          <w:szCs w:val="24"/>
          <w:lang w:val="es"/>
        </w:rPr>
        <w:t>tura, Sinaloa;</w:t>
      </w:r>
      <w:r w:rsidR="00D6486D" w:rsidRPr="00A7438A">
        <w:rPr>
          <w:rFonts w:ascii="Times New Roman" w:hAnsi="Times New Roman"/>
          <w:color w:val="000000" w:themeColor="text1"/>
          <w:sz w:val="24"/>
          <w:szCs w:val="24"/>
          <w:lang w:val="es"/>
        </w:rPr>
        <w:t xml:space="preserve"> </w:t>
      </w:r>
      <w:r w:rsidR="00C16CD1" w:rsidRPr="00A7438A">
        <w:rPr>
          <w:rFonts w:ascii="Times New Roman" w:hAnsi="Times New Roman"/>
          <w:color w:val="000000" w:themeColor="text1"/>
          <w:sz w:val="24"/>
          <w:szCs w:val="24"/>
          <w:lang w:val="es"/>
        </w:rPr>
        <w:t xml:space="preserve">la mayoría de las empresas son </w:t>
      </w:r>
      <w:r w:rsidR="003B7B1C" w:rsidRPr="00E23FDA">
        <w:rPr>
          <w:rFonts w:ascii="Times New Roman" w:hAnsi="Times New Roman"/>
          <w:color w:val="000000" w:themeColor="text1"/>
          <w:sz w:val="24"/>
          <w:szCs w:val="24"/>
        </w:rPr>
        <w:t xml:space="preserve">Micro, Pequeñas y Medianas Empresas </w:t>
      </w:r>
      <w:r w:rsidR="003B7B1C">
        <w:rPr>
          <w:rFonts w:ascii="Times New Roman" w:hAnsi="Times New Roman"/>
          <w:color w:val="000000" w:themeColor="text1"/>
          <w:sz w:val="24"/>
          <w:szCs w:val="24"/>
        </w:rPr>
        <w:t>(</w:t>
      </w:r>
      <w:r w:rsidR="00DD2B86">
        <w:rPr>
          <w:rFonts w:ascii="Times New Roman" w:hAnsi="Times New Roman"/>
          <w:color w:val="000000" w:themeColor="text1"/>
          <w:sz w:val="24"/>
          <w:szCs w:val="24"/>
          <w:lang w:val="es"/>
        </w:rPr>
        <w:t>MIPyME’s</w:t>
      </w:r>
      <w:r w:rsidR="003B7B1C">
        <w:rPr>
          <w:rFonts w:ascii="Times New Roman" w:hAnsi="Times New Roman"/>
          <w:color w:val="000000" w:themeColor="text1"/>
          <w:sz w:val="24"/>
          <w:szCs w:val="24"/>
          <w:lang w:val="es"/>
        </w:rPr>
        <w:t>)</w:t>
      </w:r>
      <w:r w:rsidR="004F7411">
        <w:rPr>
          <w:rFonts w:ascii="Times New Roman" w:hAnsi="Times New Roman"/>
          <w:color w:val="000000" w:themeColor="text1"/>
          <w:sz w:val="24"/>
          <w:szCs w:val="24"/>
          <w:lang w:val="es"/>
        </w:rPr>
        <w:t xml:space="preserve"> y han sabido mantener su rentabilidad </w:t>
      </w:r>
      <w:r w:rsidR="00C16CD1" w:rsidRPr="00A7438A">
        <w:rPr>
          <w:rFonts w:ascii="Times New Roman" w:hAnsi="Times New Roman"/>
          <w:color w:val="000000" w:themeColor="text1"/>
          <w:sz w:val="24"/>
          <w:szCs w:val="24"/>
          <w:lang w:val="es"/>
        </w:rPr>
        <w:t xml:space="preserve">durante muchos años, </w:t>
      </w:r>
      <w:r w:rsidR="00CA2BFF" w:rsidRPr="00A7438A">
        <w:rPr>
          <w:rFonts w:ascii="Times New Roman" w:hAnsi="Times New Roman"/>
          <w:color w:val="000000" w:themeColor="text1"/>
          <w:sz w:val="24"/>
          <w:szCs w:val="24"/>
          <w:lang w:val="es"/>
        </w:rPr>
        <w:t xml:space="preserve">existe una gran brecha entre productividad y calidad, pues aunque esta región se caracteriza por el emprendimiento y el aprovechamiento de cada recurso natural de la zona, los empresarios desconocen totalmente los temas de gestión de calidad y las certificaciones correspondientes que debe avalar a sus productos y </w:t>
      </w:r>
      <w:r w:rsidR="009F5FD6">
        <w:rPr>
          <w:rFonts w:ascii="Times New Roman" w:hAnsi="Times New Roman"/>
          <w:color w:val="000000" w:themeColor="text1"/>
          <w:sz w:val="24"/>
          <w:szCs w:val="24"/>
          <w:lang w:val="es"/>
        </w:rPr>
        <w:t>procesos</w:t>
      </w:r>
      <w:r w:rsidR="00CA2BFF" w:rsidRPr="00A7438A">
        <w:rPr>
          <w:rFonts w:ascii="Times New Roman" w:hAnsi="Times New Roman"/>
          <w:color w:val="000000" w:themeColor="text1"/>
          <w:sz w:val="24"/>
          <w:szCs w:val="24"/>
          <w:lang w:val="es"/>
        </w:rPr>
        <w:t>, el</w:t>
      </w:r>
      <w:r w:rsidR="00C16CD1" w:rsidRPr="00A7438A">
        <w:rPr>
          <w:rFonts w:ascii="Times New Roman" w:hAnsi="Times New Roman"/>
          <w:color w:val="000000" w:themeColor="text1"/>
          <w:sz w:val="24"/>
          <w:szCs w:val="24"/>
          <w:lang w:val="es"/>
        </w:rPr>
        <w:t xml:space="preserve"> </w:t>
      </w:r>
      <w:r w:rsidR="00DA4079" w:rsidRPr="00A7438A">
        <w:rPr>
          <w:rFonts w:ascii="Times New Roman" w:hAnsi="Times New Roman"/>
          <w:color w:val="000000" w:themeColor="text1"/>
          <w:sz w:val="24"/>
          <w:szCs w:val="24"/>
          <w:lang w:val="es"/>
        </w:rPr>
        <w:t>Consejo para el Desarrollo Económico de Sinaloa</w:t>
      </w:r>
      <w:r w:rsidR="00A210CE" w:rsidRPr="00A7438A">
        <w:rPr>
          <w:rFonts w:ascii="Times New Roman" w:hAnsi="Times New Roman"/>
          <w:color w:val="000000" w:themeColor="text1"/>
          <w:sz w:val="24"/>
          <w:szCs w:val="24"/>
        </w:rPr>
        <w:t xml:space="preserve"> (2014</w:t>
      </w:r>
      <w:r w:rsidR="00DA4079" w:rsidRPr="00A7438A">
        <w:rPr>
          <w:rFonts w:ascii="Times New Roman" w:hAnsi="Times New Roman"/>
          <w:color w:val="000000" w:themeColor="text1"/>
          <w:sz w:val="24"/>
          <w:szCs w:val="24"/>
        </w:rPr>
        <w:t xml:space="preserve">) </w:t>
      </w:r>
      <w:r w:rsidR="00F550C7">
        <w:rPr>
          <w:rFonts w:ascii="Times New Roman" w:hAnsi="Times New Roman"/>
          <w:color w:val="000000" w:themeColor="text1"/>
          <w:sz w:val="24"/>
          <w:szCs w:val="24"/>
        </w:rPr>
        <w:t xml:space="preserve">menciona que </w:t>
      </w:r>
      <w:r w:rsidR="00DA4079">
        <w:rPr>
          <w:rFonts w:ascii="Times New Roman" w:hAnsi="Times New Roman"/>
          <w:color w:val="000000" w:themeColor="text1"/>
          <w:sz w:val="24"/>
          <w:szCs w:val="24"/>
        </w:rPr>
        <w:t>“</w:t>
      </w:r>
      <w:r w:rsidR="0024757A" w:rsidRPr="0024757A">
        <w:rPr>
          <w:rFonts w:ascii="Times New Roman" w:hAnsi="Times New Roman"/>
          <w:color w:val="000000" w:themeColor="text1"/>
          <w:sz w:val="24"/>
          <w:szCs w:val="24"/>
        </w:rPr>
        <w:t xml:space="preserve">En nuestro estado, las </w:t>
      </w:r>
      <w:r w:rsidR="00AD053C">
        <w:rPr>
          <w:rFonts w:ascii="Times New Roman" w:hAnsi="Times New Roman"/>
          <w:color w:val="000000" w:themeColor="text1"/>
          <w:sz w:val="24"/>
          <w:szCs w:val="24"/>
        </w:rPr>
        <w:t>Pequeñas y Medianas Empresas (</w:t>
      </w:r>
      <w:r w:rsidR="0024757A" w:rsidRPr="0024757A">
        <w:rPr>
          <w:rFonts w:ascii="Times New Roman" w:hAnsi="Times New Roman"/>
          <w:color w:val="000000" w:themeColor="text1"/>
          <w:sz w:val="24"/>
          <w:szCs w:val="24"/>
        </w:rPr>
        <w:t>PYMES</w:t>
      </w:r>
      <w:r w:rsidR="00AD053C">
        <w:rPr>
          <w:rFonts w:ascii="Times New Roman" w:hAnsi="Times New Roman"/>
          <w:color w:val="000000" w:themeColor="text1"/>
          <w:sz w:val="24"/>
          <w:szCs w:val="24"/>
        </w:rPr>
        <w:t>)</w:t>
      </w:r>
      <w:r w:rsidR="0024757A" w:rsidRPr="0024757A">
        <w:rPr>
          <w:rFonts w:ascii="Times New Roman" w:hAnsi="Times New Roman"/>
          <w:color w:val="000000" w:themeColor="text1"/>
          <w:sz w:val="24"/>
          <w:szCs w:val="24"/>
        </w:rPr>
        <w:t xml:space="preserve"> se han convertido en un eslabón fundamental e indispensable del crecimiento y desarrollo económico, sobre todo en las últimas décadas, en </w:t>
      </w:r>
      <w:r w:rsidR="0024757A" w:rsidRPr="0024757A">
        <w:rPr>
          <w:rFonts w:ascii="Times New Roman" w:hAnsi="Times New Roman"/>
          <w:color w:val="000000" w:themeColor="text1"/>
          <w:sz w:val="24"/>
          <w:szCs w:val="24"/>
        </w:rPr>
        <w:lastRenderedPageBreak/>
        <w:t>las cuales son cada vez más los negocios establecidos que han surgido y que han sabido mantenerse, una característica que nos habla de lo noble que es nu</w:t>
      </w:r>
      <w:r w:rsidR="0024757A">
        <w:rPr>
          <w:rFonts w:ascii="Times New Roman" w:hAnsi="Times New Roman"/>
          <w:color w:val="000000" w:themeColor="text1"/>
          <w:sz w:val="24"/>
          <w:szCs w:val="24"/>
        </w:rPr>
        <w:t xml:space="preserve">estra tierra para los negocios. </w:t>
      </w:r>
      <w:r w:rsidR="0024757A" w:rsidRPr="0024757A">
        <w:rPr>
          <w:rFonts w:ascii="Times New Roman" w:hAnsi="Times New Roman"/>
          <w:color w:val="000000" w:themeColor="text1"/>
          <w:sz w:val="24"/>
          <w:szCs w:val="24"/>
        </w:rPr>
        <w:t>Estas empresas han surgido en todos los rubros y gremios de negocios, desde la industria de servicios, productos y alimentos, hasta la industria y la tecnología.</w:t>
      </w:r>
      <w:r w:rsidR="0024757A">
        <w:rPr>
          <w:rFonts w:ascii="Times New Roman" w:hAnsi="Times New Roman"/>
          <w:color w:val="000000" w:themeColor="text1"/>
          <w:sz w:val="24"/>
          <w:szCs w:val="24"/>
        </w:rPr>
        <w:t xml:space="preserve"> </w:t>
      </w:r>
      <w:r w:rsidR="0024757A" w:rsidRPr="0024757A">
        <w:rPr>
          <w:rFonts w:ascii="Times New Roman" w:hAnsi="Times New Roman"/>
          <w:color w:val="000000" w:themeColor="text1"/>
          <w:sz w:val="24"/>
          <w:szCs w:val="24"/>
        </w:rPr>
        <w:t>Es así que las PYMES de Sinaloa, se han convertido en uno de los más grandes orgullos del estado, pues son ellas las que le dan gran dinamismo a la economía, tanto en los macroindicadores como en los bolsillos de las</w:t>
      </w:r>
      <w:r w:rsidR="0024757A">
        <w:rPr>
          <w:rFonts w:ascii="Times New Roman" w:hAnsi="Times New Roman"/>
          <w:color w:val="000000" w:themeColor="text1"/>
          <w:sz w:val="24"/>
          <w:szCs w:val="24"/>
        </w:rPr>
        <w:t xml:space="preserve"> familias que dependen de ellas”.</w:t>
      </w:r>
      <w:r w:rsidR="000B5EDB">
        <w:rPr>
          <w:rFonts w:ascii="Times New Roman" w:hAnsi="Times New Roman"/>
          <w:color w:val="000000" w:themeColor="text1"/>
          <w:sz w:val="24"/>
          <w:szCs w:val="24"/>
        </w:rPr>
        <w:t xml:space="preserve"> Según la Secretaria de Economía (SE) de México, existen organismos de certificación que se encargan </w:t>
      </w:r>
      <w:r w:rsidR="005A6CDB">
        <w:rPr>
          <w:rFonts w:ascii="Times New Roman" w:hAnsi="Times New Roman"/>
          <w:color w:val="000000" w:themeColor="text1"/>
          <w:sz w:val="24"/>
          <w:szCs w:val="24"/>
        </w:rPr>
        <w:t xml:space="preserve">de evaluar que cualquier producto, servicio o proceso cumpla con </w:t>
      </w:r>
      <w:r w:rsidR="005A6CDB" w:rsidRPr="005A6CDB">
        <w:rPr>
          <w:rFonts w:ascii="Times New Roman" w:hAnsi="Times New Roman"/>
          <w:color w:val="000000" w:themeColor="text1"/>
          <w:sz w:val="24"/>
          <w:szCs w:val="24"/>
        </w:rPr>
        <w:t xml:space="preserve">las normas, lineamientos o reconocimientos de </w:t>
      </w:r>
      <w:r w:rsidR="008F37BE">
        <w:rPr>
          <w:rFonts w:ascii="Times New Roman" w:hAnsi="Times New Roman"/>
          <w:color w:val="000000" w:themeColor="text1"/>
          <w:sz w:val="24"/>
          <w:szCs w:val="24"/>
        </w:rPr>
        <w:t>acuerdo</w:t>
      </w:r>
      <w:r w:rsidR="005A6CDB" w:rsidRPr="005A6CDB">
        <w:rPr>
          <w:rFonts w:ascii="Times New Roman" w:hAnsi="Times New Roman"/>
          <w:color w:val="000000" w:themeColor="text1"/>
          <w:sz w:val="24"/>
          <w:szCs w:val="24"/>
        </w:rPr>
        <w:t xml:space="preserve"> a la normalizaci</w:t>
      </w:r>
      <w:r w:rsidR="008F37BE">
        <w:rPr>
          <w:rFonts w:ascii="Times New Roman" w:hAnsi="Times New Roman"/>
          <w:color w:val="000000" w:themeColor="text1"/>
          <w:sz w:val="24"/>
          <w:szCs w:val="24"/>
        </w:rPr>
        <w:t>ón nacional o internacional</w:t>
      </w:r>
      <w:r w:rsidR="005A6CDB">
        <w:rPr>
          <w:rFonts w:ascii="Times New Roman" w:hAnsi="Times New Roman"/>
          <w:color w:val="000000" w:themeColor="text1"/>
          <w:sz w:val="24"/>
          <w:szCs w:val="24"/>
        </w:rPr>
        <w:t xml:space="preserve">, bajo </w:t>
      </w:r>
      <w:r w:rsidR="008F37BE">
        <w:rPr>
          <w:rFonts w:ascii="Times New Roman" w:hAnsi="Times New Roman"/>
          <w:color w:val="000000" w:themeColor="text1"/>
          <w:sz w:val="24"/>
          <w:szCs w:val="24"/>
        </w:rPr>
        <w:t xml:space="preserve">el régimen </w:t>
      </w:r>
      <w:r w:rsidR="005A6CDB">
        <w:rPr>
          <w:rFonts w:ascii="Times New Roman" w:hAnsi="Times New Roman"/>
          <w:color w:val="000000" w:themeColor="text1"/>
          <w:sz w:val="24"/>
          <w:szCs w:val="24"/>
        </w:rPr>
        <w:t xml:space="preserve">del </w:t>
      </w:r>
      <w:r w:rsidR="005A6CDB" w:rsidRPr="005A6CDB">
        <w:rPr>
          <w:rFonts w:ascii="Times New Roman" w:hAnsi="Times New Roman"/>
          <w:color w:val="000000" w:themeColor="text1"/>
          <w:sz w:val="24"/>
          <w:szCs w:val="24"/>
        </w:rPr>
        <w:t>art. 72 de la Ley sobre Metrología y Normalización</w:t>
      </w:r>
      <w:r w:rsidR="005A6CDB">
        <w:rPr>
          <w:rFonts w:ascii="Times New Roman" w:hAnsi="Times New Roman"/>
          <w:color w:val="000000" w:themeColor="text1"/>
          <w:sz w:val="24"/>
          <w:szCs w:val="24"/>
        </w:rPr>
        <w:t xml:space="preserve">. </w:t>
      </w:r>
    </w:p>
    <w:p w14:paraId="3E0656E8" w14:textId="77777777" w:rsidR="00E058C4" w:rsidRPr="00B664E8" w:rsidRDefault="006F359C" w:rsidP="00BD7A49">
      <w:pPr>
        <w:spacing w:after="0" w:line="360" w:lineRule="auto"/>
        <w:jc w:val="both"/>
        <w:rPr>
          <w:rFonts w:ascii="Times New Roman" w:hAnsi="Times New Roman"/>
          <w:sz w:val="24"/>
          <w:szCs w:val="24"/>
        </w:rPr>
      </w:pPr>
      <w:r>
        <w:rPr>
          <w:rFonts w:ascii="Times New Roman" w:hAnsi="Times New Roman"/>
          <w:color w:val="000000" w:themeColor="text1"/>
          <w:sz w:val="24"/>
          <w:szCs w:val="24"/>
        </w:rPr>
        <w:t>Hoy en día</w:t>
      </w:r>
      <w:r w:rsidR="00634E00" w:rsidRPr="00BE6447">
        <w:rPr>
          <w:rFonts w:ascii="Times New Roman" w:hAnsi="Times New Roman"/>
          <w:color w:val="000000" w:themeColor="text1"/>
          <w:sz w:val="24"/>
          <w:szCs w:val="24"/>
        </w:rPr>
        <w:t xml:space="preserve"> se sabe que existe una </w:t>
      </w:r>
      <w:r w:rsidR="004E687E">
        <w:rPr>
          <w:rFonts w:ascii="Times New Roman" w:hAnsi="Times New Roman"/>
          <w:color w:val="000000" w:themeColor="text1"/>
          <w:sz w:val="24"/>
          <w:szCs w:val="24"/>
        </w:rPr>
        <w:t>fuerte diferencia</w:t>
      </w:r>
      <w:r w:rsidR="00634E00" w:rsidRPr="00BE6447">
        <w:rPr>
          <w:rFonts w:ascii="Times New Roman" w:hAnsi="Times New Roman"/>
          <w:color w:val="000000" w:themeColor="text1"/>
          <w:sz w:val="24"/>
          <w:szCs w:val="24"/>
        </w:rPr>
        <w:t xml:space="preserve"> de productividad entre las </w:t>
      </w:r>
      <w:r w:rsidR="00DD2B86">
        <w:rPr>
          <w:rFonts w:ascii="Times New Roman" w:hAnsi="Times New Roman"/>
          <w:color w:val="000000" w:themeColor="text1"/>
          <w:sz w:val="24"/>
          <w:szCs w:val="24"/>
        </w:rPr>
        <w:t>MIPyME’s</w:t>
      </w:r>
      <w:r w:rsidR="00634E00" w:rsidRPr="00BE6447">
        <w:rPr>
          <w:rFonts w:ascii="Times New Roman" w:hAnsi="Times New Roman"/>
          <w:color w:val="000000" w:themeColor="text1"/>
          <w:sz w:val="24"/>
          <w:szCs w:val="24"/>
        </w:rPr>
        <w:t xml:space="preserve"> y las grandes empresas del país, </w:t>
      </w:r>
      <w:r w:rsidR="00BD0739" w:rsidRPr="00BE6447">
        <w:rPr>
          <w:rFonts w:ascii="Times New Roman" w:hAnsi="Times New Roman"/>
          <w:color w:val="000000" w:themeColor="text1"/>
          <w:sz w:val="24"/>
          <w:szCs w:val="24"/>
        </w:rPr>
        <w:t xml:space="preserve">debido a que la competencia en el mercado se vuelve cada vez más agresiva y conforme esto sucede las </w:t>
      </w:r>
      <w:r w:rsidR="009F5FD6">
        <w:rPr>
          <w:rFonts w:ascii="Times New Roman" w:hAnsi="Times New Roman"/>
          <w:color w:val="000000" w:themeColor="text1"/>
          <w:sz w:val="24"/>
          <w:szCs w:val="24"/>
        </w:rPr>
        <w:t>organizaciones</w:t>
      </w:r>
      <w:r w:rsidR="00BD0739" w:rsidRPr="00BE6447">
        <w:rPr>
          <w:rFonts w:ascii="Times New Roman" w:hAnsi="Times New Roman"/>
          <w:color w:val="000000" w:themeColor="text1"/>
          <w:sz w:val="24"/>
          <w:szCs w:val="24"/>
        </w:rPr>
        <w:t xml:space="preserve"> debe adaptarse a los cambios del entorno produciendo produc</w:t>
      </w:r>
      <w:r w:rsidR="001447E1">
        <w:rPr>
          <w:rFonts w:ascii="Times New Roman" w:hAnsi="Times New Roman"/>
          <w:color w:val="000000" w:themeColor="text1"/>
          <w:sz w:val="24"/>
          <w:szCs w:val="24"/>
        </w:rPr>
        <w:t>tos de mayor calidad que sea de gran</w:t>
      </w:r>
      <w:r w:rsidR="00BD0739" w:rsidRPr="00BE6447">
        <w:rPr>
          <w:rFonts w:ascii="Times New Roman" w:hAnsi="Times New Roman"/>
          <w:color w:val="000000" w:themeColor="text1"/>
          <w:sz w:val="24"/>
          <w:szCs w:val="24"/>
        </w:rPr>
        <w:t xml:space="preserve"> agrado </w:t>
      </w:r>
      <w:r w:rsidR="001447E1">
        <w:rPr>
          <w:rFonts w:ascii="Times New Roman" w:hAnsi="Times New Roman"/>
          <w:color w:val="000000" w:themeColor="text1"/>
          <w:sz w:val="24"/>
          <w:szCs w:val="24"/>
        </w:rPr>
        <w:t>para el</w:t>
      </w:r>
      <w:r w:rsidR="00FB4F46">
        <w:rPr>
          <w:rFonts w:ascii="Times New Roman" w:hAnsi="Times New Roman"/>
          <w:color w:val="000000" w:themeColor="text1"/>
          <w:sz w:val="24"/>
          <w:szCs w:val="24"/>
        </w:rPr>
        <w:t xml:space="preserve"> consumidor, </w:t>
      </w:r>
      <w:r w:rsidR="008D687F">
        <w:rPr>
          <w:rFonts w:ascii="Times New Roman" w:hAnsi="Times New Roman"/>
          <w:color w:val="000000" w:themeColor="text1"/>
          <w:sz w:val="24"/>
          <w:szCs w:val="24"/>
        </w:rPr>
        <w:t xml:space="preserve">como lo indican </w:t>
      </w:r>
      <w:r w:rsidR="00B16AB9" w:rsidRPr="00BE6447">
        <w:rPr>
          <w:rFonts w:ascii="Times New Roman" w:hAnsi="Times New Roman"/>
          <w:color w:val="000000" w:themeColor="text1"/>
          <w:sz w:val="24"/>
          <w:szCs w:val="24"/>
        </w:rPr>
        <w:t>Saavedra García, Camaren</w:t>
      </w:r>
      <w:r w:rsidR="006363E0">
        <w:rPr>
          <w:rFonts w:ascii="Times New Roman" w:hAnsi="Times New Roman"/>
          <w:color w:val="000000" w:themeColor="text1"/>
          <w:sz w:val="24"/>
          <w:szCs w:val="24"/>
        </w:rPr>
        <w:t>a Adame y Tapia Sánchez (2016</w:t>
      </w:r>
      <w:r w:rsidR="00B16AB9" w:rsidRPr="00BE6447">
        <w:rPr>
          <w:rFonts w:ascii="Times New Roman" w:hAnsi="Times New Roman"/>
          <w:color w:val="000000" w:themeColor="text1"/>
          <w:sz w:val="24"/>
          <w:szCs w:val="24"/>
        </w:rPr>
        <w:t xml:space="preserve">) </w:t>
      </w:r>
      <w:r w:rsidR="000C04E9">
        <w:rPr>
          <w:rFonts w:ascii="Times New Roman" w:hAnsi="Times New Roman"/>
          <w:sz w:val="24"/>
          <w:szCs w:val="24"/>
        </w:rPr>
        <w:t>“</w:t>
      </w:r>
      <w:r w:rsidR="009E445F" w:rsidRPr="009E445F">
        <w:rPr>
          <w:rFonts w:ascii="Times New Roman" w:hAnsi="Times New Roman"/>
          <w:sz w:val="24"/>
          <w:szCs w:val="24"/>
        </w:rPr>
        <w:t>A pesar de estas exigencias la microempresa en México apenas alcanza un 16% de productividad con respecto a la empresa grande, mientras que la pequeña empresa alcanza un 35% de este indicador y la mediana empresa llega al 60% por lo que el sector PYME se enfrenta al gran desafío de cerrar esta brecha de productividad para incrementar la competitividad, al respecto los empresarios han identificado la innovación en productos y procesos como la más alta prioridad, apoyada en la capacitación de los recursos humanos, el mejoramiento de la calidad de productos y servicios, el acceso a tecnología y la reducción de co</w:t>
      </w:r>
      <w:r w:rsidR="002B11EF">
        <w:rPr>
          <w:rFonts w:ascii="Times New Roman" w:hAnsi="Times New Roman"/>
          <w:sz w:val="24"/>
          <w:szCs w:val="24"/>
        </w:rPr>
        <w:t>stos</w:t>
      </w:r>
      <w:r w:rsidR="009E445F">
        <w:rPr>
          <w:rFonts w:ascii="Times New Roman" w:hAnsi="Times New Roman"/>
          <w:sz w:val="24"/>
          <w:szCs w:val="24"/>
        </w:rPr>
        <w:t xml:space="preserve">”. </w:t>
      </w:r>
      <w:r w:rsidR="00B664E8">
        <w:rPr>
          <w:rFonts w:ascii="Times New Roman" w:hAnsi="Times New Roman"/>
          <w:sz w:val="24"/>
          <w:szCs w:val="24"/>
        </w:rPr>
        <w:t xml:space="preserve">La gestión de calidad propiciará en las </w:t>
      </w:r>
      <w:r w:rsidR="00DD2B86">
        <w:rPr>
          <w:rFonts w:ascii="Times New Roman" w:hAnsi="Times New Roman"/>
          <w:sz w:val="24"/>
          <w:szCs w:val="24"/>
        </w:rPr>
        <w:t>MIPyME’s</w:t>
      </w:r>
      <w:r w:rsidR="00B664E8">
        <w:rPr>
          <w:rFonts w:ascii="Times New Roman" w:hAnsi="Times New Roman"/>
          <w:sz w:val="24"/>
          <w:szCs w:val="24"/>
        </w:rPr>
        <w:t xml:space="preserve"> de Angostura, Sinaloa, un resultado positivo en </w:t>
      </w:r>
      <w:r w:rsidR="00B664E8" w:rsidRPr="00B664E8">
        <w:rPr>
          <w:rFonts w:ascii="Times New Roman" w:hAnsi="Times New Roman"/>
          <w:sz w:val="24"/>
          <w:szCs w:val="24"/>
        </w:rPr>
        <w:t>la productividad, la exportación</w:t>
      </w:r>
      <w:r w:rsidR="004C1E17">
        <w:rPr>
          <w:rFonts w:ascii="Times New Roman" w:hAnsi="Times New Roman"/>
          <w:sz w:val="24"/>
          <w:szCs w:val="24"/>
        </w:rPr>
        <w:t xml:space="preserve"> hacia otros mercados y </w:t>
      </w:r>
      <w:r w:rsidR="00B664E8">
        <w:rPr>
          <w:rFonts w:ascii="Times New Roman" w:hAnsi="Times New Roman"/>
          <w:sz w:val="24"/>
          <w:szCs w:val="24"/>
        </w:rPr>
        <w:t xml:space="preserve">un mayor control de </w:t>
      </w:r>
      <w:r w:rsidR="00B664E8" w:rsidRPr="00B664E8">
        <w:rPr>
          <w:rFonts w:ascii="Times New Roman" w:hAnsi="Times New Roman"/>
          <w:sz w:val="24"/>
          <w:szCs w:val="24"/>
        </w:rPr>
        <w:t>la empresa</w:t>
      </w:r>
      <w:r w:rsidR="001447E1">
        <w:rPr>
          <w:rFonts w:ascii="Times New Roman" w:hAnsi="Times New Roman"/>
          <w:sz w:val="24"/>
          <w:szCs w:val="24"/>
        </w:rPr>
        <w:t>, pues é</w:t>
      </w:r>
      <w:r w:rsidR="00B664E8">
        <w:rPr>
          <w:rFonts w:ascii="Times New Roman" w:hAnsi="Times New Roman"/>
          <w:sz w:val="24"/>
          <w:szCs w:val="24"/>
        </w:rPr>
        <w:t xml:space="preserve">sta no solo evalúa la calidad final de los productos o servicios, sino que genera mejoras y correcciones en cada uno de los procesos de la organización desde el ámbito interno; por </w:t>
      </w:r>
      <w:r w:rsidR="004C1E17">
        <w:rPr>
          <w:rFonts w:ascii="Times New Roman" w:hAnsi="Times New Roman"/>
          <w:sz w:val="24"/>
          <w:szCs w:val="24"/>
        </w:rPr>
        <w:t>ende,</w:t>
      </w:r>
      <w:r w:rsidR="00B664E8">
        <w:rPr>
          <w:rFonts w:ascii="Times New Roman" w:hAnsi="Times New Roman"/>
          <w:sz w:val="24"/>
          <w:szCs w:val="24"/>
        </w:rPr>
        <w:t xml:space="preserve"> genera una reducción de </w:t>
      </w:r>
      <w:r w:rsidR="00B664E8" w:rsidRPr="00B664E8">
        <w:rPr>
          <w:rFonts w:ascii="Times New Roman" w:hAnsi="Times New Roman"/>
          <w:sz w:val="24"/>
          <w:szCs w:val="24"/>
        </w:rPr>
        <w:t>costos</w:t>
      </w:r>
      <w:r w:rsidR="00B664E8">
        <w:rPr>
          <w:rFonts w:ascii="Times New Roman" w:hAnsi="Times New Roman"/>
          <w:sz w:val="24"/>
          <w:szCs w:val="24"/>
        </w:rPr>
        <w:t xml:space="preserve"> y quejas de los clientes</w:t>
      </w:r>
      <w:r w:rsidR="006363E0">
        <w:rPr>
          <w:rFonts w:ascii="Times New Roman" w:hAnsi="Times New Roman"/>
          <w:sz w:val="24"/>
          <w:szCs w:val="24"/>
        </w:rPr>
        <w:t xml:space="preserve"> (p. 2)</w:t>
      </w:r>
      <w:r w:rsidR="00B664E8">
        <w:rPr>
          <w:rFonts w:ascii="Times New Roman" w:hAnsi="Times New Roman"/>
          <w:sz w:val="24"/>
          <w:szCs w:val="24"/>
        </w:rPr>
        <w:t xml:space="preserve">. </w:t>
      </w:r>
    </w:p>
    <w:p w14:paraId="17690184" w14:textId="77777777" w:rsidR="008030BF" w:rsidRPr="0083510C" w:rsidRDefault="0083510C" w:rsidP="00BD7A49">
      <w:pPr>
        <w:spacing w:after="0" w:line="360" w:lineRule="auto"/>
        <w:jc w:val="both"/>
        <w:rPr>
          <w:rFonts w:ascii="Times New Roman" w:hAnsi="Times New Roman"/>
          <w:color w:val="7030A0"/>
          <w:sz w:val="24"/>
          <w:szCs w:val="24"/>
          <w:lang w:val="es"/>
        </w:rPr>
      </w:pPr>
      <w:r w:rsidRPr="004E45C4">
        <w:rPr>
          <w:rFonts w:ascii="Times New Roman" w:hAnsi="Times New Roman"/>
          <w:color w:val="000000" w:themeColor="text1"/>
          <w:sz w:val="24"/>
          <w:szCs w:val="24"/>
        </w:rPr>
        <w:t>Actualmente los términos de calidad, gestión de calidad, satisfacción del cliente, control interno de los procesos de la organización, las certificaciones externas de calidad, entre otros, son términos habitualmente utilizados e introducidos a la cultura empresarial</w:t>
      </w:r>
      <w:r w:rsidR="002B11EF">
        <w:rPr>
          <w:rFonts w:ascii="Times New Roman" w:hAnsi="Times New Roman"/>
          <w:color w:val="000000" w:themeColor="text1"/>
          <w:sz w:val="24"/>
          <w:szCs w:val="24"/>
        </w:rPr>
        <w:t>,</w:t>
      </w:r>
      <w:r w:rsidRPr="004E45C4">
        <w:rPr>
          <w:rFonts w:ascii="Times New Roman" w:hAnsi="Times New Roman"/>
          <w:color w:val="000000" w:themeColor="text1"/>
          <w:sz w:val="24"/>
          <w:szCs w:val="24"/>
        </w:rPr>
        <w:t xml:space="preserve"> si de grandes empresas se habla, sin embargo en las de menor tamaño, estas terminologías se desconocen casi por completo, y es que para ellas el término de calidad es cumplir con los requerimientos comunes para fabricar un producto u ofrecer un servicio, sin pasar por la supervisión de sus </w:t>
      </w:r>
      <w:r w:rsidRPr="004E45C4">
        <w:rPr>
          <w:rFonts w:ascii="Times New Roman" w:hAnsi="Times New Roman"/>
          <w:color w:val="000000" w:themeColor="text1"/>
          <w:sz w:val="24"/>
          <w:szCs w:val="24"/>
        </w:rPr>
        <w:lastRenderedPageBreak/>
        <w:t xml:space="preserve">procesos, </w:t>
      </w:r>
      <w:r w:rsidR="008764BE">
        <w:rPr>
          <w:rFonts w:ascii="Times New Roman" w:hAnsi="Times New Roman"/>
          <w:color w:val="000000" w:themeColor="text1"/>
          <w:sz w:val="24"/>
          <w:szCs w:val="24"/>
        </w:rPr>
        <w:t xml:space="preserve">así lo sustentan </w:t>
      </w:r>
      <w:r w:rsidR="006363E0">
        <w:rPr>
          <w:rFonts w:ascii="Times New Roman" w:hAnsi="Times New Roman"/>
          <w:color w:val="000000" w:themeColor="text1"/>
          <w:sz w:val="24"/>
          <w:szCs w:val="24"/>
          <w:lang w:val="es"/>
        </w:rPr>
        <w:t>Torre y Lacasa (2002</w:t>
      </w:r>
      <w:r w:rsidR="007A752A" w:rsidRPr="004E45C4">
        <w:rPr>
          <w:rFonts w:ascii="Times New Roman" w:hAnsi="Times New Roman"/>
          <w:color w:val="000000" w:themeColor="text1"/>
          <w:sz w:val="24"/>
          <w:szCs w:val="24"/>
          <w:lang w:val="es"/>
        </w:rPr>
        <w:t xml:space="preserve">) </w:t>
      </w:r>
      <w:r w:rsidR="007A752A" w:rsidRPr="007A752A">
        <w:rPr>
          <w:rFonts w:ascii="Times New Roman" w:hAnsi="Times New Roman"/>
          <w:sz w:val="24"/>
          <w:szCs w:val="24"/>
          <w:lang w:val="es"/>
        </w:rPr>
        <w:t>“</w:t>
      </w:r>
      <w:r w:rsidR="008C6B9E" w:rsidRPr="008C6B9E">
        <w:rPr>
          <w:rFonts w:ascii="Times New Roman" w:hAnsi="Times New Roman"/>
          <w:sz w:val="24"/>
          <w:szCs w:val="24"/>
        </w:rPr>
        <w:t>Definición de calidad</w:t>
      </w:r>
      <w:r w:rsidR="008C6B9E">
        <w:rPr>
          <w:rFonts w:ascii="Times New Roman" w:hAnsi="Times New Roman"/>
          <w:sz w:val="24"/>
          <w:szCs w:val="24"/>
        </w:rPr>
        <w:t>:</w:t>
      </w:r>
      <w:r w:rsidR="008C6B9E" w:rsidRPr="008C6B9E">
        <w:rPr>
          <w:rFonts w:ascii="Times New Roman" w:hAnsi="Times New Roman"/>
          <w:sz w:val="24"/>
          <w:szCs w:val="24"/>
        </w:rPr>
        <w:t xml:space="preserve"> Se puede definir como el conjunto de propiedades y características de un servicio que le confieren la aptitud para satisfacer las necesidades implícitas o explícitas, o que sería lo mismo expresado en terminología adaptada a lo cotidiano, la prestación de los mejores servicios posibles con un presupuesto determinado, entendiendo que no se trata de trabajar más o de gastar más, se trataría de hacerlo de una forma más racional y que cubra las necesidades de nuestros clientes, con efectividad obteniendo los mejores resultados asistenciales que satisfagan las necesidades de nuestro cliente- paciente, y con eficiencia, obteniendo los resultados con un menor gasto para el mismo, y con una aceptación por parte del paciente tanto de nuestro trato como en la técnica utilizad</w:t>
      </w:r>
      <w:r w:rsidR="008C6B9E">
        <w:rPr>
          <w:rFonts w:ascii="Times New Roman" w:hAnsi="Times New Roman"/>
          <w:sz w:val="24"/>
          <w:szCs w:val="24"/>
        </w:rPr>
        <w:t xml:space="preserve">a en la prestación del servicio”. </w:t>
      </w:r>
      <w:r w:rsidR="004E45C4">
        <w:rPr>
          <w:rFonts w:ascii="Times New Roman" w:hAnsi="Times New Roman"/>
          <w:sz w:val="24"/>
          <w:szCs w:val="24"/>
        </w:rPr>
        <w:t>Cabe agregar que la Gestión de Calidad Total o también llamado TQM (por las siglas en ingles Total Quality Management) fue una aportación del autor Edward Deming y Joseph Juran,</w:t>
      </w:r>
      <w:r w:rsidR="001447E1">
        <w:rPr>
          <w:rFonts w:ascii="Times New Roman" w:hAnsi="Times New Roman"/>
          <w:sz w:val="24"/>
          <w:szCs w:val="24"/>
        </w:rPr>
        <w:t xml:space="preserve"> entre otros autores,</w:t>
      </w:r>
      <w:r w:rsidR="004E45C4">
        <w:rPr>
          <w:rFonts w:ascii="Times New Roman" w:hAnsi="Times New Roman"/>
          <w:sz w:val="24"/>
          <w:szCs w:val="24"/>
        </w:rPr>
        <w:t xml:space="preserve"> mismos que estipulan que ésta pretende eliminar los problemas de un área empresarial justo antes de que sucedan, pues evalúa y corrige los errores anteriormente presentados</w:t>
      </w:r>
      <w:r w:rsidR="001447E1">
        <w:rPr>
          <w:rFonts w:ascii="Times New Roman" w:hAnsi="Times New Roman"/>
          <w:sz w:val="24"/>
          <w:szCs w:val="24"/>
        </w:rPr>
        <w:t xml:space="preserve"> para que no vuelvan a ocurrir al repetirse el proceso productivo</w:t>
      </w:r>
      <w:r w:rsidR="006363E0">
        <w:rPr>
          <w:rFonts w:ascii="Times New Roman" w:hAnsi="Times New Roman"/>
          <w:sz w:val="24"/>
          <w:szCs w:val="24"/>
        </w:rPr>
        <w:t xml:space="preserve"> (p</w:t>
      </w:r>
      <w:r w:rsidR="001447E1">
        <w:rPr>
          <w:rFonts w:ascii="Times New Roman" w:hAnsi="Times New Roman"/>
          <w:sz w:val="24"/>
          <w:szCs w:val="24"/>
        </w:rPr>
        <w:t>.</w:t>
      </w:r>
      <w:r w:rsidR="006363E0">
        <w:rPr>
          <w:rFonts w:ascii="Times New Roman" w:hAnsi="Times New Roman"/>
          <w:sz w:val="24"/>
          <w:szCs w:val="24"/>
        </w:rPr>
        <w:t xml:space="preserve"> 238).</w:t>
      </w:r>
      <w:r w:rsidR="001447E1">
        <w:rPr>
          <w:rFonts w:ascii="Times New Roman" w:hAnsi="Times New Roman"/>
          <w:sz w:val="24"/>
          <w:szCs w:val="24"/>
        </w:rPr>
        <w:t xml:space="preserve"> </w:t>
      </w:r>
    </w:p>
    <w:p w14:paraId="6D3E326F" w14:textId="77777777" w:rsidR="0065789D" w:rsidRDefault="00EC0B97" w:rsidP="00BD7A49">
      <w:pPr>
        <w:spacing w:after="0" w:line="360" w:lineRule="auto"/>
        <w:jc w:val="both"/>
        <w:rPr>
          <w:rFonts w:ascii="Times New Roman" w:hAnsi="Times New Roman"/>
          <w:sz w:val="24"/>
          <w:szCs w:val="24"/>
        </w:rPr>
      </w:pPr>
      <w:r w:rsidRPr="002D5DFB">
        <w:rPr>
          <w:rFonts w:ascii="Times New Roman" w:hAnsi="Times New Roman"/>
          <w:color w:val="000000" w:themeColor="text1"/>
          <w:sz w:val="24"/>
          <w:szCs w:val="24"/>
        </w:rPr>
        <w:t>E</w:t>
      </w:r>
      <w:r w:rsidR="00DF17C2" w:rsidRPr="002D5DFB">
        <w:rPr>
          <w:rFonts w:ascii="Times New Roman" w:hAnsi="Times New Roman"/>
          <w:color w:val="000000" w:themeColor="text1"/>
          <w:sz w:val="24"/>
          <w:szCs w:val="24"/>
        </w:rPr>
        <w:t xml:space="preserve">l problema de </w:t>
      </w:r>
      <w:r w:rsidR="00303BAB" w:rsidRPr="002D5DFB">
        <w:rPr>
          <w:rFonts w:ascii="Times New Roman" w:hAnsi="Times New Roman"/>
          <w:color w:val="000000" w:themeColor="text1"/>
          <w:sz w:val="24"/>
          <w:szCs w:val="24"/>
        </w:rPr>
        <w:t>certificación</w:t>
      </w:r>
      <w:r w:rsidR="00DF17C2" w:rsidRPr="002D5DFB">
        <w:rPr>
          <w:rFonts w:ascii="Times New Roman" w:hAnsi="Times New Roman"/>
          <w:color w:val="000000" w:themeColor="text1"/>
          <w:sz w:val="24"/>
          <w:szCs w:val="24"/>
        </w:rPr>
        <w:t xml:space="preserve"> aumenta conforme se estudia a las </w:t>
      </w:r>
      <w:r w:rsidR="00DD2B86">
        <w:rPr>
          <w:rFonts w:ascii="Times New Roman" w:hAnsi="Times New Roman"/>
          <w:color w:val="000000" w:themeColor="text1"/>
          <w:sz w:val="24"/>
          <w:szCs w:val="24"/>
        </w:rPr>
        <w:t>MIPyME’s</w:t>
      </w:r>
      <w:r w:rsidR="00DF17C2" w:rsidRPr="002D5DFB">
        <w:rPr>
          <w:rFonts w:ascii="Times New Roman" w:hAnsi="Times New Roman"/>
          <w:color w:val="000000" w:themeColor="text1"/>
          <w:sz w:val="24"/>
          <w:szCs w:val="24"/>
        </w:rPr>
        <w:t xml:space="preserve">, pues </w:t>
      </w:r>
      <w:r w:rsidR="00303BAB" w:rsidRPr="002D5DFB">
        <w:rPr>
          <w:rFonts w:ascii="Times New Roman" w:hAnsi="Times New Roman"/>
          <w:color w:val="000000" w:themeColor="text1"/>
          <w:sz w:val="24"/>
          <w:szCs w:val="24"/>
        </w:rPr>
        <w:t xml:space="preserve">son </w:t>
      </w:r>
      <w:r w:rsidR="00DF17C2" w:rsidRPr="002D5DFB">
        <w:rPr>
          <w:rFonts w:ascii="Times New Roman" w:hAnsi="Times New Roman"/>
          <w:color w:val="000000" w:themeColor="text1"/>
          <w:sz w:val="24"/>
          <w:szCs w:val="24"/>
        </w:rPr>
        <w:t>quienes men</w:t>
      </w:r>
      <w:r w:rsidRPr="002D5DFB">
        <w:rPr>
          <w:rFonts w:ascii="Times New Roman" w:hAnsi="Times New Roman"/>
          <w:color w:val="000000" w:themeColor="text1"/>
          <w:sz w:val="24"/>
          <w:szCs w:val="24"/>
        </w:rPr>
        <w:t xml:space="preserve">os cumplen con esas normativas y quienes lo hacen es porque su apertura se debió a financiamiento de gobierno, </w:t>
      </w:r>
      <w:r w:rsidR="00847C72" w:rsidRPr="002D5DFB">
        <w:rPr>
          <w:rFonts w:ascii="Times New Roman" w:hAnsi="Times New Roman"/>
          <w:color w:val="000000" w:themeColor="text1"/>
          <w:sz w:val="24"/>
          <w:szCs w:val="24"/>
        </w:rPr>
        <w:t>y este último</w:t>
      </w:r>
      <w:r w:rsidR="008C6F93" w:rsidRPr="002D5DFB">
        <w:rPr>
          <w:rFonts w:ascii="Times New Roman" w:hAnsi="Times New Roman"/>
          <w:color w:val="000000" w:themeColor="text1"/>
          <w:sz w:val="24"/>
          <w:szCs w:val="24"/>
        </w:rPr>
        <w:t xml:space="preserve"> les forja la obligatoriedad de mantenerse en cuanto a los lineamientos de calidad, mismos que se rigen por las normativas de calidad estipuladas por la Organización Internacional de Normalización (ISO)</w:t>
      </w:r>
      <w:r w:rsidR="008A204C" w:rsidRPr="002D5DFB">
        <w:rPr>
          <w:rFonts w:ascii="Times New Roman" w:hAnsi="Times New Roman"/>
          <w:color w:val="000000" w:themeColor="text1"/>
          <w:sz w:val="24"/>
          <w:szCs w:val="24"/>
        </w:rPr>
        <w:t xml:space="preserve">, </w:t>
      </w:r>
      <w:r w:rsidR="008030BF" w:rsidRPr="002D5DFB">
        <w:rPr>
          <w:rFonts w:ascii="Times New Roman" w:hAnsi="Times New Roman"/>
          <w:color w:val="000000" w:themeColor="text1"/>
          <w:sz w:val="24"/>
          <w:szCs w:val="24"/>
        </w:rPr>
        <w:t>Huerta Dueñas, Sandoval Godoy y Preciado Rodríguez (</w:t>
      </w:r>
      <w:r w:rsidR="006363E0">
        <w:rPr>
          <w:rFonts w:ascii="Times New Roman" w:hAnsi="Times New Roman"/>
          <w:color w:val="000000" w:themeColor="text1"/>
          <w:sz w:val="24"/>
          <w:szCs w:val="24"/>
        </w:rPr>
        <w:t>2016</w:t>
      </w:r>
      <w:r w:rsidR="008030BF" w:rsidRPr="002D5DFB">
        <w:rPr>
          <w:rFonts w:ascii="Times New Roman" w:hAnsi="Times New Roman"/>
          <w:color w:val="000000" w:themeColor="text1"/>
          <w:sz w:val="24"/>
          <w:szCs w:val="24"/>
        </w:rPr>
        <w:t xml:space="preserve">) </w:t>
      </w:r>
      <w:r w:rsidR="008D45E5">
        <w:rPr>
          <w:rFonts w:ascii="Times New Roman" w:hAnsi="Times New Roman"/>
          <w:color w:val="000000" w:themeColor="text1"/>
          <w:sz w:val="24"/>
          <w:szCs w:val="24"/>
        </w:rPr>
        <w:t xml:space="preserve">señalan que </w:t>
      </w:r>
      <w:r w:rsidR="00CA6FF9">
        <w:rPr>
          <w:rFonts w:ascii="Times New Roman" w:hAnsi="Times New Roman"/>
          <w:sz w:val="24"/>
          <w:szCs w:val="24"/>
        </w:rPr>
        <w:t>“</w:t>
      </w:r>
      <w:r w:rsidR="0065789D" w:rsidRPr="0065789D">
        <w:rPr>
          <w:rFonts w:ascii="Times New Roman" w:hAnsi="Times New Roman"/>
          <w:sz w:val="24"/>
          <w:szCs w:val="24"/>
        </w:rPr>
        <w:t xml:space="preserve">Las normatividades de calidad </w:t>
      </w:r>
      <w:r w:rsidR="0065789D">
        <w:rPr>
          <w:rFonts w:ascii="Times New Roman" w:hAnsi="Times New Roman"/>
          <w:sz w:val="24"/>
          <w:szCs w:val="24"/>
        </w:rPr>
        <w:t>(NC) son el conjunto de certifi</w:t>
      </w:r>
      <w:r w:rsidR="0065789D" w:rsidRPr="0065789D">
        <w:rPr>
          <w:rFonts w:ascii="Times New Roman" w:hAnsi="Times New Roman"/>
          <w:sz w:val="24"/>
          <w:szCs w:val="24"/>
        </w:rPr>
        <w:t>caciones y acreditacion</w:t>
      </w:r>
      <w:r w:rsidR="0065789D">
        <w:rPr>
          <w:rFonts w:ascii="Times New Roman" w:hAnsi="Times New Roman"/>
          <w:sz w:val="24"/>
          <w:szCs w:val="24"/>
        </w:rPr>
        <w:t>es que contienen las especifi</w:t>
      </w:r>
      <w:r w:rsidR="0065789D" w:rsidRPr="0065789D">
        <w:rPr>
          <w:rFonts w:ascii="Times New Roman" w:hAnsi="Times New Roman"/>
          <w:sz w:val="24"/>
          <w:szCs w:val="24"/>
        </w:rPr>
        <w:t xml:space="preserve">caciones técnicas y criterios precisos para los procedimientos de gestión exigidos por un organismo regulatorio, los cuales otorgan la garantía de que un producto está en conformidad con ciertas </w:t>
      </w:r>
      <w:r w:rsidR="006363E0">
        <w:rPr>
          <w:rFonts w:ascii="Times New Roman" w:hAnsi="Times New Roman"/>
          <w:sz w:val="24"/>
          <w:szCs w:val="24"/>
        </w:rPr>
        <w:t>normas</w:t>
      </w:r>
      <w:r w:rsidR="00CA6FF9">
        <w:rPr>
          <w:rFonts w:ascii="Times New Roman" w:hAnsi="Times New Roman"/>
          <w:sz w:val="24"/>
          <w:szCs w:val="24"/>
        </w:rPr>
        <w:t xml:space="preserve">”. </w:t>
      </w:r>
      <w:r w:rsidR="00583498">
        <w:rPr>
          <w:rFonts w:ascii="Times New Roman" w:hAnsi="Times New Roman"/>
          <w:sz w:val="24"/>
          <w:szCs w:val="24"/>
        </w:rPr>
        <w:t>Estas normas no solo son técnicas y herr</w:t>
      </w:r>
      <w:r w:rsidR="00AB13C0">
        <w:rPr>
          <w:rFonts w:ascii="Times New Roman" w:hAnsi="Times New Roman"/>
          <w:sz w:val="24"/>
          <w:szCs w:val="24"/>
        </w:rPr>
        <w:t>amientas que apoyan el aseguramie</w:t>
      </w:r>
      <w:r w:rsidR="00583498">
        <w:rPr>
          <w:rFonts w:ascii="Times New Roman" w:hAnsi="Times New Roman"/>
          <w:sz w:val="24"/>
          <w:szCs w:val="24"/>
        </w:rPr>
        <w:t xml:space="preserve">nto de la </w:t>
      </w:r>
      <w:r w:rsidR="00AB13C0">
        <w:rPr>
          <w:rFonts w:ascii="Times New Roman" w:hAnsi="Times New Roman"/>
          <w:sz w:val="24"/>
          <w:szCs w:val="24"/>
        </w:rPr>
        <w:t>calidad,</w:t>
      </w:r>
      <w:r w:rsidR="00583498">
        <w:rPr>
          <w:rFonts w:ascii="Times New Roman" w:hAnsi="Times New Roman"/>
          <w:sz w:val="24"/>
          <w:szCs w:val="24"/>
        </w:rPr>
        <w:t xml:space="preserve"> sino que pretende</w:t>
      </w:r>
      <w:r w:rsidR="004A1738">
        <w:rPr>
          <w:rFonts w:ascii="Times New Roman" w:hAnsi="Times New Roman"/>
          <w:sz w:val="24"/>
          <w:szCs w:val="24"/>
        </w:rPr>
        <w:t>n</w:t>
      </w:r>
      <w:r w:rsidR="00583498">
        <w:rPr>
          <w:rFonts w:ascii="Times New Roman" w:hAnsi="Times New Roman"/>
          <w:sz w:val="24"/>
          <w:szCs w:val="24"/>
        </w:rPr>
        <w:t xml:space="preserve"> </w:t>
      </w:r>
      <w:r w:rsidR="00D24754">
        <w:rPr>
          <w:rFonts w:ascii="Times New Roman" w:hAnsi="Times New Roman"/>
          <w:sz w:val="24"/>
          <w:szCs w:val="24"/>
        </w:rPr>
        <w:t>forjar</w:t>
      </w:r>
      <w:r w:rsidR="00583498">
        <w:rPr>
          <w:rFonts w:ascii="Times New Roman" w:hAnsi="Times New Roman"/>
          <w:sz w:val="24"/>
          <w:szCs w:val="24"/>
        </w:rPr>
        <w:t xml:space="preserve"> una mejora continua en la empresa, </w:t>
      </w:r>
      <w:r w:rsidR="00D24754">
        <w:rPr>
          <w:rFonts w:ascii="Times New Roman" w:hAnsi="Times New Roman"/>
          <w:sz w:val="24"/>
          <w:szCs w:val="24"/>
        </w:rPr>
        <w:t>misma que</w:t>
      </w:r>
      <w:r w:rsidR="004A1738">
        <w:rPr>
          <w:rFonts w:ascii="Times New Roman" w:hAnsi="Times New Roman"/>
          <w:sz w:val="24"/>
          <w:szCs w:val="24"/>
        </w:rPr>
        <w:t xml:space="preserve"> se basa en generar cambios incrementales en cada proceso de la empresa, </w:t>
      </w:r>
      <w:r w:rsidR="00D24754">
        <w:rPr>
          <w:rFonts w:ascii="Times New Roman" w:hAnsi="Times New Roman"/>
          <w:sz w:val="24"/>
          <w:szCs w:val="24"/>
        </w:rPr>
        <w:t>es decir</w:t>
      </w:r>
      <w:r w:rsidR="004A1738">
        <w:rPr>
          <w:rFonts w:ascii="Times New Roman" w:hAnsi="Times New Roman"/>
          <w:sz w:val="24"/>
          <w:szCs w:val="24"/>
        </w:rPr>
        <w:t>, así como pueden generarse mejoras en los proce</w:t>
      </w:r>
      <w:r w:rsidR="00D24754">
        <w:rPr>
          <w:rFonts w:ascii="Times New Roman" w:hAnsi="Times New Roman"/>
          <w:sz w:val="24"/>
          <w:szCs w:val="24"/>
        </w:rPr>
        <w:t xml:space="preserve">sos productivos, también puede </w:t>
      </w:r>
      <w:r w:rsidR="004A1738">
        <w:rPr>
          <w:rFonts w:ascii="Times New Roman" w:hAnsi="Times New Roman"/>
          <w:sz w:val="24"/>
          <w:szCs w:val="24"/>
        </w:rPr>
        <w:t>haber mejoras continuas en los procesos administrat</w:t>
      </w:r>
      <w:r w:rsidR="00CE0682">
        <w:rPr>
          <w:rFonts w:ascii="Times New Roman" w:hAnsi="Times New Roman"/>
          <w:sz w:val="24"/>
          <w:szCs w:val="24"/>
        </w:rPr>
        <w:t>ivos, contables o</w:t>
      </w:r>
      <w:r w:rsidR="004A1738">
        <w:rPr>
          <w:rFonts w:ascii="Times New Roman" w:hAnsi="Times New Roman"/>
          <w:sz w:val="24"/>
          <w:szCs w:val="24"/>
        </w:rPr>
        <w:t xml:space="preserve"> financieros,</w:t>
      </w:r>
      <w:r w:rsidR="00CE0682">
        <w:rPr>
          <w:rFonts w:ascii="Times New Roman" w:hAnsi="Times New Roman"/>
          <w:sz w:val="24"/>
          <w:szCs w:val="24"/>
        </w:rPr>
        <w:t xml:space="preserve"> y cabe agregar que é</w:t>
      </w:r>
      <w:r w:rsidR="004A1738">
        <w:rPr>
          <w:rFonts w:ascii="Times New Roman" w:hAnsi="Times New Roman"/>
          <w:sz w:val="24"/>
          <w:szCs w:val="24"/>
        </w:rPr>
        <w:t>sta se aplica no solo a procesos sino a áreas o departamentos</w:t>
      </w:r>
      <w:r w:rsidR="002D5DFB">
        <w:rPr>
          <w:rFonts w:ascii="Times New Roman" w:hAnsi="Times New Roman"/>
          <w:sz w:val="24"/>
          <w:szCs w:val="24"/>
        </w:rPr>
        <w:t xml:space="preserve"> internos de la organización</w:t>
      </w:r>
      <w:r w:rsidR="006363E0">
        <w:rPr>
          <w:rFonts w:ascii="Times New Roman" w:hAnsi="Times New Roman"/>
          <w:sz w:val="24"/>
          <w:szCs w:val="24"/>
        </w:rPr>
        <w:t xml:space="preserve"> (p. 98)</w:t>
      </w:r>
      <w:r w:rsidR="004A1738">
        <w:rPr>
          <w:rFonts w:ascii="Times New Roman" w:hAnsi="Times New Roman"/>
          <w:sz w:val="24"/>
          <w:szCs w:val="24"/>
        </w:rPr>
        <w:t xml:space="preserve">. </w:t>
      </w:r>
    </w:p>
    <w:p w14:paraId="578561D3" w14:textId="77777777" w:rsidR="00625F01" w:rsidRDefault="00B212E1" w:rsidP="00BD7A49">
      <w:pPr>
        <w:spacing w:after="0" w:line="360" w:lineRule="auto"/>
        <w:jc w:val="both"/>
        <w:rPr>
          <w:rFonts w:ascii="Times New Roman" w:hAnsi="Times New Roman"/>
          <w:sz w:val="24"/>
          <w:szCs w:val="24"/>
        </w:rPr>
      </w:pPr>
      <w:r w:rsidRPr="0037603D">
        <w:rPr>
          <w:rFonts w:ascii="Times New Roman" w:hAnsi="Times New Roman"/>
          <w:color w:val="000000" w:themeColor="text1"/>
          <w:sz w:val="24"/>
          <w:szCs w:val="24"/>
        </w:rPr>
        <w:t xml:space="preserve">El principal autor de calidad, Edward Deming, </w:t>
      </w:r>
      <w:r w:rsidR="00D55E26" w:rsidRPr="0037603D">
        <w:rPr>
          <w:rFonts w:ascii="Times New Roman" w:hAnsi="Times New Roman"/>
          <w:color w:val="000000" w:themeColor="text1"/>
          <w:sz w:val="24"/>
          <w:szCs w:val="24"/>
        </w:rPr>
        <w:t>propuso</w:t>
      </w:r>
      <w:r w:rsidRPr="0037603D">
        <w:rPr>
          <w:rFonts w:ascii="Times New Roman" w:hAnsi="Times New Roman"/>
          <w:color w:val="000000" w:themeColor="text1"/>
          <w:sz w:val="24"/>
          <w:szCs w:val="24"/>
        </w:rPr>
        <w:t xml:space="preserve"> que la gestión de calidad total se basara en un </w:t>
      </w:r>
      <w:r w:rsidR="00D55E26" w:rsidRPr="0037603D">
        <w:rPr>
          <w:rFonts w:ascii="Times New Roman" w:hAnsi="Times New Roman"/>
          <w:color w:val="000000" w:themeColor="text1"/>
          <w:sz w:val="24"/>
          <w:szCs w:val="24"/>
        </w:rPr>
        <w:t>ciclo compuesto de cuatro etapas: Planificar</w:t>
      </w:r>
      <w:r w:rsidR="006363E0">
        <w:rPr>
          <w:rFonts w:ascii="Times New Roman" w:hAnsi="Times New Roman"/>
          <w:color w:val="000000" w:themeColor="text1"/>
          <w:sz w:val="24"/>
          <w:szCs w:val="24"/>
        </w:rPr>
        <w:t xml:space="preserve">-Hacer-Verificar-Actuar, </w:t>
      </w:r>
      <w:r w:rsidR="00D55E26" w:rsidRPr="0037603D">
        <w:rPr>
          <w:rFonts w:ascii="Times New Roman" w:hAnsi="Times New Roman"/>
          <w:color w:val="000000" w:themeColor="text1"/>
          <w:sz w:val="24"/>
          <w:szCs w:val="24"/>
        </w:rPr>
        <w:t xml:space="preserve">de las cuales se basa la Norma </w:t>
      </w:r>
      <w:r w:rsidR="00A277C2" w:rsidRPr="0037603D">
        <w:rPr>
          <w:rFonts w:ascii="Times New Roman" w:hAnsi="Times New Roman"/>
          <w:color w:val="000000" w:themeColor="text1"/>
          <w:sz w:val="24"/>
          <w:szCs w:val="24"/>
        </w:rPr>
        <w:t>ISO</w:t>
      </w:r>
      <w:r w:rsidR="00D55E26" w:rsidRPr="0037603D">
        <w:rPr>
          <w:rFonts w:ascii="Times New Roman" w:hAnsi="Times New Roman"/>
          <w:color w:val="000000" w:themeColor="text1"/>
          <w:sz w:val="24"/>
          <w:szCs w:val="24"/>
        </w:rPr>
        <w:t xml:space="preserve"> </w:t>
      </w:r>
      <w:r w:rsidR="00A277C2" w:rsidRPr="0037603D">
        <w:rPr>
          <w:rFonts w:ascii="Times New Roman" w:hAnsi="Times New Roman"/>
          <w:color w:val="000000" w:themeColor="text1"/>
          <w:sz w:val="24"/>
          <w:szCs w:val="24"/>
        </w:rPr>
        <w:t>9001</w:t>
      </w:r>
      <w:r w:rsidR="00D55E26" w:rsidRPr="0037603D">
        <w:rPr>
          <w:rFonts w:ascii="Times New Roman" w:hAnsi="Times New Roman"/>
          <w:color w:val="000000" w:themeColor="text1"/>
          <w:sz w:val="24"/>
          <w:szCs w:val="24"/>
        </w:rPr>
        <w:t xml:space="preserve">:2015, </w:t>
      </w:r>
      <w:r w:rsidR="007462C6">
        <w:rPr>
          <w:rFonts w:ascii="Times New Roman" w:hAnsi="Times New Roman"/>
          <w:color w:val="000000" w:themeColor="text1"/>
          <w:sz w:val="24"/>
          <w:szCs w:val="24"/>
        </w:rPr>
        <w:t>que</w:t>
      </w:r>
      <w:r w:rsidR="00D55E26" w:rsidRPr="0037603D">
        <w:rPr>
          <w:rFonts w:ascii="Times New Roman" w:hAnsi="Times New Roman"/>
          <w:color w:val="000000" w:themeColor="text1"/>
          <w:sz w:val="24"/>
          <w:szCs w:val="24"/>
        </w:rPr>
        <w:t xml:space="preserve"> actualmente es la versión más reciente de esta Norma Internacional, </w:t>
      </w:r>
      <w:r w:rsidR="008D45E5">
        <w:rPr>
          <w:rFonts w:ascii="Times New Roman" w:hAnsi="Times New Roman"/>
          <w:color w:val="000000" w:themeColor="text1"/>
          <w:sz w:val="24"/>
          <w:szCs w:val="24"/>
        </w:rPr>
        <w:t xml:space="preserve">tal como lo establece la </w:t>
      </w:r>
      <w:r w:rsidR="006363E0">
        <w:rPr>
          <w:rFonts w:ascii="Times New Roman" w:hAnsi="Times New Roman"/>
          <w:color w:val="000000" w:themeColor="text1"/>
          <w:sz w:val="24"/>
          <w:szCs w:val="24"/>
        </w:rPr>
        <w:t>Secretaría Central de ISO (2015</w:t>
      </w:r>
      <w:r w:rsidR="00625F01" w:rsidRPr="0037603D">
        <w:rPr>
          <w:rFonts w:ascii="Times New Roman" w:hAnsi="Times New Roman"/>
          <w:color w:val="000000" w:themeColor="text1"/>
          <w:sz w:val="24"/>
          <w:szCs w:val="24"/>
        </w:rPr>
        <w:t>)</w:t>
      </w:r>
      <w:r w:rsidR="00600641" w:rsidRPr="0037603D">
        <w:rPr>
          <w:rFonts w:ascii="Times New Roman" w:hAnsi="Times New Roman"/>
          <w:color w:val="000000" w:themeColor="text1"/>
          <w:sz w:val="24"/>
          <w:szCs w:val="24"/>
        </w:rPr>
        <w:t xml:space="preserve"> </w:t>
      </w:r>
      <w:r w:rsidR="00600641" w:rsidRPr="00600641">
        <w:rPr>
          <w:rFonts w:ascii="Times New Roman" w:hAnsi="Times New Roman"/>
          <w:sz w:val="24"/>
          <w:szCs w:val="24"/>
        </w:rPr>
        <w:t xml:space="preserve">“Esta Norma </w:t>
      </w:r>
      <w:r w:rsidR="00600641" w:rsidRPr="00600641">
        <w:rPr>
          <w:rFonts w:ascii="Times New Roman" w:hAnsi="Times New Roman"/>
          <w:sz w:val="24"/>
          <w:szCs w:val="24"/>
        </w:rPr>
        <w:lastRenderedPageBreak/>
        <w:t>Internacional emplea el enfoque a procesos, que incorpora el ciclo Planificar-Hacer</w:t>
      </w:r>
      <w:r w:rsidR="00600641">
        <w:rPr>
          <w:rFonts w:ascii="Times New Roman" w:hAnsi="Times New Roman"/>
          <w:sz w:val="24"/>
          <w:szCs w:val="24"/>
        </w:rPr>
        <w:t>-</w:t>
      </w:r>
      <w:r w:rsidR="00600641" w:rsidRPr="00600641">
        <w:rPr>
          <w:rFonts w:ascii="Times New Roman" w:hAnsi="Times New Roman"/>
          <w:sz w:val="24"/>
          <w:szCs w:val="24"/>
        </w:rPr>
        <w:t>Verificar-Actuar (PHVA) y el pensamiento basado en riesgos. El enfoque a procesos permite a una organización planificar sus procesos y sus interacciones. El ciclo PHVA permite a una organización asegurarse de que sus procesos cuenten con recursos y se gestionen adecuadamente, y que las oportunidades de mejora se determ</w:t>
      </w:r>
      <w:r w:rsidR="00600641">
        <w:rPr>
          <w:rFonts w:ascii="Times New Roman" w:hAnsi="Times New Roman"/>
          <w:sz w:val="24"/>
          <w:szCs w:val="24"/>
        </w:rPr>
        <w:t xml:space="preserve">inen y se actúe en consecuencia”. </w:t>
      </w:r>
      <w:r w:rsidR="00CF6549">
        <w:rPr>
          <w:rFonts w:ascii="Times New Roman" w:hAnsi="Times New Roman"/>
          <w:sz w:val="24"/>
          <w:szCs w:val="24"/>
        </w:rPr>
        <w:t>Dichas</w:t>
      </w:r>
      <w:r w:rsidR="009E3861">
        <w:rPr>
          <w:rFonts w:ascii="Times New Roman" w:hAnsi="Times New Roman"/>
          <w:sz w:val="24"/>
          <w:szCs w:val="24"/>
        </w:rPr>
        <w:t xml:space="preserve"> normas, además de </w:t>
      </w:r>
      <w:r w:rsidR="00D756B9">
        <w:rPr>
          <w:rFonts w:ascii="Times New Roman" w:hAnsi="Times New Roman"/>
          <w:sz w:val="24"/>
          <w:szCs w:val="24"/>
        </w:rPr>
        <w:t xml:space="preserve">incorporar </w:t>
      </w:r>
      <w:r w:rsidR="009E3861">
        <w:rPr>
          <w:rFonts w:ascii="Times New Roman" w:hAnsi="Times New Roman"/>
          <w:sz w:val="24"/>
          <w:szCs w:val="24"/>
        </w:rPr>
        <w:t xml:space="preserve">el ciclo PHVA, se </w:t>
      </w:r>
      <w:r w:rsidR="00D756B9">
        <w:rPr>
          <w:rFonts w:ascii="Times New Roman" w:hAnsi="Times New Roman"/>
          <w:sz w:val="24"/>
          <w:szCs w:val="24"/>
        </w:rPr>
        <w:t>fundamenta en</w:t>
      </w:r>
      <w:r w:rsidR="009E3861">
        <w:rPr>
          <w:rFonts w:ascii="Times New Roman" w:hAnsi="Times New Roman"/>
          <w:sz w:val="24"/>
          <w:szCs w:val="24"/>
        </w:rPr>
        <w:t xml:space="preserve"> los pensamientos basados en riesgos, </w:t>
      </w:r>
      <w:r w:rsidR="00CF6549">
        <w:rPr>
          <w:rFonts w:ascii="Times New Roman" w:hAnsi="Times New Roman"/>
          <w:sz w:val="24"/>
          <w:szCs w:val="24"/>
        </w:rPr>
        <w:t>estos</w:t>
      </w:r>
      <w:r w:rsidR="009E3861">
        <w:rPr>
          <w:rFonts w:ascii="Times New Roman" w:hAnsi="Times New Roman"/>
          <w:sz w:val="24"/>
          <w:szCs w:val="24"/>
        </w:rPr>
        <w:t xml:space="preserve"> hacen referencia a </w:t>
      </w:r>
      <w:r w:rsidR="00D756B9">
        <w:rPr>
          <w:rFonts w:ascii="Times New Roman" w:hAnsi="Times New Roman"/>
          <w:sz w:val="24"/>
          <w:szCs w:val="24"/>
        </w:rPr>
        <w:t xml:space="preserve">determinar los posibles riesgos que pueden llegar a impedir la implementación de </w:t>
      </w:r>
      <w:r w:rsidR="0037603D">
        <w:rPr>
          <w:rFonts w:ascii="Times New Roman" w:hAnsi="Times New Roman"/>
          <w:sz w:val="24"/>
          <w:szCs w:val="24"/>
        </w:rPr>
        <w:t>acciones</w:t>
      </w:r>
      <w:r w:rsidR="00D756B9">
        <w:rPr>
          <w:rFonts w:ascii="Times New Roman" w:hAnsi="Times New Roman"/>
          <w:sz w:val="24"/>
          <w:szCs w:val="24"/>
        </w:rPr>
        <w:t xml:space="preserve">, </w:t>
      </w:r>
      <w:r w:rsidR="00CF6549">
        <w:rPr>
          <w:rFonts w:ascii="Times New Roman" w:hAnsi="Times New Roman"/>
          <w:sz w:val="24"/>
          <w:szCs w:val="24"/>
        </w:rPr>
        <w:t>los</w:t>
      </w:r>
      <w:r w:rsidR="00D756B9">
        <w:rPr>
          <w:rFonts w:ascii="Times New Roman" w:hAnsi="Times New Roman"/>
          <w:sz w:val="24"/>
          <w:szCs w:val="24"/>
        </w:rPr>
        <w:t xml:space="preserve"> riesgos se establecen en la etapa de planeación</w:t>
      </w:r>
      <w:r w:rsidR="0037603D">
        <w:rPr>
          <w:rFonts w:ascii="Times New Roman" w:hAnsi="Times New Roman"/>
          <w:sz w:val="24"/>
          <w:szCs w:val="24"/>
        </w:rPr>
        <w:t xml:space="preserve"> y varían</w:t>
      </w:r>
      <w:r w:rsidR="00D756B9">
        <w:rPr>
          <w:rFonts w:ascii="Times New Roman" w:hAnsi="Times New Roman"/>
          <w:sz w:val="24"/>
          <w:szCs w:val="24"/>
        </w:rPr>
        <w:t xml:space="preserve"> dependiendo d</w:t>
      </w:r>
      <w:r w:rsidR="006363E0">
        <w:rPr>
          <w:rFonts w:ascii="Times New Roman" w:hAnsi="Times New Roman"/>
          <w:sz w:val="24"/>
          <w:szCs w:val="24"/>
        </w:rPr>
        <w:t>el giro y tamaño de la empresa (p.7).</w:t>
      </w:r>
    </w:p>
    <w:p w14:paraId="3306B8B7" w14:textId="77777777" w:rsidR="003445F4" w:rsidRPr="001E0B34" w:rsidRDefault="003445F4" w:rsidP="002F691F">
      <w:pPr>
        <w:spacing w:after="0" w:line="360" w:lineRule="auto"/>
        <w:jc w:val="both"/>
        <w:rPr>
          <w:rFonts w:ascii="Times New Roman" w:hAnsi="Times New Roman"/>
          <w:sz w:val="24"/>
          <w:szCs w:val="24"/>
        </w:rPr>
      </w:pPr>
    </w:p>
    <w:p w14:paraId="23E90EE3" w14:textId="77777777" w:rsidR="00400B13" w:rsidRPr="00400B13" w:rsidRDefault="003B7B1C" w:rsidP="00B44C2C">
      <w:pPr>
        <w:spacing w:after="0" w:line="360" w:lineRule="auto"/>
        <w:jc w:val="center"/>
        <w:rPr>
          <w:rFonts w:ascii="Times New Roman" w:hAnsi="Times New Roman"/>
          <w:sz w:val="24"/>
          <w:szCs w:val="24"/>
        </w:rPr>
      </w:pPr>
      <w:r w:rsidRPr="00B44C2C">
        <w:rPr>
          <w:rFonts w:ascii="Times New Roman" w:hAnsi="Times New Roman"/>
          <w:b/>
          <w:bCs/>
          <w:sz w:val="28"/>
          <w:szCs w:val="24"/>
        </w:rPr>
        <w:t xml:space="preserve">Las </w:t>
      </w:r>
      <w:r w:rsidR="00BD5011" w:rsidRPr="00B44C2C">
        <w:rPr>
          <w:rFonts w:ascii="Times New Roman" w:hAnsi="Times New Roman"/>
          <w:b/>
          <w:bCs/>
          <w:sz w:val="28"/>
          <w:szCs w:val="24"/>
        </w:rPr>
        <w:t>MIPyME’s</w:t>
      </w:r>
      <w:r w:rsidR="00440251" w:rsidRPr="00B44C2C">
        <w:rPr>
          <w:rFonts w:ascii="Times New Roman" w:hAnsi="Times New Roman"/>
          <w:b/>
          <w:bCs/>
          <w:sz w:val="28"/>
          <w:szCs w:val="24"/>
        </w:rPr>
        <w:t xml:space="preserve"> y </w:t>
      </w:r>
      <w:r w:rsidR="004D34F3" w:rsidRPr="00B44C2C">
        <w:rPr>
          <w:rFonts w:ascii="Times New Roman" w:hAnsi="Times New Roman"/>
          <w:b/>
          <w:bCs/>
          <w:sz w:val="28"/>
          <w:szCs w:val="24"/>
        </w:rPr>
        <w:t xml:space="preserve">la </w:t>
      </w:r>
      <w:r w:rsidR="00440251" w:rsidRPr="00B44C2C">
        <w:rPr>
          <w:rFonts w:ascii="Times New Roman" w:hAnsi="Times New Roman"/>
          <w:b/>
          <w:bCs/>
          <w:sz w:val="28"/>
          <w:szCs w:val="24"/>
        </w:rPr>
        <w:t>falta de gestión de calidad en sus procesos</w:t>
      </w:r>
    </w:p>
    <w:p w14:paraId="3EECDC1A" w14:textId="77777777" w:rsidR="005D6751" w:rsidRPr="00731FE5" w:rsidRDefault="00026A35" w:rsidP="002F691F">
      <w:pPr>
        <w:spacing w:after="0" w:line="360" w:lineRule="auto"/>
        <w:jc w:val="both"/>
        <w:rPr>
          <w:rFonts w:ascii="Times New Roman" w:hAnsi="Times New Roman"/>
          <w:color w:val="FF0000"/>
          <w:sz w:val="24"/>
          <w:szCs w:val="24"/>
        </w:rPr>
      </w:pPr>
      <w:r w:rsidRPr="00EC42E3">
        <w:rPr>
          <w:rFonts w:ascii="Times New Roman" w:hAnsi="Times New Roman"/>
          <w:color w:val="000000" w:themeColor="text1"/>
          <w:sz w:val="24"/>
          <w:szCs w:val="24"/>
        </w:rPr>
        <w:t xml:space="preserve">Retomando el tema de certificación </w:t>
      </w:r>
      <w:r w:rsidR="001C26BE">
        <w:rPr>
          <w:rFonts w:ascii="Times New Roman" w:hAnsi="Times New Roman"/>
          <w:color w:val="000000" w:themeColor="text1"/>
          <w:sz w:val="24"/>
          <w:szCs w:val="24"/>
        </w:rPr>
        <w:t>de</w:t>
      </w:r>
      <w:r w:rsidRPr="00EC42E3">
        <w:rPr>
          <w:rFonts w:ascii="Times New Roman" w:hAnsi="Times New Roman"/>
          <w:color w:val="000000" w:themeColor="text1"/>
          <w:sz w:val="24"/>
          <w:szCs w:val="24"/>
        </w:rPr>
        <w:t xml:space="preserve"> calidad, aproximadamente el 80% de pequeñas y </w:t>
      </w:r>
      <w:r w:rsidR="00EC42E3" w:rsidRPr="00EC42E3">
        <w:rPr>
          <w:rFonts w:ascii="Times New Roman" w:hAnsi="Times New Roman"/>
          <w:color w:val="000000" w:themeColor="text1"/>
          <w:sz w:val="24"/>
          <w:szCs w:val="24"/>
        </w:rPr>
        <w:t>medianas</w:t>
      </w:r>
      <w:r w:rsidRPr="00EC42E3">
        <w:rPr>
          <w:rFonts w:ascii="Times New Roman" w:hAnsi="Times New Roman"/>
          <w:color w:val="000000" w:themeColor="text1"/>
          <w:sz w:val="24"/>
          <w:szCs w:val="24"/>
        </w:rPr>
        <w:t xml:space="preserve"> empresas en </w:t>
      </w:r>
      <w:r w:rsidR="00EC42E3" w:rsidRPr="00EC42E3">
        <w:rPr>
          <w:rFonts w:ascii="Times New Roman" w:hAnsi="Times New Roman"/>
          <w:color w:val="000000" w:themeColor="text1"/>
          <w:sz w:val="24"/>
          <w:szCs w:val="24"/>
        </w:rPr>
        <w:t>México</w:t>
      </w:r>
      <w:r w:rsidRPr="00EC42E3">
        <w:rPr>
          <w:rFonts w:ascii="Times New Roman" w:hAnsi="Times New Roman"/>
          <w:color w:val="000000" w:themeColor="text1"/>
          <w:sz w:val="24"/>
          <w:szCs w:val="24"/>
        </w:rPr>
        <w:t xml:space="preserve"> no lograban certi</w:t>
      </w:r>
      <w:r w:rsidR="00EC42E3" w:rsidRPr="00EC42E3">
        <w:rPr>
          <w:rFonts w:ascii="Times New Roman" w:hAnsi="Times New Roman"/>
          <w:color w:val="000000" w:themeColor="text1"/>
          <w:sz w:val="24"/>
          <w:szCs w:val="24"/>
        </w:rPr>
        <w:t>fi</w:t>
      </w:r>
      <w:r w:rsidRPr="00EC42E3">
        <w:rPr>
          <w:rFonts w:ascii="Times New Roman" w:hAnsi="Times New Roman"/>
          <w:color w:val="000000" w:themeColor="text1"/>
          <w:sz w:val="24"/>
          <w:szCs w:val="24"/>
        </w:rPr>
        <w:t xml:space="preserve">carse en cualquier rubro, e </w:t>
      </w:r>
      <w:r w:rsidR="00EC42E3" w:rsidRPr="00EC42E3">
        <w:rPr>
          <w:rFonts w:ascii="Times New Roman" w:hAnsi="Times New Roman"/>
          <w:color w:val="000000" w:themeColor="text1"/>
          <w:sz w:val="24"/>
          <w:szCs w:val="24"/>
        </w:rPr>
        <w:t>inclusive</w:t>
      </w:r>
      <w:r w:rsidRPr="00EC42E3">
        <w:rPr>
          <w:rFonts w:ascii="Times New Roman" w:hAnsi="Times New Roman"/>
          <w:color w:val="000000" w:themeColor="text1"/>
          <w:sz w:val="24"/>
          <w:szCs w:val="24"/>
        </w:rPr>
        <w:t xml:space="preserve"> el 50% desaprueba diversas técnicas o actividades para contar con calidad total en sus procesos internos, pues no tienen interés por </w:t>
      </w:r>
      <w:r w:rsidR="00EC42E3" w:rsidRPr="00EC42E3">
        <w:rPr>
          <w:rFonts w:ascii="Times New Roman" w:hAnsi="Times New Roman"/>
          <w:color w:val="000000" w:themeColor="text1"/>
          <w:sz w:val="24"/>
          <w:szCs w:val="24"/>
        </w:rPr>
        <w:t>mantener capacitados a sus empleados, contar con la administración de calidad total, promover o gestionar dicho control</w:t>
      </w:r>
      <w:r w:rsidR="001C26BE">
        <w:rPr>
          <w:rFonts w:ascii="Times New Roman" w:hAnsi="Times New Roman"/>
          <w:color w:val="000000" w:themeColor="text1"/>
          <w:sz w:val="24"/>
          <w:szCs w:val="24"/>
        </w:rPr>
        <w:t>,</w:t>
      </w:r>
      <w:r w:rsidR="00EC42E3" w:rsidRPr="00EC42E3">
        <w:rPr>
          <w:rFonts w:ascii="Times New Roman" w:hAnsi="Times New Roman"/>
          <w:color w:val="000000" w:themeColor="text1"/>
          <w:sz w:val="24"/>
          <w:szCs w:val="24"/>
        </w:rPr>
        <w:t xml:space="preserve"> e inclusive solo el 24% manejaba algún patente o licencia, </w:t>
      </w:r>
      <w:r w:rsidR="00333214" w:rsidRPr="00EC42E3">
        <w:rPr>
          <w:rFonts w:ascii="Times New Roman" w:hAnsi="Times New Roman"/>
          <w:color w:val="000000" w:themeColor="text1"/>
          <w:sz w:val="24"/>
          <w:szCs w:val="24"/>
        </w:rPr>
        <w:t>así lo</w:t>
      </w:r>
      <w:r w:rsidR="00D50EA0" w:rsidRPr="00EC42E3">
        <w:rPr>
          <w:rFonts w:ascii="Times New Roman" w:hAnsi="Times New Roman"/>
          <w:color w:val="000000" w:themeColor="text1"/>
          <w:sz w:val="24"/>
          <w:szCs w:val="24"/>
        </w:rPr>
        <w:t xml:space="preserve"> </w:t>
      </w:r>
      <w:r w:rsidR="00333214" w:rsidRPr="00EC42E3">
        <w:rPr>
          <w:rFonts w:ascii="Times New Roman" w:hAnsi="Times New Roman"/>
          <w:color w:val="000000" w:themeColor="text1"/>
          <w:sz w:val="24"/>
          <w:szCs w:val="24"/>
        </w:rPr>
        <w:t>a</w:t>
      </w:r>
      <w:r w:rsidR="00D50EA0" w:rsidRPr="00EC42E3">
        <w:rPr>
          <w:rFonts w:ascii="Times New Roman" w:hAnsi="Times New Roman"/>
          <w:color w:val="000000" w:themeColor="text1"/>
          <w:sz w:val="24"/>
          <w:szCs w:val="24"/>
        </w:rPr>
        <w:t xml:space="preserve">firman </w:t>
      </w:r>
      <w:r w:rsidR="005D6751" w:rsidRPr="00EC42E3">
        <w:rPr>
          <w:rFonts w:ascii="Times New Roman" w:hAnsi="Times New Roman"/>
          <w:color w:val="000000" w:themeColor="text1"/>
          <w:sz w:val="24"/>
          <w:szCs w:val="24"/>
        </w:rPr>
        <w:t xml:space="preserve">Valdez Páez, Cuén Díaz y Peinado Guevara (2016) </w:t>
      </w:r>
      <w:r w:rsidR="005D6751">
        <w:rPr>
          <w:rFonts w:ascii="Times New Roman" w:hAnsi="Times New Roman"/>
          <w:sz w:val="24"/>
          <w:szCs w:val="24"/>
        </w:rPr>
        <w:t>“</w:t>
      </w:r>
      <w:r w:rsidR="005D6751" w:rsidRPr="005D6751">
        <w:rPr>
          <w:rFonts w:ascii="Times New Roman" w:hAnsi="Times New Roman"/>
          <w:sz w:val="24"/>
          <w:szCs w:val="24"/>
        </w:rPr>
        <w:t>Según los principales resultados del observatorio PyME en México que publica la Comisión Intersecretarial de Política Industrial de la Secretaría de Economía (CIPI) da los siguientes resultados:</w:t>
      </w:r>
      <w:r w:rsidR="005D6751">
        <w:rPr>
          <w:rFonts w:ascii="Times New Roman" w:hAnsi="Times New Roman"/>
          <w:sz w:val="24"/>
          <w:szCs w:val="24"/>
        </w:rPr>
        <w:t xml:space="preserve"> </w:t>
      </w:r>
      <w:r w:rsidR="005D6751" w:rsidRPr="005D6751">
        <w:rPr>
          <w:rFonts w:ascii="Times New Roman" w:hAnsi="Times New Roman"/>
          <w:i/>
          <w:sz w:val="24"/>
          <w:szCs w:val="24"/>
        </w:rPr>
        <w:t>I.</w:t>
      </w:r>
      <w:r w:rsidR="005D6751">
        <w:rPr>
          <w:rFonts w:ascii="Times New Roman" w:hAnsi="Times New Roman"/>
          <w:sz w:val="24"/>
          <w:szCs w:val="24"/>
        </w:rPr>
        <w:t xml:space="preserve"> </w:t>
      </w:r>
      <w:r w:rsidR="005D6751" w:rsidRPr="005D6751">
        <w:rPr>
          <w:rFonts w:ascii="Times New Roman" w:hAnsi="Times New Roman"/>
          <w:sz w:val="24"/>
          <w:szCs w:val="24"/>
        </w:rPr>
        <w:t>Más del 80% de las PyME´s no cuentan con algún tipo de certificación y cerca del 50% no utilizan ningún tipo de técnica en calidad y productividad como: cursos de capacitación, creciente utilización de equipos de control, gestión participativa, administración de calidad total, justo a tiempo, controles estadísticos de procesos. De los rubros anteriores las técnicas que más implementan con un 20% es la de Administración de Calidad Total, seguida de un 15% de contr</w:t>
      </w:r>
      <w:r w:rsidR="005D6751">
        <w:rPr>
          <w:rFonts w:ascii="Times New Roman" w:hAnsi="Times New Roman"/>
          <w:sz w:val="24"/>
          <w:szCs w:val="24"/>
        </w:rPr>
        <w:t xml:space="preserve">ol estadístico de los procesos. </w:t>
      </w:r>
      <w:r w:rsidR="005D6751" w:rsidRPr="005D6751">
        <w:rPr>
          <w:rFonts w:ascii="Times New Roman" w:hAnsi="Times New Roman"/>
          <w:i/>
          <w:sz w:val="24"/>
          <w:szCs w:val="24"/>
        </w:rPr>
        <w:t>II.</w:t>
      </w:r>
      <w:r w:rsidR="005D6751">
        <w:rPr>
          <w:rFonts w:ascii="Times New Roman" w:hAnsi="Times New Roman"/>
          <w:sz w:val="24"/>
          <w:szCs w:val="24"/>
        </w:rPr>
        <w:t xml:space="preserve"> </w:t>
      </w:r>
      <w:r w:rsidR="005D6751" w:rsidRPr="005D6751">
        <w:rPr>
          <w:rFonts w:ascii="Times New Roman" w:hAnsi="Times New Roman"/>
          <w:sz w:val="24"/>
          <w:szCs w:val="24"/>
        </w:rPr>
        <w:t>El 24% de las PyME´s maneja algún tipo de licencia o patente. El 39% corresponde al sector manufactura, 17% al de servicio y el 16% al de comercio</w:t>
      </w:r>
      <w:r w:rsidR="005D6751">
        <w:rPr>
          <w:rFonts w:ascii="Times New Roman" w:hAnsi="Times New Roman"/>
          <w:sz w:val="24"/>
          <w:szCs w:val="24"/>
        </w:rPr>
        <w:t xml:space="preserve">”. </w:t>
      </w:r>
      <w:r w:rsidR="000E2C44" w:rsidRPr="00511873">
        <w:rPr>
          <w:rFonts w:ascii="Times New Roman" w:hAnsi="Times New Roman"/>
          <w:color w:val="000000" w:themeColor="text1"/>
          <w:sz w:val="24"/>
          <w:szCs w:val="24"/>
        </w:rPr>
        <w:t>La mayoría de las empresas certificadas en la Norma ISO 9001:2015 han sido instituciones educativas, pues son quienes tienen mayor peso para hac</w:t>
      </w:r>
      <w:r w:rsidR="00731FE5" w:rsidRPr="00511873">
        <w:rPr>
          <w:rFonts w:ascii="Times New Roman" w:hAnsi="Times New Roman"/>
          <w:color w:val="000000" w:themeColor="text1"/>
          <w:sz w:val="24"/>
          <w:szCs w:val="24"/>
        </w:rPr>
        <w:t xml:space="preserve">erlo, cabe agregar que en 2019 se registraron 140 unidades educativas </w:t>
      </w:r>
      <w:r w:rsidR="000E2C44" w:rsidRPr="00511873">
        <w:rPr>
          <w:rFonts w:ascii="Times New Roman" w:hAnsi="Times New Roman"/>
          <w:color w:val="000000" w:themeColor="text1"/>
          <w:sz w:val="24"/>
          <w:szCs w:val="24"/>
        </w:rPr>
        <w:t xml:space="preserve">de la Universidad Autónoma de Sinaloa (UAS), </w:t>
      </w:r>
      <w:r w:rsidR="00731FE5" w:rsidRPr="00511873">
        <w:rPr>
          <w:rFonts w:ascii="Times New Roman" w:hAnsi="Times New Roman"/>
          <w:color w:val="000000" w:themeColor="text1"/>
          <w:sz w:val="24"/>
          <w:szCs w:val="24"/>
        </w:rPr>
        <w:t xml:space="preserve">quienes </w:t>
      </w:r>
      <w:r w:rsidR="000E2C44" w:rsidRPr="00511873">
        <w:rPr>
          <w:rFonts w:ascii="Times New Roman" w:hAnsi="Times New Roman"/>
          <w:color w:val="000000" w:themeColor="text1"/>
          <w:sz w:val="24"/>
          <w:szCs w:val="24"/>
        </w:rPr>
        <w:t xml:space="preserve">recibieron </w:t>
      </w:r>
      <w:r w:rsidR="00731FE5" w:rsidRPr="00511873">
        <w:rPr>
          <w:rFonts w:ascii="Times New Roman" w:hAnsi="Times New Roman"/>
          <w:color w:val="000000" w:themeColor="text1"/>
          <w:sz w:val="24"/>
          <w:szCs w:val="24"/>
        </w:rPr>
        <w:t>un total de 47</w:t>
      </w:r>
      <w:r w:rsidR="000E2C44" w:rsidRPr="00511873">
        <w:rPr>
          <w:rFonts w:ascii="Times New Roman" w:hAnsi="Times New Roman"/>
          <w:color w:val="000000" w:themeColor="text1"/>
          <w:sz w:val="24"/>
          <w:szCs w:val="24"/>
        </w:rPr>
        <w:t xml:space="preserve"> c</w:t>
      </w:r>
      <w:r w:rsidR="00731FE5" w:rsidRPr="00511873">
        <w:rPr>
          <w:rFonts w:ascii="Times New Roman" w:hAnsi="Times New Roman"/>
          <w:color w:val="000000" w:themeColor="text1"/>
          <w:sz w:val="24"/>
          <w:szCs w:val="24"/>
        </w:rPr>
        <w:t xml:space="preserve">ertificaciones internacionales </w:t>
      </w:r>
      <w:r w:rsidR="006A7B64">
        <w:rPr>
          <w:rFonts w:ascii="Times New Roman" w:hAnsi="Times New Roman"/>
          <w:color w:val="000000" w:themeColor="text1"/>
          <w:sz w:val="24"/>
          <w:szCs w:val="24"/>
        </w:rPr>
        <w:t xml:space="preserve">por </w:t>
      </w:r>
      <w:r w:rsidR="000E2C44" w:rsidRPr="00511873">
        <w:rPr>
          <w:rFonts w:ascii="Times New Roman" w:hAnsi="Times New Roman"/>
          <w:color w:val="000000" w:themeColor="text1"/>
          <w:sz w:val="24"/>
          <w:szCs w:val="24"/>
        </w:rPr>
        <w:t>cumplir con la Norma ISO 9001:2015 de gestión de la calidad</w:t>
      </w:r>
      <w:r w:rsidR="00731FE5" w:rsidRPr="00511873">
        <w:rPr>
          <w:rFonts w:ascii="Times New Roman" w:hAnsi="Times New Roman"/>
          <w:color w:val="000000" w:themeColor="text1"/>
          <w:sz w:val="24"/>
          <w:szCs w:val="24"/>
        </w:rPr>
        <w:t>, lo anterior deja</w:t>
      </w:r>
      <w:r w:rsidR="000E2C44" w:rsidRPr="00511873">
        <w:rPr>
          <w:rFonts w:ascii="Times New Roman" w:hAnsi="Times New Roman"/>
          <w:color w:val="000000" w:themeColor="text1"/>
          <w:sz w:val="24"/>
          <w:szCs w:val="24"/>
        </w:rPr>
        <w:t xml:space="preserve"> en rezago a las </w:t>
      </w:r>
      <w:r w:rsidR="008C36FD" w:rsidRPr="00511873">
        <w:rPr>
          <w:rFonts w:ascii="Times New Roman" w:hAnsi="Times New Roman"/>
          <w:color w:val="000000" w:themeColor="text1"/>
          <w:sz w:val="24"/>
          <w:szCs w:val="24"/>
        </w:rPr>
        <w:t>MIPyME’s</w:t>
      </w:r>
      <w:r w:rsidR="00A70438">
        <w:rPr>
          <w:rFonts w:ascii="Times New Roman" w:hAnsi="Times New Roman"/>
          <w:color w:val="000000" w:themeColor="text1"/>
          <w:sz w:val="24"/>
          <w:szCs w:val="24"/>
        </w:rPr>
        <w:t xml:space="preserve"> del municipio de Angostura, </w:t>
      </w:r>
      <w:r w:rsidR="00816618" w:rsidRPr="00511873">
        <w:rPr>
          <w:rFonts w:ascii="Times New Roman" w:hAnsi="Times New Roman"/>
          <w:color w:val="000000" w:themeColor="text1"/>
          <w:sz w:val="24"/>
          <w:szCs w:val="24"/>
        </w:rPr>
        <w:t>Sinaloa que se dedican a la producción, comercio o servicio, y no</w:t>
      </w:r>
      <w:r w:rsidR="006363E0">
        <w:rPr>
          <w:rFonts w:ascii="Times New Roman" w:hAnsi="Times New Roman"/>
          <w:color w:val="000000" w:themeColor="text1"/>
          <w:sz w:val="24"/>
          <w:szCs w:val="24"/>
        </w:rPr>
        <w:t xml:space="preserve"> a la educación en lo absoluto (p. 3155).</w:t>
      </w:r>
    </w:p>
    <w:p w14:paraId="1FC4AFC8" w14:textId="77777777" w:rsidR="005D6751" w:rsidRDefault="005D6751" w:rsidP="002F691F">
      <w:pPr>
        <w:spacing w:after="0" w:line="360" w:lineRule="auto"/>
        <w:jc w:val="both"/>
        <w:rPr>
          <w:rFonts w:ascii="Times New Roman" w:hAnsi="Times New Roman"/>
          <w:color w:val="7030A0"/>
          <w:sz w:val="24"/>
          <w:szCs w:val="24"/>
        </w:rPr>
      </w:pPr>
    </w:p>
    <w:p w14:paraId="5798596E" w14:textId="77777777" w:rsidR="001D2AE7" w:rsidRDefault="00A8030C" w:rsidP="00BD7A49">
      <w:pPr>
        <w:spacing w:after="0" w:line="360" w:lineRule="auto"/>
        <w:jc w:val="both"/>
        <w:rPr>
          <w:rFonts w:ascii="Times New Roman" w:hAnsi="Times New Roman"/>
          <w:color w:val="000000" w:themeColor="text1"/>
          <w:sz w:val="24"/>
          <w:szCs w:val="24"/>
        </w:rPr>
      </w:pPr>
      <w:r w:rsidRPr="00227106">
        <w:rPr>
          <w:rFonts w:ascii="Times New Roman" w:hAnsi="Times New Roman"/>
          <w:color w:val="000000" w:themeColor="text1"/>
          <w:sz w:val="24"/>
          <w:szCs w:val="24"/>
        </w:rPr>
        <w:lastRenderedPageBreak/>
        <w:t xml:space="preserve">La mayoría de los Estados que cuentan con certificaciones en gestión de calidad se </w:t>
      </w:r>
      <w:r w:rsidR="007C728C" w:rsidRPr="00227106">
        <w:rPr>
          <w:rFonts w:ascii="Times New Roman" w:hAnsi="Times New Roman"/>
          <w:color w:val="000000" w:themeColor="text1"/>
          <w:sz w:val="24"/>
          <w:szCs w:val="24"/>
        </w:rPr>
        <w:t>localizan</w:t>
      </w:r>
      <w:r w:rsidRPr="00227106">
        <w:rPr>
          <w:rFonts w:ascii="Times New Roman" w:hAnsi="Times New Roman"/>
          <w:color w:val="000000" w:themeColor="text1"/>
          <w:sz w:val="24"/>
          <w:szCs w:val="24"/>
        </w:rPr>
        <w:t xml:space="preserve"> cerca de la frontera con Estados Unidos, mientras </w:t>
      </w:r>
      <w:r w:rsidR="007C728C" w:rsidRPr="00227106">
        <w:rPr>
          <w:rFonts w:ascii="Times New Roman" w:hAnsi="Times New Roman"/>
          <w:color w:val="000000" w:themeColor="text1"/>
          <w:sz w:val="24"/>
          <w:szCs w:val="24"/>
        </w:rPr>
        <w:t>que,</w:t>
      </w:r>
      <w:r w:rsidRPr="00227106">
        <w:rPr>
          <w:rFonts w:ascii="Times New Roman" w:hAnsi="Times New Roman"/>
          <w:color w:val="000000" w:themeColor="text1"/>
          <w:sz w:val="24"/>
          <w:szCs w:val="24"/>
        </w:rPr>
        <w:t xml:space="preserve"> en </w:t>
      </w:r>
      <w:r w:rsidR="00C0095E">
        <w:rPr>
          <w:rFonts w:ascii="Times New Roman" w:hAnsi="Times New Roman"/>
          <w:color w:val="000000" w:themeColor="text1"/>
          <w:sz w:val="24"/>
          <w:szCs w:val="24"/>
        </w:rPr>
        <w:t xml:space="preserve">el municipio de </w:t>
      </w:r>
      <w:r w:rsidRPr="00227106">
        <w:rPr>
          <w:rFonts w:ascii="Times New Roman" w:hAnsi="Times New Roman"/>
          <w:color w:val="000000" w:themeColor="text1"/>
          <w:sz w:val="24"/>
          <w:szCs w:val="24"/>
        </w:rPr>
        <w:t xml:space="preserve">Angostura, Sinaloa, </w:t>
      </w:r>
      <w:r w:rsidR="007C728C" w:rsidRPr="00227106">
        <w:rPr>
          <w:rFonts w:ascii="Times New Roman" w:hAnsi="Times New Roman"/>
          <w:color w:val="000000" w:themeColor="text1"/>
          <w:sz w:val="24"/>
          <w:szCs w:val="24"/>
        </w:rPr>
        <w:t xml:space="preserve">la mayoría de </w:t>
      </w:r>
      <w:r w:rsidRPr="00227106">
        <w:rPr>
          <w:rFonts w:ascii="Times New Roman" w:hAnsi="Times New Roman"/>
          <w:color w:val="000000" w:themeColor="text1"/>
          <w:sz w:val="24"/>
          <w:szCs w:val="24"/>
        </w:rPr>
        <w:t>las MIPyME´s de la región carecen</w:t>
      </w:r>
      <w:r w:rsidR="007C728C" w:rsidRPr="00227106">
        <w:rPr>
          <w:rFonts w:ascii="Times New Roman" w:hAnsi="Times New Roman"/>
          <w:color w:val="000000" w:themeColor="text1"/>
          <w:sz w:val="24"/>
          <w:szCs w:val="24"/>
        </w:rPr>
        <w:t xml:space="preserve"> totalmente inclusive de conocimientos respecto a ello, pues algunas empresas son solo sucursales </w:t>
      </w:r>
      <w:r w:rsidR="00BC10D3" w:rsidRPr="00227106">
        <w:rPr>
          <w:rFonts w:ascii="Times New Roman" w:hAnsi="Times New Roman"/>
          <w:color w:val="000000" w:themeColor="text1"/>
          <w:sz w:val="24"/>
          <w:szCs w:val="24"/>
        </w:rPr>
        <w:t xml:space="preserve">o </w:t>
      </w:r>
      <w:r w:rsidR="00BB64C9" w:rsidRPr="00227106">
        <w:rPr>
          <w:rFonts w:ascii="Times New Roman" w:hAnsi="Times New Roman"/>
          <w:color w:val="000000" w:themeColor="text1"/>
          <w:sz w:val="24"/>
          <w:szCs w:val="24"/>
        </w:rPr>
        <w:t>cadenas comerciales</w:t>
      </w:r>
      <w:r w:rsidR="00BC10D3" w:rsidRPr="00227106">
        <w:rPr>
          <w:rFonts w:ascii="Times New Roman" w:hAnsi="Times New Roman"/>
          <w:color w:val="000000" w:themeColor="text1"/>
          <w:sz w:val="24"/>
          <w:szCs w:val="24"/>
        </w:rPr>
        <w:t xml:space="preserve"> </w:t>
      </w:r>
      <w:r w:rsidR="007C728C" w:rsidRPr="00227106">
        <w:rPr>
          <w:rFonts w:ascii="Times New Roman" w:hAnsi="Times New Roman"/>
          <w:color w:val="000000" w:themeColor="text1"/>
          <w:sz w:val="24"/>
          <w:szCs w:val="24"/>
        </w:rPr>
        <w:t xml:space="preserve">y la matriz de estas se encuentran en ciudades más grandes, mientras que los pequeños negocios no </w:t>
      </w:r>
      <w:r w:rsidR="00C0095E">
        <w:rPr>
          <w:rFonts w:ascii="Times New Roman" w:hAnsi="Times New Roman"/>
          <w:color w:val="000000" w:themeColor="text1"/>
          <w:sz w:val="24"/>
          <w:szCs w:val="24"/>
        </w:rPr>
        <w:t>reciben</w:t>
      </w:r>
      <w:r w:rsidR="007C728C" w:rsidRPr="00227106">
        <w:rPr>
          <w:rFonts w:ascii="Times New Roman" w:hAnsi="Times New Roman"/>
          <w:color w:val="000000" w:themeColor="text1"/>
          <w:sz w:val="24"/>
          <w:szCs w:val="24"/>
        </w:rPr>
        <w:t xml:space="preserve"> capacitación, supervisión o control en cuanto a calidad, </w:t>
      </w:r>
      <w:r w:rsidR="00BC10D3" w:rsidRPr="00227106">
        <w:rPr>
          <w:rFonts w:ascii="Times New Roman" w:hAnsi="Times New Roman"/>
          <w:color w:val="000000" w:themeColor="text1"/>
          <w:sz w:val="24"/>
          <w:szCs w:val="24"/>
        </w:rPr>
        <w:t>tal como lo hacen las grandes compañías</w:t>
      </w:r>
      <w:r w:rsidR="006E54EC" w:rsidRPr="00227106">
        <w:rPr>
          <w:rFonts w:ascii="Times New Roman" w:hAnsi="Times New Roman"/>
          <w:color w:val="000000" w:themeColor="text1"/>
          <w:sz w:val="24"/>
          <w:szCs w:val="24"/>
        </w:rPr>
        <w:t xml:space="preserve"> o los establecimientos principales</w:t>
      </w:r>
      <w:r w:rsidR="00BC10D3" w:rsidRPr="00227106">
        <w:rPr>
          <w:rFonts w:ascii="Times New Roman" w:hAnsi="Times New Roman"/>
          <w:color w:val="000000" w:themeColor="text1"/>
          <w:sz w:val="24"/>
          <w:szCs w:val="24"/>
        </w:rPr>
        <w:t>,</w:t>
      </w:r>
      <w:r w:rsidR="006E54EC" w:rsidRPr="00227106">
        <w:rPr>
          <w:rFonts w:ascii="Times New Roman" w:hAnsi="Times New Roman"/>
          <w:color w:val="000000" w:themeColor="text1"/>
          <w:sz w:val="24"/>
          <w:szCs w:val="24"/>
        </w:rPr>
        <w:t xml:space="preserve"> </w:t>
      </w:r>
      <w:r w:rsidR="004144A8" w:rsidRPr="002677B3">
        <w:rPr>
          <w:rFonts w:ascii="Times New Roman" w:hAnsi="Times New Roman"/>
          <w:sz w:val="24"/>
          <w:szCs w:val="24"/>
        </w:rPr>
        <w:t xml:space="preserve">Ríos Velázquez (2017) </w:t>
      </w:r>
      <w:r w:rsidR="00D50EA0" w:rsidRPr="00227106">
        <w:rPr>
          <w:rFonts w:ascii="Times New Roman" w:hAnsi="Times New Roman"/>
          <w:color w:val="000000" w:themeColor="text1"/>
          <w:sz w:val="24"/>
          <w:szCs w:val="24"/>
        </w:rPr>
        <w:t xml:space="preserve">alude que </w:t>
      </w:r>
      <w:r w:rsidR="004144A8">
        <w:rPr>
          <w:rFonts w:ascii="Times New Roman" w:hAnsi="Times New Roman"/>
          <w:color w:val="000000" w:themeColor="text1"/>
          <w:sz w:val="24"/>
          <w:szCs w:val="24"/>
        </w:rPr>
        <w:t>“</w:t>
      </w:r>
      <w:r w:rsidR="004144A8" w:rsidRPr="004144A8">
        <w:rPr>
          <w:rFonts w:ascii="Times New Roman" w:hAnsi="Times New Roman"/>
          <w:color w:val="000000" w:themeColor="text1"/>
          <w:sz w:val="24"/>
          <w:szCs w:val="24"/>
        </w:rPr>
        <w:t>Morelia, Michoacán. - México sigue siendo un país rezagado en materia de certificación, manifestó Diego Ayala León, director del departamento dedicado a dicha labor en Global Standard, quien detalló que de un millón 200 mil empresas certificadas a nivel mundial, apenas unas ocho mil son mexicanas, lo que representa el 0.66 por ciento del universo empresarial con distintivos en diferentes tipos de gestiones. “No representamos ni el uno por ciento a nivel internacional y Michoacán no tiene números tan positivos, aunque no está al final, hay otros estados turísticos que están muy por debajo en número de certificaciones", comentó el ejecutivo de la empresa certificadora, quien añadió que "los (estados) que están a la cabeza son Jalisco, Bajío y entidades fronterizas con Estados Uni</w:t>
      </w:r>
      <w:r w:rsidR="004144A8">
        <w:rPr>
          <w:rFonts w:ascii="Times New Roman" w:hAnsi="Times New Roman"/>
          <w:color w:val="000000" w:themeColor="text1"/>
          <w:sz w:val="24"/>
          <w:szCs w:val="24"/>
        </w:rPr>
        <w:t xml:space="preserve">dos, son los que tienen mayores </w:t>
      </w:r>
      <w:r w:rsidR="004144A8" w:rsidRPr="004144A8">
        <w:rPr>
          <w:rFonts w:ascii="Times New Roman" w:hAnsi="Times New Roman"/>
          <w:color w:val="000000" w:themeColor="text1"/>
          <w:sz w:val="24"/>
          <w:szCs w:val="24"/>
        </w:rPr>
        <w:t>certificaciones".</w:t>
      </w:r>
      <w:r w:rsidR="004144A8">
        <w:rPr>
          <w:rFonts w:ascii="Times New Roman" w:hAnsi="Times New Roman"/>
          <w:color w:val="000000" w:themeColor="text1"/>
          <w:sz w:val="24"/>
          <w:szCs w:val="24"/>
        </w:rPr>
        <w:t>”.</w:t>
      </w:r>
      <w:r w:rsidR="00F91DBB">
        <w:rPr>
          <w:rFonts w:ascii="Times New Roman" w:hAnsi="Times New Roman"/>
          <w:color w:val="000000" w:themeColor="text1"/>
          <w:sz w:val="24"/>
          <w:szCs w:val="24"/>
        </w:rPr>
        <w:t xml:space="preserve"> En 2014, el director de operaciones de una empresa dedicada a servicios de Sistema de Gestión en México, expresó para la Revista Online Vanguardia Industrial, que en la mayoría de los casos los empresarios</w:t>
      </w:r>
      <w:r w:rsidR="00DB1EBB">
        <w:rPr>
          <w:rFonts w:ascii="Times New Roman" w:hAnsi="Times New Roman"/>
          <w:color w:val="000000" w:themeColor="text1"/>
          <w:sz w:val="24"/>
          <w:szCs w:val="24"/>
        </w:rPr>
        <w:t xml:space="preserve"> de pymes</w:t>
      </w:r>
      <w:r w:rsidR="00F91DBB">
        <w:rPr>
          <w:rFonts w:ascii="Times New Roman" w:hAnsi="Times New Roman"/>
          <w:color w:val="000000" w:themeColor="text1"/>
          <w:sz w:val="24"/>
          <w:szCs w:val="24"/>
        </w:rPr>
        <w:t xml:space="preserve"> rechazaban este servicio </w:t>
      </w:r>
      <w:r w:rsidR="005F25DF">
        <w:rPr>
          <w:rFonts w:ascii="Times New Roman" w:hAnsi="Times New Roman"/>
          <w:color w:val="000000" w:themeColor="text1"/>
          <w:sz w:val="24"/>
          <w:szCs w:val="24"/>
        </w:rPr>
        <w:t xml:space="preserve">objetando </w:t>
      </w:r>
      <w:r w:rsidR="000F43BA">
        <w:rPr>
          <w:rFonts w:ascii="Times New Roman" w:hAnsi="Times New Roman"/>
          <w:color w:val="000000" w:themeColor="text1"/>
          <w:sz w:val="24"/>
          <w:szCs w:val="24"/>
        </w:rPr>
        <w:t xml:space="preserve">que </w:t>
      </w:r>
      <w:r w:rsidR="001D2AE7">
        <w:rPr>
          <w:rFonts w:ascii="Times New Roman" w:hAnsi="Times New Roman"/>
          <w:color w:val="000000" w:themeColor="text1"/>
          <w:sz w:val="24"/>
          <w:szCs w:val="24"/>
        </w:rPr>
        <w:t>no había motivo para invertir en sistemas de gestión de calidad debido a que representa un gran gasto y opinaban que actualmente se encontraban bien porque tenían los clientes suficientes para generar sus ganancias</w:t>
      </w:r>
      <w:r w:rsidR="000F43BA">
        <w:rPr>
          <w:rFonts w:ascii="Times New Roman" w:hAnsi="Times New Roman"/>
          <w:color w:val="000000" w:themeColor="text1"/>
          <w:sz w:val="24"/>
          <w:szCs w:val="24"/>
        </w:rPr>
        <w:t xml:space="preserve"> diarias</w:t>
      </w:r>
      <w:r w:rsidR="001D2AE7">
        <w:rPr>
          <w:rFonts w:ascii="Times New Roman" w:hAnsi="Times New Roman"/>
          <w:color w:val="000000" w:themeColor="text1"/>
          <w:sz w:val="24"/>
          <w:szCs w:val="24"/>
        </w:rPr>
        <w:t xml:space="preserve">. </w:t>
      </w:r>
      <w:r w:rsidR="003540CA">
        <w:rPr>
          <w:rFonts w:ascii="Times New Roman" w:hAnsi="Times New Roman"/>
          <w:color w:val="000000" w:themeColor="text1"/>
          <w:sz w:val="24"/>
          <w:szCs w:val="24"/>
        </w:rPr>
        <w:t xml:space="preserve">  </w:t>
      </w:r>
    </w:p>
    <w:p w14:paraId="0AABBFA2" w14:textId="0CB3DA95" w:rsidR="006363E0" w:rsidRDefault="00F933EE" w:rsidP="00887725">
      <w:pPr>
        <w:spacing w:after="0" w:line="360" w:lineRule="auto"/>
        <w:jc w:val="both"/>
        <w:rPr>
          <w:rFonts w:ascii="Times New Roman" w:hAnsi="Times New Roman"/>
          <w:color w:val="000000" w:themeColor="text1"/>
          <w:sz w:val="24"/>
          <w:szCs w:val="24"/>
        </w:rPr>
      </w:pPr>
      <w:r w:rsidRPr="00422A2E">
        <w:rPr>
          <w:rFonts w:ascii="Times New Roman" w:hAnsi="Times New Roman"/>
          <w:color w:val="000000" w:themeColor="text1"/>
          <w:sz w:val="24"/>
          <w:szCs w:val="24"/>
        </w:rPr>
        <w:t>Otros de los problemas a los que diariamente se enfrentan las pymes en todo el país y que claramente pueden notarse también en las empresas del municipio de Angostura, Sinaloa, son referentes a una planeación insuficiente de sus procesos y actividades administrativas o financieras, mínima atención al tema de calidad en sus procesos y productos, uso inadecuado de tecnologías en sus negocios, personal no</w:t>
      </w:r>
      <w:r w:rsidR="00422A2E" w:rsidRPr="00422A2E">
        <w:rPr>
          <w:rFonts w:ascii="Times New Roman" w:hAnsi="Times New Roman"/>
          <w:color w:val="000000" w:themeColor="text1"/>
          <w:sz w:val="24"/>
          <w:szCs w:val="24"/>
        </w:rPr>
        <w:t xml:space="preserve"> capacitado, entre muchos otros;</w:t>
      </w:r>
      <w:r w:rsidRPr="00422A2E">
        <w:rPr>
          <w:rFonts w:ascii="Times New Roman" w:hAnsi="Times New Roman"/>
          <w:color w:val="000000" w:themeColor="text1"/>
          <w:sz w:val="24"/>
          <w:szCs w:val="24"/>
        </w:rPr>
        <w:t xml:space="preserve"> </w:t>
      </w:r>
      <w:r w:rsidR="00422A2E" w:rsidRPr="00422A2E">
        <w:rPr>
          <w:rFonts w:ascii="Times New Roman" w:hAnsi="Times New Roman"/>
          <w:color w:val="000000" w:themeColor="text1"/>
          <w:sz w:val="24"/>
          <w:szCs w:val="24"/>
        </w:rPr>
        <w:t xml:space="preserve">y al parecer no han sido tomadas las medidas necesarias para disminuir o solucionar estas situaciones, que en mayor proporción se presentan debido a la falta de información y conocimiento sobre dichos hallazgos, </w:t>
      </w:r>
      <w:r w:rsidR="00D50EA0" w:rsidRPr="00422A2E">
        <w:rPr>
          <w:rFonts w:ascii="Times New Roman" w:hAnsi="Times New Roman"/>
          <w:color w:val="000000" w:themeColor="text1"/>
          <w:sz w:val="24"/>
          <w:szCs w:val="24"/>
        </w:rPr>
        <w:t xml:space="preserve">tal como lo estipula </w:t>
      </w:r>
      <w:r w:rsidR="006363E0">
        <w:rPr>
          <w:rFonts w:ascii="Times New Roman" w:hAnsi="Times New Roman"/>
          <w:color w:val="000000" w:themeColor="text1"/>
          <w:sz w:val="24"/>
          <w:szCs w:val="24"/>
        </w:rPr>
        <w:t>Cervantes Rosas (2016</w:t>
      </w:r>
      <w:r w:rsidR="00053AF5" w:rsidRPr="00422A2E">
        <w:rPr>
          <w:rFonts w:ascii="Times New Roman" w:hAnsi="Times New Roman"/>
          <w:color w:val="000000" w:themeColor="text1"/>
          <w:sz w:val="24"/>
          <w:szCs w:val="24"/>
        </w:rPr>
        <w:t xml:space="preserve">) </w:t>
      </w:r>
      <w:r w:rsidR="00053AF5">
        <w:rPr>
          <w:rFonts w:ascii="Times New Roman" w:hAnsi="Times New Roman"/>
          <w:color w:val="000000" w:themeColor="text1"/>
          <w:sz w:val="24"/>
          <w:szCs w:val="24"/>
        </w:rPr>
        <w:t>“</w:t>
      </w:r>
      <w:r w:rsidR="006363E0">
        <w:rPr>
          <w:rFonts w:ascii="Times New Roman" w:hAnsi="Times New Roman"/>
          <w:color w:val="000000" w:themeColor="text1"/>
          <w:sz w:val="24"/>
          <w:szCs w:val="24"/>
        </w:rPr>
        <w:t>L</w:t>
      </w:r>
      <w:r w:rsidR="00053AF5" w:rsidRPr="00053AF5">
        <w:rPr>
          <w:rFonts w:ascii="Times New Roman" w:hAnsi="Times New Roman"/>
          <w:color w:val="000000" w:themeColor="text1"/>
          <w:sz w:val="24"/>
          <w:szCs w:val="24"/>
        </w:rPr>
        <w:t xml:space="preserve">os principales problemas que han marcado a un gran número de Pyme por ser el principal motivo de sus preocupaciones, son los siguientes: planeación insuficiente, escasa atención a la calidad, tecnologías de producción inadecuadas, información de gestión insuficiente, falta de compromiso de los trabajadores para elevar la productividad, falta de adecuación de </w:t>
      </w:r>
      <w:r w:rsidR="00053AF5" w:rsidRPr="00053AF5">
        <w:rPr>
          <w:rFonts w:ascii="Times New Roman" w:hAnsi="Times New Roman"/>
          <w:color w:val="000000" w:themeColor="text1"/>
          <w:sz w:val="24"/>
          <w:szCs w:val="24"/>
        </w:rPr>
        <w:lastRenderedPageBreak/>
        <w:t>estructuras organizacionales, acceso a financiamiento inadecuado, personal no capacitado, falta de comprensión del fenómeno de la internacionalización y estr</w:t>
      </w:r>
      <w:r w:rsidR="00053AF5">
        <w:rPr>
          <w:rFonts w:ascii="Times New Roman" w:hAnsi="Times New Roman"/>
          <w:color w:val="000000" w:themeColor="text1"/>
          <w:sz w:val="24"/>
          <w:szCs w:val="24"/>
        </w:rPr>
        <w:t>ucturas financieras inadecuadas”.</w:t>
      </w:r>
      <w:r w:rsidR="0061121E">
        <w:rPr>
          <w:rFonts w:ascii="Times New Roman" w:hAnsi="Times New Roman"/>
          <w:color w:val="000000" w:themeColor="text1"/>
          <w:sz w:val="24"/>
          <w:szCs w:val="24"/>
        </w:rPr>
        <w:t xml:space="preserve"> </w:t>
      </w:r>
      <w:r w:rsidR="003776D2" w:rsidRPr="008B6CE2">
        <w:rPr>
          <w:rFonts w:ascii="Times New Roman" w:hAnsi="Times New Roman"/>
          <w:color w:val="000000" w:themeColor="text1"/>
          <w:sz w:val="24"/>
          <w:szCs w:val="24"/>
        </w:rPr>
        <w:t>Actualmente, e</w:t>
      </w:r>
      <w:r w:rsidR="0061121E" w:rsidRPr="008B6CE2">
        <w:rPr>
          <w:rFonts w:ascii="Times New Roman" w:hAnsi="Times New Roman"/>
          <w:color w:val="000000" w:themeColor="text1"/>
          <w:sz w:val="24"/>
          <w:szCs w:val="24"/>
        </w:rPr>
        <w:t>xisten empresas en Méx</w:t>
      </w:r>
      <w:r w:rsidR="004E0854">
        <w:rPr>
          <w:rFonts w:ascii="Times New Roman" w:hAnsi="Times New Roman"/>
          <w:color w:val="000000" w:themeColor="text1"/>
          <w:sz w:val="24"/>
          <w:szCs w:val="24"/>
        </w:rPr>
        <w:t>ico dedicadas a apoyar</w:t>
      </w:r>
      <w:r w:rsidR="0061121E" w:rsidRPr="008B6CE2">
        <w:rPr>
          <w:rFonts w:ascii="Times New Roman" w:hAnsi="Times New Roman"/>
          <w:color w:val="000000" w:themeColor="text1"/>
          <w:sz w:val="24"/>
          <w:szCs w:val="24"/>
        </w:rPr>
        <w:t xml:space="preserve"> a las Pymes a certificarse en las Normas ISO 9001, proporcionándoles asesoría, consultoría, auditoria y capacitación</w:t>
      </w:r>
      <w:r w:rsidR="003776D2" w:rsidRPr="008B6CE2">
        <w:rPr>
          <w:rFonts w:ascii="Times New Roman" w:hAnsi="Times New Roman"/>
          <w:color w:val="000000" w:themeColor="text1"/>
          <w:sz w:val="24"/>
          <w:szCs w:val="24"/>
        </w:rPr>
        <w:t xml:space="preserve"> en torno a la gestión de calidad</w:t>
      </w:r>
      <w:r w:rsidR="0061121E" w:rsidRPr="008B6CE2">
        <w:rPr>
          <w:rFonts w:ascii="Times New Roman" w:hAnsi="Times New Roman"/>
          <w:color w:val="000000" w:themeColor="text1"/>
          <w:sz w:val="24"/>
          <w:szCs w:val="24"/>
        </w:rPr>
        <w:t xml:space="preserve">, pues se cree que </w:t>
      </w:r>
      <w:r w:rsidR="003776D2" w:rsidRPr="008B6CE2">
        <w:rPr>
          <w:rFonts w:ascii="Times New Roman" w:hAnsi="Times New Roman"/>
          <w:color w:val="000000" w:themeColor="text1"/>
          <w:sz w:val="24"/>
          <w:szCs w:val="24"/>
        </w:rPr>
        <w:t>dichas</w:t>
      </w:r>
      <w:r w:rsidR="0061121E" w:rsidRPr="008B6CE2">
        <w:rPr>
          <w:rFonts w:ascii="Times New Roman" w:hAnsi="Times New Roman"/>
          <w:color w:val="000000" w:themeColor="text1"/>
          <w:sz w:val="24"/>
          <w:szCs w:val="24"/>
        </w:rPr>
        <w:t xml:space="preserve"> normas son adecuadas al tamaño de</w:t>
      </w:r>
      <w:r w:rsidR="00610FF5" w:rsidRPr="008B6CE2">
        <w:rPr>
          <w:rFonts w:ascii="Times New Roman" w:hAnsi="Times New Roman"/>
          <w:color w:val="000000" w:themeColor="text1"/>
          <w:sz w:val="24"/>
          <w:szCs w:val="24"/>
        </w:rPr>
        <w:t xml:space="preserve"> cada </w:t>
      </w:r>
      <w:r w:rsidR="0061121E" w:rsidRPr="008B6CE2">
        <w:rPr>
          <w:rFonts w:ascii="Times New Roman" w:hAnsi="Times New Roman"/>
          <w:color w:val="000000" w:themeColor="text1"/>
          <w:sz w:val="24"/>
          <w:szCs w:val="24"/>
        </w:rPr>
        <w:t>compañía y con</w:t>
      </w:r>
      <w:r w:rsidR="00610FF5" w:rsidRPr="008B6CE2">
        <w:rPr>
          <w:rFonts w:ascii="Times New Roman" w:hAnsi="Times New Roman"/>
          <w:color w:val="000000" w:themeColor="text1"/>
          <w:sz w:val="24"/>
          <w:szCs w:val="24"/>
        </w:rPr>
        <w:t xml:space="preserve"> iguales beneficios para todas, por ello, los servicios se personalizan para adecuarse a las condiciones, problemáticas, tamaño, giro comercial y </w:t>
      </w:r>
      <w:r w:rsidR="00194EB4" w:rsidRPr="008B6CE2">
        <w:rPr>
          <w:rFonts w:ascii="Times New Roman" w:hAnsi="Times New Roman"/>
          <w:color w:val="000000" w:themeColor="text1"/>
          <w:sz w:val="24"/>
          <w:szCs w:val="24"/>
        </w:rPr>
        <w:t xml:space="preserve">situación económica </w:t>
      </w:r>
      <w:r w:rsidR="00610FF5" w:rsidRPr="008B6CE2">
        <w:rPr>
          <w:rFonts w:ascii="Times New Roman" w:hAnsi="Times New Roman"/>
          <w:color w:val="000000" w:themeColor="text1"/>
          <w:sz w:val="24"/>
          <w:szCs w:val="24"/>
        </w:rPr>
        <w:t>de cada organización</w:t>
      </w:r>
      <w:r w:rsidR="006363E0">
        <w:rPr>
          <w:rFonts w:ascii="Times New Roman" w:hAnsi="Times New Roman"/>
          <w:color w:val="000000" w:themeColor="text1"/>
          <w:sz w:val="24"/>
          <w:szCs w:val="24"/>
        </w:rPr>
        <w:t xml:space="preserve"> (p. 10)</w:t>
      </w:r>
      <w:r w:rsidR="00610FF5" w:rsidRPr="008B6CE2">
        <w:rPr>
          <w:rFonts w:ascii="Times New Roman" w:hAnsi="Times New Roman"/>
          <w:color w:val="000000" w:themeColor="text1"/>
          <w:sz w:val="24"/>
          <w:szCs w:val="24"/>
        </w:rPr>
        <w:t xml:space="preserve">. </w:t>
      </w:r>
    </w:p>
    <w:p w14:paraId="2420FE70" w14:textId="77777777" w:rsidR="00F76DD7" w:rsidRDefault="00713895" w:rsidP="00BD7A49">
      <w:pPr>
        <w:spacing w:after="0" w:line="360" w:lineRule="auto"/>
        <w:jc w:val="both"/>
        <w:rPr>
          <w:rFonts w:ascii="Times New Roman" w:hAnsi="Times New Roman"/>
          <w:bCs/>
          <w:color w:val="000000" w:themeColor="text1"/>
          <w:sz w:val="24"/>
          <w:szCs w:val="24"/>
        </w:rPr>
      </w:pPr>
      <w:r w:rsidRPr="009B7186">
        <w:rPr>
          <w:rFonts w:ascii="Times New Roman" w:hAnsi="Times New Roman"/>
          <w:bCs/>
          <w:color w:val="000000" w:themeColor="text1"/>
          <w:sz w:val="24"/>
          <w:szCs w:val="24"/>
        </w:rPr>
        <w:t xml:space="preserve">Los problemas de calidad en los procesos de las organizaciones y sobre todo en las micro empresas han evidenciado que estas </w:t>
      </w:r>
      <w:r w:rsidR="00600A97" w:rsidRPr="009B7186">
        <w:rPr>
          <w:rFonts w:ascii="Times New Roman" w:hAnsi="Times New Roman"/>
          <w:bCs/>
          <w:color w:val="000000" w:themeColor="text1"/>
          <w:sz w:val="24"/>
          <w:szCs w:val="24"/>
        </w:rPr>
        <w:t>no conocen cómo funciona</w:t>
      </w:r>
      <w:r w:rsidRPr="009B7186">
        <w:rPr>
          <w:rFonts w:ascii="Times New Roman" w:hAnsi="Times New Roman"/>
          <w:bCs/>
          <w:color w:val="000000" w:themeColor="text1"/>
          <w:sz w:val="24"/>
          <w:szCs w:val="24"/>
        </w:rPr>
        <w:t xml:space="preserve"> un </w:t>
      </w:r>
      <w:r w:rsidR="00760F11" w:rsidRPr="009B7186">
        <w:rPr>
          <w:rFonts w:ascii="Times New Roman" w:hAnsi="Times New Roman"/>
          <w:bCs/>
          <w:color w:val="000000" w:themeColor="text1"/>
          <w:sz w:val="24"/>
          <w:szCs w:val="24"/>
        </w:rPr>
        <w:t>Sistema de Gestión de Calidad</w:t>
      </w:r>
      <w:r w:rsidR="00760F11" w:rsidRPr="009B7186">
        <w:rPr>
          <w:rFonts w:ascii="Times New Roman" w:hAnsi="Times New Roman"/>
          <w:color w:val="000000" w:themeColor="text1"/>
          <w:sz w:val="24"/>
          <w:szCs w:val="24"/>
        </w:rPr>
        <w:t xml:space="preserve"> (SGC</w:t>
      </w:r>
      <w:r w:rsidRPr="009B7186">
        <w:rPr>
          <w:rFonts w:ascii="Times New Roman" w:hAnsi="Times New Roman"/>
          <w:color w:val="000000" w:themeColor="text1"/>
          <w:sz w:val="24"/>
          <w:szCs w:val="24"/>
        </w:rPr>
        <w:t xml:space="preserve">), por ello </w:t>
      </w:r>
      <w:r w:rsidR="00600A97" w:rsidRPr="009B7186">
        <w:rPr>
          <w:rFonts w:ascii="Times New Roman" w:hAnsi="Times New Roman"/>
          <w:color w:val="000000" w:themeColor="text1"/>
          <w:sz w:val="24"/>
          <w:szCs w:val="24"/>
        </w:rPr>
        <w:t xml:space="preserve">no cuentan con la planeación correspondiente para llevar a cabo la gestión de calidad </w:t>
      </w:r>
      <w:r w:rsidR="00E56AF9" w:rsidRPr="009B7186">
        <w:rPr>
          <w:rFonts w:ascii="Times New Roman" w:hAnsi="Times New Roman"/>
          <w:color w:val="000000" w:themeColor="text1"/>
          <w:sz w:val="24"/>
          <w:szCs w:val="24"/>
        </w:rPr>
        <w:t>y,</w:t>
      </w:r>
      <w:r w:rsidR="00600A97" w:rsidRPr="009B7186">
        <w:rPr>
          <w:rFonts w:ascii="Times New Roman" w:hAnsi="Times New Roman"/>
          <w:color w:val="000000" w:themeColor="text1"/>
          <w:sz w:val="24"/>
          <w:szCs w:val="24"/>
        </w:rPr>
        <w:t xml:space="preserve"> por ende, se les cierra las puertas en </w:t>
      </w:r>
      <w:r w:rsidR="008A2A51" w:rsidRPr="009B7186">
        <w:rPr>
          <w:rFonts w:ascii="Times New Roman" w:hAnsi="Times New Roman"/>
          <w:color w:val="000000" w:themeColor="text1"/>
          <w:sz w:val="24"/>
          <w:szCs w:val="24"/>
        </w:rPr>
        <w:t>materia</w:t>
      </w:r>
      <w:r w:rsidR="00600A97" w:rsidRPr="009B7186">
        <w:rPr>
          <w:rFonts w:ascii="Times New Roman" w:hAnsi="Times New Roman"/>
          <w:color w:val="000000" w:themeColor="text1"/>
          <w:sz w:val="24"/>
          <w:szCs w:val="24"/>
        </w:rPr>
        <w:t xml:space="preserve"> de comercio y</w:t>
      </w:r>
      <w:r w:rsidR="00A00FB0" w:rsidRPr="009B7186">
        <w:rPr>
          <w:rFonts w:ascii="Times New Roman" w:hAnsi="Times New Roman"/>
          <w:color w:val="000000" w:themeColor="text1"/>
          <w:sz w:val="24"/>
          <w:szCs w:val="24"/>
        </w:rPr>
        <w:t xml:space="preserve"> apertura de </w:t>
      </w:r>
      <w:r w:rsidR="004A17C1" w:rsidRPr="009B7186">
        <w:rPr>
          <w:rFonts w:ascii="Times New Roman" w:hAnsi="Times New Roman"/>
          <w:color w:val="000000" w:themeColor="text1"/>
          <w:sz w:val="24"/>
          <w:szCs w:val="24"/>
        </w:rPr>
        <w:t xml:space="preserve">nuevos </w:t>
      </w:r>
      <w:r w:rsidR="00A00FB0" w:rsidRPr="009B7186">
        <w:rPr>
          <w:rFonts w:ascii="Times New Roman" w:hAnsi="Times New Roman"/>
          <w:color w:val="000000" w:themeColor="text1"/>
          <w:sz w:val="24"/>
          <w:szCs w:val="24"/>
        </w:rPr>
        <w:t>mercados</w:t>
      </w:r>
      <w:r w:rsidR="00600A97" w:rsidRPr="009B7186">
        <w:rPr>
          <w:rFonts w:ascii="Times New Roman" w:hAnsi="Times New Roman"/>
          <w:color w:val="000000" w:themeColor="text1"/>
          <w:sz w:val="24"/>
          <w:szCs w:val="24"/>
        </w:rPr>
        <w:t xml:space="preserve">, </w:t>
      </w:r>
      <w:r w:rsidR="006A3095" w:rsidRPr="009B7186">
        <w:rPr>
          <w:rFonts w:ascii="Times New Roman" w:hAnsi="Times New Roman"/>
          <w:color w:val="000000" w:themeColor="text1"/>
          <w:sz w:val="24"/>
          <w:szCs w:val="24"/>
        </w:rPr>
        <w:t>generando el cierre temprano de estas empresas de menor tamaño. A</w:t>
      </w:r>
      <w:r w:rsidR="006338FD" w:rsidRPr="009B7186">
        <w:rPr>
          <w:rFonts w:ascii="Times New Roman" w:hAnsi="Times New Roman"/>
          <w:color w:val="000000" w:themeColor="text1"/>
          <w:sz w:val="24"/>
          <w:szCs w:val="24"/>
        </w:rPr>
        <w:t xml:space="preserve">simismo, tal desconocimiento por parte de los empresarios </w:t>
      </w:r>
      <w:r w:rsidR="00DC000B" w:rsidRPr="009B7186">
        <w:rPr>
          <w:rFonts w:ascii="Times New Roman" w:hAnsi="Times New Roman"/>
          <w:color w:val="000000" w:themeColor="text1"/>
          <w:sz w:val="24"/>
          <w:szCs w:val="24"/>
        </w:rPr>
        <w:t xml:space="preserve">de las MIPyME´s </w:t>
      </w:r>
      <w:r w:rsidR="006338FD" w:rsidRPr="009B7186">
        <w:rPr>
          <w:rFonts w:ascii="Times New Roman" w:hAnsi="Times New Roman"/>
          <w:color w:val="000000" w:themeColor="text1"/>
          <w:sz w:val="24"/>
          <w:szCs w:val="24"/>
        </w:rPr>
        <w:t xml:space="preserve">se debe a que </w:t>
      </w:r>
      <w:r w:rsidR="00DC000B" w:rsidRPr="009B7186">
        <w:rPr>
          <w:rFonts w:ascii="Times New Roman" w:hAnsi="Times New Roman"/>
          <w:color w:val="000000" w:themeColor="text1"/>
          <w:sz w:val="24"/>
          <w:szCs w:val="24"/>
        </w:rPr>
        <w:t>simplemente no se encuentran especializad</w:t>
      </w:r>
      <w:r w:rsidR="004E0854">
        <w:rPr>
          <w:rFonts w:ascii="Times New Roman" w:hAnsi="Times New Roman"/>
          <w:color w:val="000000" w:themeColor="text1"/>
          <w:sz w:val="24"/>
          <w:szCs w:val="24"/>
        </w:rPr>
        <w:t>os en estos temas, carecen de una</w:t>
      </w:r>
      <w:r w:rsidR="00DC000B" w:rsidRPr="009B7186">
        <w:rPr>
          <w:rFonts w:ascii="Times New Roman" w:hAnsi="Times New Roman"/>
          <w:color w:val="000000" w:themeColor="text1"/>
          <w:sz w:val="24"/>
          <w:szCs w:val="24"/>
        </w:rPr>
        <w:t xml:space="preserve"> cultura empresarial y de aprendizaje, así como de personal calificado</w:t>
      </w:r>
      <w:r w:rsidR="00A93E34" w:rsidRPr="009B7186">
        <w:rPr>
          <w:rFonts w:ascii="Times New Roman" w:hAnsi="Times New Roman"/>
          <w:color w:val="000000" w:themeColor="text1"/>
          <w:sz w:val="24"/>
          <w:szCs w:val="24"/>
        </w:rPr>
        <w:t xml:space="preserve"> y </w:t>
      </w:r>
      <w:r w:rsidR="00DC000B" w:rsidRPr="009B7186">
        <w:rPr>
          <w:rFonts w:ascii="Times New Roman" w:hAnsi="Times New Roman"/>
          <w:color w:val="000000" w:themeColor="text1"/>
          <w:sz w:val="24"/>
          <w:szCs w:val="24"/>
        </w:rPr>
        <w:t>controles de producción</w:t>
      </w:r>
      <w:r w:rsidR="006A3095" w:rsidRPr="009B7186">
        <w:rPr>
          <w:rFonts w:ascii="Times New Roman" w:hAnsi="Times New Roman"/>
          <w:color w:val="000000" w:themeColor="text1"/>
          <w:sz w:val="24"/>
          <w:szCs w:val="24"/>
        </w:rPr>
        <w:t xml:space="preserve">, </w:t>
      </w:r>
      <w:r w:rsidR="00C03E05" w:rsidRPr="009B7186">
        <w:rPr>
          <w:rFonts w:ascii="Times New Roman" w:hAnsi="Times New Roman"/>
          <w:color w:val="000000" w:themeColor="text1"/>
          <w:sz w:val="24"/>
          <w:szCs w:val="24"/>
        </w:rPr>
        <w:t xml:space="preserve">Robles Acosta, Martínez Rodríguez, Alviter </w:t>
      </w:r>
      <w:r w:rsidR="00073201">
        <w:rPr>
          <w:rFonts w:ascii="Times New Roman" w:hAnsi="Times New Roman"/>
          <w:color w:val="000000" w:themeColor="text1"/>
          <w:sz w:val="24"/>
          <w:szCs w:val="24"/>
        </w:rPr>
        <w:t>Rojas y Ortega Reyes (2016</w:t>
      </w:r>
      <w:r w:rsidR="00C03E05" w:rsidRPr="009B7186">
        <w:rPr>
          <w:rFonts w:ascii="Times New Roman" w:hAnsi="Times New Roman"/>
          <w:color w:val="000000" w:themeColor="text1"/>
          <w:sz w:val="24"/>
          <w:szCs w:val="24"/>
        </w:rPr>
        <w:t>)</w:t>
      </w:r>
      <w:r w:rsidR="004F21D3" w:rsidRPr="009B7186">
        <w:rPr>
          <w:rFonts w:ascii="Times New Roman" w:hAnsi="Times New Roman"/>
          <w:color w:val="000000" w:themeColor="text1"/>
          <w:sz w:val="24"/>
          <w:szCs w:val="24"/>
        </w:rPr>
        <w:t xml:space="preserve"> </w:t>
      </w:r>
      <w:r w:rsidR="00D50EA0">
        <w:rPr>
          <w:rFonts w:ascii="Times New Roman" w:hAnsi="Times New Roman"/>
          <w:sz w:val="24"/>
          <w:szCs w:val="24"/>
        </w:rPr>
        <w:t xml:space="preserve">argumentan que </w:t>
      </w:r>
      <w:r w:rsidR="004F21D3">
        <w:rPr>
          <w:rFonts w:ascii="Times New Roman" w:hAnsi="Times New Roman"/>
          <w:sz w:val="24"/>
          <w:szCs w:val="24"/>
        </w:rPr>
        <w:t>“</w:t>
      </w:r>
      <w:r w:rsidR="004F21D3" w:rsidRPr="004F21D3">
        <w:rPr>
          <w:rFonts w:ascii="Times New Roman" w:hAnsi="Times New Roman"/>
          <w:sz w:val="24"/>
          <w:szCs w:val="24"/>
        </w:rPr>
        <w:t>La implantación de SGC no es algo común en las microempresas, como s</w:t>
      </w:r>
      <w:r w:rsidR="00073201">
        <w:rPr>
          <w:rFonts w:ascii="Times New Roman" w:hAnsi="Times New Roman"/>
          <w:sz w:val="24"/>
          <w:szCs w:val="24"/>
        </w:rPr>
        <w:t>e ha evidenciado</w:t>
      </w:r>
      <w:r w:rsidR="004F21D3" w:rsidRPr="004F21D3">
        <w:rPr>
          <w:rFonts w:ascii="Times New Roman" w:hAnsi="Times New Roman"/>
          <w:sz w:val="24"/>
          <w:szCs w:val="24"/>
        </w:rPr>
        <w:t>. La evidencia muestra que, entre las principales causas del cierre de las micro, pequeñas y medianas empresas (Mipymes) están la falta de capacidad de gestión del empresario y de controles en los procesos de producción, la presencia de comportamientos no éticos y de antivalores, así como la carencia de cultura empresarial y de personal calificado, causas que se relacionan con la calidad y la</w:t>
      </w:r>
      <w:r w:rsidR="004F21D3">
        <w:rPr>
          <w:rFonts w:ascii="Times New Roman" w:hAnsi="Times New Roman"/>
          <w:sz w:val="24"/>
          <w:szCs w:val="24"/>
        </w:rPr>
        <w:t xml:space="preserve"> cultura de las organizaciones. </w:t>
      </w:r>
      <w:r w:rsidR="004F21D3" w:rsidRPr="004F21D3">
        <w:rPr>
          <w:rFonts w:ascii="Times New Roman" w:hAnsi="Times New Roman"/>
          <w:sz w:val="24"/>
          <w:szCs w:val="24"/>
        </w:rPr>
        <w:t xml:space="preserve">Es importante considerar que las Mipymes compiten en su ámbito local contra grandes empresas, con estándares de calidad de nivel internacional; sin embargo, también se ha encontrado que debido a su pequeño tamaño presentan condiciones favorables para la mejora de la calidad de sus productos o </w:t>
      </w:r>
      <w:r w:rsidR="00073201">
        <w:rPr>
          <w:rFonts w:ascii="Times New Roman" w:hAnsi="Times New Roman"/>
          <w:sz w:val="24"/>
          <w:szCs w:val="24"/>
        </w:rPr>
        <w:t>servicios</w:t>
      </w:r>
      <w:r w:rsidR="004F21D3" w:rsidRPr="004F21D3">
        <w:rPr>
          <w:rFonts w:ascii="Times New Roman" w:hAnsi="Times New Roman"/>
          <w:sz w:val="24"/>
          <w:szCs w:val="24"/>
        </w:rPr>
        <w:t xml:space="preserve">, así como un interés natural en los beneficios -sobre todo económicos- que de esta </w:t>
      </w:r>
      <w:r w:rsidR="006363E0">
        <w:rPr>
          <w:rFonts w:ascii="Times New Roman" w:hAnsi="Times New Roman"/>
          <w:sz w:val="24"/>
          <w:szCs w:val="24"/>
        </w:rPr>
        <w:t>se derivan</w:t>
      </w:r>
      <w:r w:rsidR="003E13CB">
        <w:rPr>
          <w:rFonts w:ascii="Times New Roman" w:hAnsi="Times New Roman"/>
          <w:sz w:val="24"/>
          <w:szCs w:val="24"/>
        </w:rPr>
        <w:t>”.</w:t>
      </w:r>
      <w:r w:rsidR="003D4688">
        <w:rPr>
          <w:rFonts w:ascii="Times New Roman" w:hAnsi="Times New Roman"/>
          <w:sz w:val="24"/>
          <w:szCs w:val="24"/>
        </w:rPr>
        <w:t xml:space="preserve"> </w:t>
      </w:r>
      <w:r w:rsidR="00DE5595" w:rsidRPr="000A5412">
        <w:rPr>
          <w:rFonts w:ascii="Times New Roman" w:hAnsi="Times New Roman"/>
          <w:color w:val="000000" w:themeColor="text1"/>
          <w:sz w:val="24"/>
          <w:szCs w:val="24"/>
        </w:rPr>
        <w:t>Cabe agregar que,</w:t>
      </w:r>
      <w:r w:rsidR="003D4688" w:rsidRPr="000A5412">
        <w:rPr>
          <w:rFonts w:ascii="Times New Roman" w:hAnsi="Times New Roman"/>
          <w:color w:val="000000" w:themeColor="text1"/>
          <w:sz w:val="24"/>
          <w:szCs w:val="24"/>
        </w:rPr>
        <w:t xml:space="preserve"> en 2015, </w:t>
      </w:r>
      <w:r w:rsidR="00E26CEA" w:rsidRPr="000A5412">
        <w:rPr>
          <w:rFonts w:ascii="Times New Roman" w:hAnsi="Times New Roman"/>
          <w:color w:val="000000" w:themeColor="text1"/>
          <w:sz w:val="24"/>
          <w:szCs w:val="24"/>
        </w:rPr>
        <w:t xml:space="preserve">México contaba con alrededor de 250,000 empresas pequeñas y medianas, de las cuales </w:t>
      </w:r>
      <w:r w:rsidR="00F76DD7" w:rsidRPr="000A5412">
        <w:rPr>
          <w:rFonts w:ascii="Times New Roman" w:hAnsi="Times New Roman"/>
          <w:color w:val="000000" w:themeColor="text1"/>
          <w:sz w:val="24"/>
          <w:szCs w:val="24"/>
        </w:rPr>
        <w:t xml:space="preserve">solo 4,500 se encontraban certificadas en calidad, es decir, el </w:t>
      </w:r>
      <w:r w:rsidR="003D4688" w:rsidRPr="000A5412">
        <w:rPr>
          <w:rFonts w:ascii="Times New Roman" w:hAnsi="Times New Roman"/>
          <w:bCs/>
          <w:color w:val="000000" w:themeColor="text1"/>
          <w:sz w:val="24"/>
          <w:szCs w:val="24"/>
        </w:rPr>
        <w:t>1.8% de las pymes en México</w:t>
      </w:r>
      <w:r w:rsidR="00F76DD7" w:rsidRPr="000A5412">
        <w:rPr>
          <w:rFonts w:ascii="Times New Roman" w:hAnsi="Times New Roman"/>
          <w:bCs/>
          <w:color w:val="000000" w:themeColor="text1"/>
          <w:sz w:val="24"/>
          <w:szCs w:val="24"/>
        </w:rPr>
        <w:t>, esto según Santiago Macías Herrera, coordinador General del Comité Nacional de Productividad e Innovación Tecnológica (Compite)</w:t>
      </w:r>
      <w:r w:rsidR="000A5412">
        <w:rPr>
          <w:rFonts w:ascii="Times New Roman" w:hAnsi="Times New Roman"/>
          <w:bCs/>
          <w:color w:val="000000" w:themeColor="text1"/>
          <w:sz w:val="24"/>
          <w:szCs w:val="24"/>
        </w:rPr>
        <w:t xml:space="preserve">. </w:t>
      </w:r>
      <w:r w:rsidR="00F76DD7" w:rsidRPr="000A5412">
        <w:rPr>
          <w:rFonts w:ascii="Times New Roman" w:hAnsi="Times New Roman"/>
          <w:bCs/>
          <w:color w:val="000000" w:themeColor="text1"/>
          <w:sz w:val="24"/>
          <w:szCs w:val="24"/>
        </w:rPr>
        <w:t xml:space="preserve">Esta situación deja una gran preocupación y mucho que pensar acerca de </w:t>
      </w:r>
      <w:r w:rsidR="00DE5595" w:rsidRPr="000A5412">
        <w:rPr>
          <w:rFonts w:ascii="Times New Roman" w:hAnsi="Times New Roman"/>
          <w:bCs/>
          <w:color w:val="000000" w:themeColor="text1"/>
          <w:sz w:val="24"/>
          <w:szCs w:val="24"/>
        </w:rPr>
        <w:t>¿</w:t>
      </w:r>
      <w:r w:rsidR="00F76DD7" w:rsidRPr="000A5412">
        <w:rPr>
          <w:rFonts w:ascii="Times New Roman" w:hAnsi="Times New Roman"/>
          <w:bCs/>
          <w:color w:val="000000" w:themeColor="text1"/>
          <w:sz w:val="24"/>
          <w:szCs w:val="24"/>
        </w:rPr>
        <w:t xml:space="preserve">qué se está </w:t>
      </w:r>
      <w:r w:rsidR="0062631F">
        <w:rPr>
          <w:rFonts w:ascii="Times New Roman" w:hAnsi="Times New Roman"/>
          <w:bCs/>
          <w:color w:val="000000" w:themeColor="text1"/>
          <w:sz w:val="24"/>
          <w:szCs w:val="24"/>
        </w:rPr>
        <w:t xml:space="preserve">instruyendo </w:t>
      </w:r>
      <w:r w:rsidR="00F76DD7" w:rsidRPr="000A5412">
        <w:rPr>
          <w:rFonts w:ascii="Times New Roman" w:hAnsi="Times New Roman"/>
          <w:bCs/>
          <w:color w:val="000000" w:themeColor="text1"/>
          <w:sz w:val="24"/>
          <w:szCs w:val="24"/>
        </w:rPr>
        <w:t>en realidad a los empresarios de las regiones de Sinaloa</w:t>
      </w:r>
      <w:r w:rsidR="00DE5595" w:rsidRPr="000A5412">
        <w:rPr>
          <w:rFonts w:ascii="Times New Roman" w:hAnsi="Times New Roman"/>
          <w:bCs/>
          <w:color w:val="000000" w:themeColor="text1"/>
          <w:sz w:val="24"/>
          <w:szCs w:val="24"/>
        </w:rPr>
        <w:t>?</w:t>
      </w:r>
      <w:r w:rsidR="00F76DD7" w:rsidRPr="000A5412">
        <w:rPr>
          <w:rFonts w:ascii="Times New Roman" w:hAnsi="Times New Roman"/>
          <w:bCs/>
          <w:color w:val="000000" w:themeColor="text1"/>
          <w:sz w:val="24"/>
          <w:szCs w:val="24"/>
        </w:rPr>
        <w:t xml:space="preserve">, puesto que </w:t>
      </w:r>
      <w:r w:rsidR="000948EE">
        <w:rPr>
          <w:rFonts w:ascii="Times New Roman" w:hAnsi="Times New Roman"/>
          <w:bCs/>
          <w:color w:val="000000" w:themeColor="text1"/>
          <w:sz w:val="24"/>
          <w:szCs w:val="24"/>
        </w:rPr>
        <w:t xml:space="preserve">las estadísticas en torno </w:t>
      </w:r>
      <w:r w:rsidR="000948EE">
        <w:rPr>
          <w:rFonts w:ascii="Times New Roman" w:hAnsi="Times New Roman"/>
          <w:bCs/>
          <w:color w:val="000000" w:themeColor="text1"/>
          <w:sz w:val="24"/>
          <w:szCs w:val="24"/>
        </w:rPr>
        <w:lastRenderedPageBreak/>
        <w:t>a la</w:t>
      </w:r>
      <w:r w:rsidR="00F76DD7" w:rsidRPr="000A5412">
        <w:rPr>
          <w:rFonts w:ascii="Times New Roman" w:hAnsi="Times New Roman"/>
          <w:bCs/>
          <w:color w:val="000000" w:themeColor="text1"/>
          <w:sz w:val="24"/>
          <w:szCs w:val="24"/>
        </w:rPr>
        <w:t xml:space="preserve"> calidad </w:t>
      </w:r>
      <w:r w:rsidR="000948EE">
        <w:rPr>
          <w:rFonts w:ascii="Times New Roman" w:hAnsi="Times New Roman"/>
          <w:bCs/>
          <w:color w:val="000000" w:themeColor="text1"/>
          <w:sz w:val="24"/>
          <w:szCs w:val="24"/>
        </w:rPr>
        <w:t>en las empresas de</w:t>
      </w:r>
      <w:r w:rsidR="00F76DD7" w:rsidRPr="000A5412">
        <w:rPr>
          <w:rFonts w:ascii="Times New Roman" w:hAnsi="Times New Roman"/>
          <w:bCs/>
          <w:color w:val="000000" w:themeColor="text1"/>
          <w:sz w:val="24"/>
          <w:szCs w:val="24"/>
        </w:rPr>
        <w:t xml:space="preserve">l Estado no arrojan suficiente información </w:t>
      </w:r>
      <w:r w:rsidR="00361D50">
        <w:rPr>
          <w:rFonts w:ascii="Times New Roman" w:hAnsi="Times New Roman"/>
          <w:bCs/>
          <w:color w:val="000000" w:themeColor="text1"/>
          <w:sz w:val="24"/>
          <w:szCs w:val="24"/>
        </w:rPr>
        <w:t xml:space="preserve">positiva </w:t>
      </w:r>
      <w:r w:rsidR="00041A02" w:rsidRPr="000A5412">
        <w:rPr>
          <w:rFonts w:ascii="Times New Roman" w:hAnsi="Times New Roman"/>
          <w:bCs/>
          <w:color w:val="000000" w:themeColor="text1"/>
          <w:sz w:val="24"/>
          <w:szCs w:val="24"/>
        </w:rPr>
        <w:t xml:space="preserve">como para suponer que </w:t>
      </w:r>
      <w:r w:rsidR="00361D50">
        <w:rPr>
          <w:rFonts w:ascii="Times New Roman" w:hAnsi="Times New Roman"/>
          <w:bCs/>
          <w:color w:val="000000" w:themeColor="text1"/>
          <w:sz w:val="24"/>
          <w:szCs w:val="24"/>
        </w:rPr>
        <w:t>ha dado buenos resultados</w:t>
      </w:r>
      <w:r w:rsidR="00073201">
        <w:rPr>
          <w:rFonts w:ascii="Times New Roman" w:hAnsi="Times New Roman"/>
          <w:bCs/>
          <w:color w:val="000000" w:themeColor="text1"/>
          <w:sz w:val="24"/>
          <w:szCs w:val="24"/>
        </w:rPr>
        <w:t xml:space="preserve"> (p. 77)</w:t>
      </w:r>
      <w:r w:rsidR="00361D50">
        <w:rPr>
          <w:rFonts w:ascii="Times New Roman" w:hAnsi="Times New Roman"/>
          <w:bCs/>
          <w:color w:val="000000" w:themeColor="text1"/>
          <w:sz w:val="24"/>
          <w:szCs w:val="24"/>
        </w:rPr>
        <w:t xml:space="preserve">. </w:t>
      </w:r>
    </w:p>
    <w:p w14:paraId="12FFFB84" w14:textId="77777777" w:rsidR="00DB6792" w:rsidRDefault="00DB6792" w:rsidP="00BD7A49">
      <w:pPr>
        <w:spacing w:after="0" w:line="36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Es importante reconocer que para las empresas el implementar un sistema de gestión de calidad n es una garantía de que vayan a ser exitosas, porque puede llevar todos los procesos pero si no se hacen concientizando a sus trabajadores en una nueva cultura organizacional de lo que deben hacer, todo proceso realizado para lograr la certificación de calidad no dará resultados favorables, como lo indica Hernández González (2017) “</w:t>
      </w:r>
      <w:r w:rsidRPr="00DB6792">
        <w:rPr>
          <w:rFonts w:ascii="Times New Roman" w:hAnsi="Times New Roman"/>
          <w:color w:val="000000" w:themeColor="text1"/>
          <w:sz w:val="24"/>
          <w:szCs w:val="24"/>
        </w:rPr>
        <w:t>Para muchas empresas es un objetivo primordial implementar un SGC u obtener la certificación. Los sellos de calidad no son garantía de procesos exitosos, ya que en muchos casos son un cumplimiento de un requisito para competir, pero no conllevan a una cultura organizacional de calidad, que permite emprender un compromiso de mejora continua que genere valor agregado a las empresas. El talento humano es factor medular de cualquier sistema de gestión administrativo y, deben encausar esfuerzos a fortalecer los procesos tendientes a procurar y mantener personal altamente competente y comprometido, perfilando una cultura organizacional sobre la plataforma del deber ser (propios y valores de los individuos alineados con los de la organización) y con una constante mejora continua en el saber y en el que hacer de cada miembro de la organización, podría decirse que la ISO9000 está de moda y muchas empresas deciden por su certificación sin estar culturalmente preparadas”</w:t>
      </w:r>
      <w:r>
        <w:rPr>
          <w:rFonts w:ascii="Times New Roman" w:hAnsi="Times New Roman"/>
          <w:color w:val="000000" w:themeColor="text1"/>
          <w:sz w:val="24"/>
          <w:szCs w:val="24"/>
        </w:rPr>
        <w:t xml:space="preserve"> Es aquí donde se genera la importancia de involucrar a todo el personal de la empresas en los procesos de certificación, para que incluyan en su qué hacer los procesos de calidad, y se permita obtener resultados exitosos para la empresa (p. 9).</w:t>
      </w:r>
    </w:p>
    <w:p w14:paraId="75B34167" w14:textId="77777777" w:rsidR="00FB101B" w:rsidRPr="00BD5D64" w:rsidRDefault="00E62566" w:rsidP="00BD7A49">
      <w:pPr>
        <w:spacing w:after="0" w:line="360" w:lineRule="auto"/>
        <w:jc w:val="both"/>
        <w:rPr>
          <w:rFonts w:ascii="Times New Roman" w:hAnsi="Times New Roman"/>
          <w:color w:val="000000" w:themeColor="text1"/>
          <w:sz w:val="24"/>
          <w:szCs w:val="24"/>
        </w:rPr>
      </w:pPr>
      <w:r w:rsidRPr="005E3DD0">
        <w:rPr>
          <w:rFonts w:ascii="Times New Roman" w:hAnsi="Times New Roman"/>
          <w:color w:val="000000" w:themeColor="text1"/>
          <w:sz w:val="24"/>
          <w:szCs w:val="24"/>
        </w:rPr>
        <w:t xml:space="preserve">La principal razón por la cual las MIPyME´s no pueden sostener un sistema de gestión de calidad </w:t>
      </w:r>
      <w:r w:rsidR="005E3DD0" w:rsidRPr="005E3DD0">
        <w:rPr>
          <w:rFonts w:ascii="Times New Roman" w:hAnsi="Times New Roman"/>
          <w:color w:val="000000" w:themeColor="text1"/>
          <w:sz w:val="24"/>
          <w:szCs w:val="24"/>
        </w:rPr>
        <w:t xml:space="preserve">en sus empresas se debe a los costos de implementación del mismo, lo cual trae consigo los costos para atraer y retener un recurso humano calificado que lleve a cabo dicha gestión de calidad. Ante esta </w:t>
      </w:r>
      <w:r w:rsidR="00FF1B63">
        <w:rPr>
          <w:rFonts w:ascii="Times New Roman" w:hAnsi="Times New Roman"/>
          <w:color w:val="000000" w:themeColor="text1"/>
          <w:sz w:val="24"/>
          <w:szCs w:val="24"/>
        </w:rPr>
        <w:t xml:space="preserve">última </w:t>
      </w:r>
      <w:r w:rsidR="005E3DD0" w:rsidRPr="005E3DD0">
        <w:rPr>
          <w:rFonts w:ascii="Times New Roman" w:hAnsi="Times New Roman"/>
          <w:color w:val="000000" w:themeColor="text1"/>
          <w:sz w:val="24"/>
          <w:szCs w:val="24"/>
        </w:rPr>
        <w:t>situación se recomienda poner mayor atención a la estructuración de políticas que rijan los valores, compromiso</w:t>
      </w:r>
      <w:r w:rsidR="00FF1B63">
        <w:rPr>
          <w:rFonts w:ascii="Times New Roman" w:hAnsi="Times New Roman"/>
          <w:color w:val="000000" w:themeColor="text1"/>
          <w:sz w:val="24"/>
          <w:szCs w:val="24"/>
        </w:rPr>
        <w:t>, capacitación, formación</w:t>
      </w:r>
      <w:r w:rsidR="005E3DD0" w:rsidRPr="005E3DD0">
        <w:rPr>
          <w:rFonts w:ascii="Times New Roman" w:hAnsi="Times New Roman"/>
          <w:color w:val="000000" w:themeColor="text1"/>
          <w:sz w:val="24"/>
          <w:szCs w:val="24"/>
        </w:rPr>
        <w:t xml:space="preserve"> y colaboración de los recursos humanos que laboran en las Pymes, </w:t>
      </w:r>
      <w:r w:rsidR="0090670C" w:rsidRPr="005E3DD0">
        <w:rPr>
          <w:rFonts w:ascii="Times New Roman" w:hAnsi="Times New Roman"/>
          <w:color w:val="000000" w:themeColor="text1"/>
          <w:sz w:val="24"/>
          <w:szCs w:val="24"/>
        </w:rPr>
        <w:t xml:space="preserve">lo anterior lo declaran </w:t>
      </w:r>
      <w:r w:rsidR="00073201">
        <w:rPr>
          <w:rFonts w:ascii="Times New Roman" w:hAnsi="Times New Roman"/>
          <w:color w:val="000000" w:themeColor="text1"/>
          <w:sz w:val="24"/>
          <w:szCs w:val="24"/>
        </w:rPr>
        <w:t>Saavedra García et al. (2016</w:t>
      </w:r>
      <w:r w:rsidR="00A975EA" w:rsidRPr="005E3DD0">
        <w:rPr>
          <w:rFonts w:ascii="Times New Roman" w:hAnsi="Times New Roman"/>
          <w:color w:val="000000" w:themeColor="text1"/>
          <w:sz w:val="24"/>
          <w:szCs w:val="24"/>
        </w:rPr>
        <w:t xml:space="preserve">) </w:t>
      </w:r>
      <w:r w:rsidR="00A975EA">
        <w:rPr>
          <w:rFonts w:ascii="Times New Roman" w:hAnsi="Times New Roman"/>
          <w:bCs/>
          <w:sz w:val="24"/>
          <w:szCs w:val="24"/>
        </w:rPr>
        <w:t>“</w:t>
      </w:r>
      <w:r w:rsidR="00073201">
        <w:rPr>
          <w:rFonts w:ascii="Times New Roman" w:hAnsi="Times New Roman"/>
          <w:bCs/>
          <w:sz w:val="24"/>
          <w:szCs w:val="24"/>
        </w:rPr>
        <w:t>E</w:t>
      </w:r>
      <w:r w:rsidR="00A975EA" w:rsidRPr="00A975EA">
        <w:rPr>
          <w:rFonts w:ascii="Times New Roman" w:hAnsi="Times New Roman"/>
          <w:bCs/>
          <w:sz w:val="24"/>
          <w:szCs w:val="24"/>
        </w:rPr>
        <w:t xml:space="preserve">ntre las principales dificultades para que las PYME implementen sistemas de calidad se encuentran los costos de implementación y la modificación de actitudes y valores del recurso humano, considerando en esto también la dificultad que tienen las PYME para reclutar y retener recursos humanos calificados. Por lo anterior, estos autores </w:t>
      </w:r>
      <w:r w:rsidR="00073201">
        <w:rPr>
          <w:rFonts w:ascii="Times New Roman" w:hAnsi="Times New Roman"/>
          <w:bCs/>
          <w:sz w:val="24"/>
          <w:szCs w:val="24"/>
        </w:rPr>
        <w:t xml:space="preserve">plantean la proposición de que </w:t>
      </w:r>
      <w:r w:rsidR="00A975EA" w:rsidRPr="00A975EA">
        <w:rPr>
          <w:rFonts w:ascii="Times New Roman" w:hAnsi="Times New Roman"/>
          <w:bCs/>
          <w:sz w:val="24"/>
          <w:szCs w:val="24"/>
        </w:rPr>
        <w:t>la puesta en práctica de políticas de Recursos Humanos de alto compromiso incrementa los resultados de las PYME en términos de calida</w:t>
      </w:r>
      <w:r w:rsidR="00073201">
        <w:rPr>
          <w:rFonts w:ascii="Times New Roman" w:hAnsi="Times New Roman"/>
          <w:bCs/>
          <w:sz w:val="24"/>
          <w:szCs w:val="24"/>
        </w:rPr>
        <w:t>d</w:t>
      </w:r>
      <w:r w:rsidR="00A975EA" w:rsidRPr="00A975EA">
        <w:rPr>
          <w:rFonts w:ascii="Times New Roman" w:hAnsi="Times New Roman"/>
          <w:bCs/>
          <w:sz w:val="24"/>
          <w:szCs w:val="24"/>
        </w:rPr>
        <w:t xml:space="preserve">; que intentan probar mediante un estudio de caso múltiple con una muestra de seis </w:t>
      </w:r>
      <w:r w:rsidR="00A975EA" w:rsidRPr="00A975EA">
        <w:rPr>
          <w:rFonts w:ascii="Times New Roman" w:hAnsi="Times New Roman"/>
          <w:bCs/>
          <w:sz w:val="24"/>
          <w:szCs w:val="24"/>
        </w:rPr>
        <w:lastRenderedPageBreak/>
        <w:t>agencias de viaje minoristas que tienen implementados sistemas de calidad; entre los hallazgos más importantes se encuentran la necesidad de implementar políticas de recursos humanos orientadas a la calidad, que se basen en el compromiso, la confianza, la participación y la colaboración entre los empleados; sin embargo no se encontró suficiente evidencia para comprobar las proposición planteada, misma que se cumple parcialmente, dado que en dos casos no hay suficiente evidencia para afirmar que se incrementan los resultados al implementar políticas de recur</w:t>
      </w:r>
      <w:r w:rsidR="00A975EA">
        <w:rPr>
          <w:rFonts w:ascii="Times New Roman" w:hAnsi="Times New Roman"/>
          <w:bCs/>
          <w:sz w:val="24"/>
          <w:szCs w:val="24"/>
        </w:rPr>
        <w:t>sos humanos con alto compromiso”.</w:t>
      </w:r>
      <w:r w:rsidR="00F65B1D" w:rsidRPr="00F65B1D">
        <w:rPr>
          <w:rFonts w:ascii="Times New Roman" w:hAnsi="Times New Roman"/>
          <w:sz w:val="24"/>
          <w:szCs w:val="24"/>
        </w:rPr>
        <w:t xml:space="preserve"> </w:t>
      </w:r>
      <w:r w:rsidR="00FB101B" w:rsidRPr="00BD5D64">
        <w:rPr>
          <w:rFonts w:ascii="Times New Roman" w:hAnsi="Times New Roman"/>
          <w:color w:val="000000" w:themeColor="text1"/>
          <w:sz w:val="24"/>
          <w:szCs w:val="24"/>
        </w:rPr>
        <w:t xml:space="preserve">Como se ha retomado antes en párrafos anteriores, la falta de conocimiento </w:t>
      </w:r>
      <w:r w:rsidR="00BD5D64" w:rsidRPr="00BD5D64">
        <w:rPr>
          <w:rFonts w:ascii="Times New Roman" w:hAnsi="Times New Roman"/>
          <w:color w:val="000000" w:themeColor="text1"/>
          <w:sz w:val="24"/>
          <w:szCs w:val="24"/>
        </w:rPr>
        <w:t xml:space="preserve">y experiencia </w:t>
      </w:r>
      <w:r w:rsidR="00FB101B" w:rsidRPr="00BD5D64">
        <w:rPr>
          <w:rFonts w:ascii="Times New Roman" w:hAnsi="Times New Roman"/>
          <w:color w:val="000000" w:themeColor="text1"/>
          <w:sz w:val="24"/>
          <w:szCs w:val="24"/>
        </w:rPr>
        <w:t xml:space="preserve">de los empresarios ante obstáculos como la baja calidad en sus procesos, los limita a contar con una </w:t>
      </w:r>
      <w:r w:rsidR="00073201" w:rsidRPr="00BD5D64">
        <w:rPr>
          <w:rFonts w:ascii="Times New Roman" w:hAnsi="Times New Roman"/>
          <w:color w:val="000000" w:themeColor="text1"/>
          <w:sz w:val="24"/>
          <w:szCs w:val="24"/>
        </w:rPr>
        <w:t>visión</w:t>
      </w:r>
      <w:r w:rsidR="00FB101B" w:rsidRPr="00BD5D64">
        <w:rPr>
          <w:rFonts w:ascii="Times New Roman" w:hAnsi="Times New Roman"/>
          <w:color w:val="000000" w:themeColor="text1"/>
          <w:sz w:val="24"/>
          <w:szCs w:val="24"/>
        </w:rPr>
        <w:t xml:space="preserve"> a largo plazo, compromiso y liderazgo</w:t>
      </w:r>
      <w:r w:rsidR="008F010E" w:rsidRPr="00BD5D64">
        <w:rPr>
          <w:rFonts w:ascii="Times New Roman" w:hAnsi="Times New Roman"/>
          <w:color w:val="000000" w:themeColor="text1"/>
          <w:sz w:val="24"/>
          <w:szCs w:val="24"/>
        </w:rPr>
        <w:t>, mismos que se encuentran</w:t>
      </w:r>
      <w:r w:rsidR="00FB101B" w:rsidRPr="00BD5D64">
        <w:rPr>
          <w:rFonts w:ascii="Times New Roman" w:hAnsi="Times New Roman"/>
          <w:color w:val="000000" w:themeColor="text1"/>
          <w:sz w:val="24"/>
          <w:szCs w:val="24"/>
        </w:rPr>
        <w:t xml:space="preserve"> </w:t>
      </w:r>
      <w:r w:rsidR="008F010E" w:rsidRPr="00BD5D64">
        <w:rPr>
          <w:rFonts w:ascii="Times New Roman" w:hAnsi="Times New Roman"/>
          <w:color w:val="000000" w:themeColor="text1"/>
          <w:sz w:val="24"/>
          <w:szCs w:val="24"/>
        </w:rPr>
        <w:t xml:space="preserve">dirigidos a mejorar la productividad, aumentar la competitividad de su empresa y ofrecer </w:t>
      </w:r>
      <w:r w:rsidR="00073201">
        <w:rPr>
          <w:rFonts w:ascii="Times New Roman" w:hAnsi="Times New Roman"/>
          <w:color w:val="000000" w:themeColor="text1"/>
          <w:sz w:val="24"/>
          <w:szCs w:val="24"/>
        </w:rPr>
        <w:t>cada vez más insumos de calidad (p. 5).</w:t>
      </w:r>
      <w:r w:rsidR="008F010E" w:rsidRPr="00BD5D64">
        <w:rPr>
          <w:rFonts w:ascii="Times New Roman" w:hAnsi="Times New Roman"/>
          <w:color w:val="000000" w:themeColor="text1"/>
          <w:sz w:val="24"/>
          <w:szCs w:val="24"/>
        </w:rPr>
        <w:t xml:space="preserve"> </w:t>
      </w:r>
    </w:p>
    <w:p w14:paraId="78E11336" w14:textId="77777777" w:rsidR="008322A1" w:rsidRDefault="008322A1" w:rsidP="002F691F">
      <w:pPr>
        <w:spacing w:after="0" w:line="360" w:lineRule="auto"/>
        <w:jc w:val="both"/>
        <w:rPr>
          <w:rFonts w:ascii="Times New Roman" w:hAnsi="Times New Roman"/>
          <w:b/>
          <w:bCs/>
          <w:sz w:val="24"/>
          <w:szCs w:val="24"/>
        </w:rPr>
      </w:pPr>
    </w:p>
    <w:p w14:paraId="6DAB01AA" w14:textId="77777777" w:rsidR="004D34F3" w:rsidRPr="00B44C2C" w:rsidRDefault="004D34F3" w:rsidP="00B44C2C">
      <w:pPr>
        <w:spacing w:after="0" w:line="360" w:lineRule="auto"/>
        <w:jc w:val="center"/>
        <w:rPr>
          <w:rFonts w:ascii="Times New Roman" w:hAnsi="Times New Roman"/>
          <w:bCs/>
          <w:sz w:val="28"/>
          <w:szCs w:val="24"/>
        </w:rPr>
      </w:pPr>
      <w:r w:rsidRPr="00B44C2C">
        <w:rPr>
          <w:rFonts w:ascii="Times New Roman" w:hAnsi="Times New Roman"/>
          <w:b/>
          <w:bCs/>
          <w:sz w:val="28"/>
          <w:szCs w:val="24"/>
        </w:rPr>
        <w:t>Sistemas de gestión de la calidad</w:t>
      </w:r>
    </w:p>
    <w:p w14:paraId="546BCB1F" w14:textId="77777777" w:rsidR="004D34F3" w:rsidRDefault="000F2B2C" w:rsidP="002F691F">
      <w:pPr>
        <w:spacing w:after="0" w:line="360" w:lineRule="auto"/>
        <w:jc w:val="both"/>
        <w:rPr>
          <w:rFonts w:ascii="Times New Roman" w:hAnsi="Times New Roman"/>
          <w:bCs/>
          <w:sz w:val="24"/>
          <w:szCs w:val="24"/>
        </w:rPr>
      </w:pPr>
      <w:r w:rsidRPr="00B063DF">
        <w:rPr>
          <w:rFonts w:ascii="Times New Roman" w:hAnsi="Times New Roman"/>
          <w:bCs/>
          <w:color w:val="000000" w:themeColor="text1"/>
          <w:sz w:val="24"/>
          <w:szCs w:val="24"/>
        </w:rPr>
        <w:t xml:space="preserve">En resumen, los sistemas de gestión de calidad son concretamente la puesta en marcha de todos los conceptos de calidad total, de manera que dicho sistema se compone de un orden de elementos que va desde la planificación </w:t>
      </w:r>
      <w:r w:rsidR="00B063DF" w:rsidRPr="00B063DF">
        <w:rPr>
          <w:rFonts w:ascii="Times New Roman" w:hAnsi="Times New Roman"/>
          <w:bCs/>
          <w:color w:val="000000" w:themeColor="text1"/>
          <w:sz w:val="24"/>
          <w:szCs w:val="24"/>
        </w:rPr>
        <w:t xml:space="preserve">donde se estipula qué se debe hacer y de qué manera, luego se procede a la acción, donde se lleva a </w:t>
      </w:r>
      <w:r w:rsidR="00BF0FA1">
        <w:rPr>
          <w:rFonts w:ascii="Times New Roman" w:hAnsi="Times New Roman"/>
          <w:bCs/>
          <w:color w:val="000000" w:themeColor="text1"/>
          <w:sz w:val="24"/>
          <w:szCs w:val="24"/>
        </w:rPr>
        <w:t xml:space="preserve">cabo lo planeado anteriormente y estas acciones </w:t>
      </w:r>
      <w:r w:rsidR="00B063DF" w:rsidRPr="00B063DF">
        <w:rPr>
          <w:rFonts w:ascii="Times New Roman" w:hAnsi="Times New Roman"/>
          <w:bCs/>
          <w:color w:val="000000" w:themeColor="text1"/>
          <w:sz w:val="24"/>
          <w:szCs w:val="24"/>
        </w:rPr>
        <w:t xml:space="preserve">pasan por un proceso de verificación y corrección si así se requiere, cabe agregar que mediante </w:t>
      </w:r>
      <w:r w:rsidR="00D4722C">
        <w:rPr>
          <w:rFonts w:ascii="Times New Roman" w:hAnsi="Times New Roman"/>
          <w:bCs/>
          <w:color w:val="000000" w:themeColor="text1"/>
          <w:sz w:val="24"/>
          <w:szCs w:val="24"/>
        </w:rPr>
        <w:t>esta</w:t>
      </w:r>
      <w:r w:rsidR="00B063DF" w:rsidRPr="00B063DF">
        <w:rPr>
          <w:rFonts w:ascii="Times New Roman" w:hAnsi="Times New Roman"/>
          <w:bCs/>
          <w:color w:val="000000" w:themeColor="text1"/>
          <w:sz w:val="24"/>
          <w:szCs w:val="24"/>
        </w:rPr>
        <w:t xml:space="preserve"> corrección se pretende que exista cada vez menos errores en un proceso productivo, eliminando por completo los inconvenientes, tal como lo indica la calidad total, </w:t>
      </w:r>
      <w:r w:rsidRPr="00B063DF">
        <w:rPr>
          <w:rFonts w:ascii="Times New Roman" w:hAnsi="Times New Roman"/>
          <w:bCs/>
          <w:color w:val="000000" w:themeColor="text1"/>
          <w:sz w:val="24"/>
          <w:szCs w:val="24"/>
        </w:rPr>
        <w:t>Tello</w:t>
      </w:r>
      <w:r w:rsidR="00073201">
        <w:rPr>
          <w:rFonts w:ascii="Times New Roman" w:hAnsi="Times New Roman"/>
          <w:bCs/>
          <w:color w:val="000000" w:themeColor="text1"/>
          <w:sz w:val="24"/>
          <w:szCs w:val="24"/>
        </w:rPr>
        <w:t xml:space="preserve"> Prior (2013</w:t>
      </w:r>
      <w:r w:rsidR="004D34F3" w:rsidRPr="00B063DF">
        <w:rPr>
          <w:rFonts w:ascii="Times New Roman" w:hAnsi="Times New Roman"/>
          <w:bCs/>
          <w:color w:val="000000" w:themeColor="text1"/>
          <w:sz w:val="24"/>
          <w:szCs w:val="24"/>
        </w:rPr>
        <w:t xml:space="preserve">) </w:t>
      </w:r>
      <w:r w:rsidR="00073201">
        <w:rPr>
          <w:rFonts w:ascii="Times New Roman" w:hAnsi="Times New Roman"/>
          <w:bCs/>
          <w:color w:val="000000" w:themeColor="text1"/>
          <w:sz w:val="24"/>
          <w:szCs w:val="24"/>
        </w:rPr>
        <w:t>refiere que</w:t>
      </w:r>
      <w:r w:rsidR="004D34F3" w:rsidRPr="001E54E8">
        <w:rPr>
          <w:rFonts w:ascii="Times New Roman" w:hAnsi="Times New Roman"/>
          <w:bCs/>
          <w:sz w:val="24"/>
          <w:szCs w:val="24"/>
        </w:rPr>
        <w:t xml:space="preserve"> los Sistema de Gestión de Calidad (SGC) no son otra cosa más que la aplicación estructurada de los conceptos de calidad total dentro de una organización de tal manera, que todas sus actividades y procesos se encuentren enfocados hacia un solo objetivo que es la satisfacción del cliente. Buscando que, con dicha estandarización basada en la planificación, acción, verificación y corrección constante, la empresa se mantenga en un círculo de mejora </w:t>
      </w:r>
      <w:r w:rsidR="00073201">
        <w:rPr>
          <w:rFonts w:ascii="Times New Roman" w:hAnsi="Times New Roman"/>
          <w:bCs/>
          <w:sz w:val="24"/>
          <w:szCs w:val="24"/>
        </w:rPr>
        <w:t>continu</w:t>
      </w:r>
      <w:r w:rsidR="00073201" w:rsidRPr="001E54E8">
        <w:rPr>
          <w:rFonts w:ascii="Times New Roman" w:hAnsi="Times New Roman"/>
          <w:bCs/>
          <w:sz w:val="24"/>
          <w:szCs w:val="24"/>
        </w:rPr>
        <w:t>a</w:t>
      </w:r>
      <w:r w:rsidR="004D34F3" w:rsidRPr="001E54E8">
        <w:rPr>
          <w:rFonts w:ascii="Times New Roman" w:hAnsi="Times New Roman"/>
          <w:bCs/>
          <w:sz w:val="24"/>
          <w:szCs w:val="24"/>
        </w:rPr>
        <w:t xml:space="preserve"> basada en una correcta delimitación de su política de calidad. Es decir, el Sistema de Gestión de la Calidad toma como base el hecho de que la satisfacción del cliente es el punto básico de partida por lo que todos los procesos organizacionales deben estar integrados de tal manera que se cumpla con dicha satisfacción gracias a el otorgamiento de un bien o servicio de calidad</w:t>
      </w:r>
      <w:r w:rsidR="004D34F3">
        <w:rPr>
          <w:rFonts w:ascii="Times New Roman" w:hAnsi="Times New Roman"/>
          <w:bCs/>
          <w:sz w:val="24"/>
          <w:szCs w:val="24"/>
        </w:rPr>
        <w:t>…</w:t>
      </w:r>
      <w:r w:rsidR="004D34F3" w:rsidRPr="001E54E8">
        <w:t xml:space="preserve"> </w:t>
      </w:r>
      <w:r w:rsidR="004D34F3" w:rsidRPr="001E54E8">
        <w:rPr>
          <w:rFonts w:ascii="Times New Roman" w:hAnsi="Times New Roman"/>
          <w:bCs/>
          <w:sz w:val="24"/>
          <w:szCs w:val="24"/>
        </w:rPr>
        <w:t>Para entender los sistemas de gestión de la calidad hay que abocarse a dos de los puntos clave que abordan los mismos dentro de las normas internacionales ISO; el primero la aplicación de los principios de calidad prestablecidos por parte de las mismas, y en segunda instancia la utilización del ciclo de</w:t>
      </w:r>
      <w:r w:rsidR="004D34F3">
        <w:rPr>
          <w:rFonts w:ascii="Times New Roman" w:hAnsi="Times New Roman"/>
          <w:bCs/>
          <w:sz w:val="24"/>
          <w:szCs w:val="24"/>
        </w:rPr>
        <w:t xml:space="preserve"> Deming para la mejora </w:t>
      </w:r>
      <w:r w:rsidR="004D34F3">
        <w:rPr>
          <w:rFonts w:ascii="Times New Roman" w:hAnsi="Times New Roman"/>
          <w:bCs/>
          <w:sz w:val="24"/>
          <w:szCs w:val="24"/>
        </w:rPr>
        <w:lastRenderedPageBreak/>
        <w:t>continua”.</w:t>
      </w:r>
      <w:r w:rsidR="004D6A6D">
        <w:rPr>
          <w:rFonts w:ascii="Times New Roman" w:hAnsi="Times New Roman"/>
          <w:bCs/>
          <w:sz w:val="24"/>
          <w:szCs w:val="24"/>
        </w:rPr>
        <w:t xml:space="preserve"> Uno</w:t>
      </w:r>
      <w:r w:rsidR="00B063DF">
        <w:rPr>
          <w:rFonts w:ascii="Times New Roman" w:hAnsi="Times New Roman"/>
          <w:bCs/>
          <w:sz w:val="24"/>
          <w:szCs w:val="24"/>
        </w:rPr>
        <w:t xml:space="preserve"> de </w:t>
      </w:r>
      <w:r w:rsidR="004D6A6D">
        <w:rPr>
          <w:rFonts w:ascii="Times New Roman" w:hAnsi="Times New Roman"/>
          <w:bCs/>
          <w:sz w:val="24"/>
          <w:szCs w:val="24"/>
        </w:rPr>
        <w:t>los efectos positivos</w:t>
      </w:r>
      <w:r w:rsidR="00B063DF">
        <w:rPr>
          <w:rFonts w:ascii="Times New Roman" w:hAnsi="Times New Roman"/>
          <w:bCs/>
          <w:sz w:val="24"/>
          <w:szCs w:val="24"/>
        </w:rPr>
        <w:t xml:space="preserve"> que genera un sistema de gestión de calidad en las MIPyME´s </w:t>
      </w:r>
      <w:r w:rsidR="00177567">
        <w:rPr>
          <w:rFonts w:ascii="Times New Roman" w:hAnsi="Times New Roman"/>
          <w:bCs/>
          <w:sz w:val="24"/>
          <w:szCs w:val="24"/>
        </w:rPr>
        <w:t>es que les ayuda a distinguir cuáles son sus puntos débiles y fuertes ante las grandes competencias en el mercado, permitiendo así planificar y concretar acciones que les permita lograr una excelencia de calidad en cada uno de sus pr</w:t>
      </w:r>
      <w:r w:rsidR="00073201">
        <w:rPr>
          <w:rFonts w:ascii="Times New Roman" w:hAnsi="Times New Roman"/>
          <w:bCs/>
          <w:sz w:val="24"/>
          <w:szCs w:val="24"/>
        </w:rPr>
        <w:t>ocesos (p. 47).</w:t>
      </w:r>
      <w:r w:rsidR="00177567">
        <w:rPr>
          <w:rFonts w:ascii="Times New Roman" w:hAnsi="Times New Roman"/>
          <w:bCs/>
          <w:sz w:val="24"/>
          <w:szCs w:val="24"/>
        </w:rPr>
        <w:t xml:space="preserve"> </w:t>
      </w:r>
      <w:r w:rsidR="004D34F3">
        <w:rPr>
          <w:rFonts w:ascii="Times New Roman" w:hAnsi="Times New Roman"/>
          <w:bCs/>
          <w:sz w:val="24"/>
          <w:szCs w:val="24"/>
        </w:rPr>
        <w:t xml:space="preserve"> </w:t>
      </w:r>
    </w:p>
    <w:p w14:paraId="465C418C" w14:textId="77777777" w:rsidR="004D34F3" w:rsidRPr="00563629" w:rsidRDefault="004D34F3" w:rsidP="002F691F">
      <w:pPr>
        <w:spacing w:after="0" w:line="360" w:lineRule="auto"/>
        <w:jc w:val="both"/>
        <w:rPr>
          <w:rFonts w:ascii="Times New Roman" w:hAnsi="Times New Roman"/>
          <w:b/>
          <w:bCs/>
          <w:sz w:val="24"/>
          <w:szCs w:val="24"/>
        </w:rPr>
      </w:pPr>
    </w:p>
    <w:p w14:paraId="5C4B772B" w14:textId="77777777" w:rsidR="003E6E17" w:rsidRPr="00B44C2C" w:rsidRDefault="003E6E17" w:rsidP="00B44C2C">
      <w:pPr>
        <w:spacing w:after="0" w:line="360" w:lineRule="auto"/>
        <w:jc w:val="center"/>
        <w:rPr>
          <w:rFonts w:ascii="Times New Roman" w:hAnsi="Times New Roman"/>
          <w:b/>
          <w:bCs/>
          <w:sz w:val="28"/>
          <w:szCs w:val="24"/>
        </w:rPr>
      </w:pPr>
      <w:r w:rsidRPr="00B44C2C">
        <w:rPr>
          <w:rFonts w:ascii="Times New Roman" w:hAnsi="Times New Roman"/>
          <w:b/>
          <w:bCs/>
          <w:sz w:val="28"/>
          <w:szCs w:val="24"/>
        </w:rPr>
        <w:t xml:space="preserve">La aplicación de la TQM en las </w:t>
      </w:r>
      <w:r w:rsidR="00DD2B86" w:rsidRPr="00B44C2C">
        <w:rPr>
          <w:rFonts w:ascii="Times New Roman" w:hAnsi="Times New Roman"/>
          <w:b/>
          <w:bCs/>
          <w:sz w:val="28"/>
          <w:szCs w:val="24"/>
        </w:rPr>
        <w:t>MIPyME’s</w:t>
      </w:r>
    </w:p>
    <w:p w14:paraId="56278842" w14:textId="77777777" w:rsidR="00B27FBA" w:rsidRPr="00E50FB4" w:rsidRDefault="006C6BB2" w:rsidP="002F691F">
      <w:pPr>
        <w:spacing w:after="0" w:line="360" w:lineRule="auto"/>
        <w:jc w:val="both"/>
        <w:rPr>
          <w:rFonts w:ascii="Times New Roman" w:hAnsi="Times New Roman"/>
          <w:color w:val="7030A0"/>
          <w:sz w:val="24"/>
          <w:szCs w:val="24"/>
        </w:rPr>
      </w:pPr>
      <w:r w:rsidRPr="00722DAD">
        <w:rPr>
          <w:rFonts w:ascii="Times New Roman" w:hAnsi="Times New Roman"/>
          <w:color w:val="000000" w:themeColor="text1"/>
          <w:sz w:val="24"/>
          <w:szCs w:val="24"/>
        </w:rPr>
        <w:t xml:space="preserve">En cuanto a las micro, pequeñas y medianas empresas del municipio de Angostura, Sinaloa, se propone que la mejor manera de aplicar la gestión de calidad total </w:t>
      </w:r>
      <w:r w:rsidR="00D17620" w:rsidRPr="00722DAD">
        <w:rPr>
          <w:rFonts w:ascii="Times New Roman" w:hAnsi="Times New Roman"/>
          <w:color w:val="000000" w:themeColor="text1"/>
          <w:sz w:val="24"/>
          <w:szCs w:val="24"/>
        </w:rPr>
        <w:t xml:space="preserve">es comenzando por establecer las políticas y los objetivos de la calidad ya sea de los procesos productivos o bien administrativos, </w:t>
      </w:r>
      <w:r w:rsidR="00E50FB4" w:rsidRPr="00722DAD">
        <w:rPr>
          <w:rFonts w:ascii="Times New Roman" w:hAnsi="Times New Roman"/>
          <w:color w:val="000000" w:themeColor="text1"/>
          <w:sz w:val="24"/>
          <w:szCs w:val="24"/>
        </w:rPr>
        <w:t xml:space="preserve">por consiguiente, debe haber una planificación de acciones o estrategias a llevar a cabo para generar una mejora en </w:t>
      </w:r>
      <w:r w:rsidR="004E2B83">
        <w:rPr>
          <w:rFonts w:ascii="Times New Roman" w:hAnsi="Times New Roman"/>
          <w:color w:val="000000" w:themeColor="text1"/>
          <w:sz w:val="24"/>
          <w:szCs w:val="24"/>
        </w:rPr>
        <w:t>los</w:t>
      </w:r>
      <w:r w:rsidR="00E50FB4" w:rsidRPr="00722DAD">
        <w:rPr>
          <w:rFonts w:ascii="Times New Roman" w:hAnsi="Times New Roman"/>
          <w:color w:val="000000" w:themeColor="text1"/>
          <w:sz w:val="24"/>
          <w:szCs w:val="24"/>
        </w:rPr>
        <w:t xml:space="preserve"> procesos. Durante la planeación debe conocerse los recursos que se requieren y que no se tienen para ejecutar dichas acciones de mejora, y por ultimo llevar un control de las evaluaciones de los procesos, donde finalmente se pretende corregir los errores hasta lograr erradicarlos, </w:t>
      </w:r>
      <w:r w:rsidR="00ED168C">
        <w:rPr>
          <w:rFonts w:ascii="Times New Roman" w:hAnsi="Times New Roman"/>
          <w:color w:val="000000" w:themeColor="text1"/>
          <w:sz w:val="24"/>
          <w:szCs w:val="24"/>
        </w:rPr>
        <w:t xml:space="preserve">esto de </w:t>
      </w:r>
      <w:r w:rsidR="000B16C8">
        <w:rPr>
          <w:rFonts w:ascii="Times New Roman" w:hAnsi="Times New Roman"/>
          <w:color w:val="000000" w:themeColor="text1"/>
          <w:sz w:val="24"/>
          <w:szCs w:val="24"/>
        </w:rPr>
        <w:t>acuerdo con Tello Prior (2013</w:t>
      </w:r>
      <w:r w:rsidR="00ED168C">
        <w:rPr>
          <w:rFonts w:ascii="Times New Roman" w:hAnsi="Times New Roman"/>
          <w:color w:val="000000" w:themeColor="text1"/>
          <w:sz w:val="24"/>
          <w:szCs w:val="24"/>
        </w:rPr>
        <w:t xml:space="preserve">) </w:t>
      </w:r>
      <w:r w:rsidR="00B27FBA">
        <w:rPr>
          <w:rFonts w:ascii="Times New Roman" w:hAnsi="Times New Roman"/>
          <w:sz w:val="24"/>
          <w:szCs w:val="24"/>
        </w:rPr>
        <w:t>“</w:t>
      </w:r>
      <w:r w:rsidR="00B27FBA" w:rsidRPr="002A1572">
        <w:rPr>
          <w:rFonts w:ascii="Times New Roman" w:hAnsi="Times New Roman"/>
          <w:sz w:val="24"/>
          <w:szCs w:val="24"/>
        </w:rPr>
        <w:t>La secuencia básica para la aplicación de la calidad total dentro de la empresa implicaría; establecer las políticas y los objetivos de calidad, establecer los planes para cumplir dichos objetivos, proveer los recursos que hacen falta para llevar a cabo los planes, establecer controles para evaluar los procesos con respecto a los objetivos y para actuar adecuadamente y proveer la motivación para estimular al personal a cumplir los obj</w:t>
      </w:r>
      <w:r w:rsidR="00B27FBA">
        <w:rPr>
          <w:rFonts w:ascii="Times New Roman" w:hAnsi="Times New Roman"/>
          <w:sz w:val="24"/>
          <w:szCs w:val="24"/>
        </w:rPr>
        <w:t>etivos de</w:t>
      </w:r>
      <w:r w:rsidR="000B16C8">
        <w:rPr>
          <w:rFonts w:ascii="Times New Roman" w:hAnsi="Times New Roman"/>
          <w:sz w:val="24"/>
          <w:szCs w:val="24"/>
        </w:rPr>
        <w:t xml:space="preserve"> calidad</w:t>
      </w:r>
      <w:r w:rsidR="00B27FBA">
        <w:rPr>
          <w:rFonts w:ascii="Times New Roman" w:hAnsi="Times New Roman"/>
          <w:sz w:val="24"/>
          <w:szCs w:val="24"/>
        </w:rPr>
        <w:t>”.</w:t>
      </w:r>
      <w:r w:rsidR="00E50FB4">
        <w:rPr>
          <w:rFonts w:ascii="Times New Roman" w:hAnsi="Times New Roman"/>
          <w:sz w:val="24"/>
          <w:szCs w:val="24"/>
        </w:rPr>
        <w:t xml:space="preserve"> </w:t>
      </w:r>
      <w:r w:rsidR="00722DAD">
        <w:rPr>
          <w:rFonts w:ascii="Times New Roman" w:hAnsi="Times New Roman"/>
          <w:sz w:val="24"/>
          <w:szCs w:val="24"/>
        </w:rPr>
        <w:t xml:space="preserve">La TQM se enfoca en generar una gestión de calidad en las empresas, pero también en optimizar cada área de la </w:t>
      </w:r>
      <w:r w:rsidR="004E2B83">
        <w:rPr>
          <w:rFonts w:ascii="Times New Roman" w:hAnsi="Times New Roman"/>
          <w:sz w:val="24"/>
          <w:szCs w:val="24"/>
        </w:rPr>
        <w:t>organización</w:t>
      </w:r>
      <w:r w:rsidR="00722DAD">
        <w:rPr>
          <w:rFonts w:ascii="Times New Roman" w:hAnsi="Times New Roman"/>
          <w:sz w:val="24"/>
          <w:szCs w:val="24"/>
        </w:rPr>
        <w:t>, y no solo se habla de corregir errores en los procesos que desarrolla cada departamento, sino que se amplía a mantener orden y volver eficiente cada área laboral, mantener limpio el lug</w:t>
      </w:r>
      <w:r w:rsidR="000B16C8">
        <w:rPr>
          <w:rFonts w:ascii="Times New Roman" w:hAnsi="Times New Roman"/>
          <w:sz w:val="24"/>
          <w:szCs w:val="24"/>
        </w:rPr>
        <w:t>ar de trabajo y ensuciar menor (p.40).</w:t>
      </w:r>
    </w:p>
    <w:p w14:paraId="1FC62AE7" w14:textId="77777777" w:rsidR="007261C7" w:rsidRDefault="00722DAD" w:rsidP="00BD7A49">
      <w:pPr>
        <w:spacing w:after="0" w:line="360" w:lineRule="auto"/>
        <w:jc w:val="both"/>
        <w:rPr>
          <w:rFonts w:ascii="Times New Roman" w:hAnsi="Times New Roman"/>
          <w:sz w:val="24"/>
          <w:szCs w:val="24"/>
        </w:rPr>
      </w:pPr>
      <w:r w:rsidRPr="00D54C7B">
        <w:rPr>
          <w:rFonts w:ascii="Times New Roman" w:hAnsi="Times New Roman"/>
          <w:color w:val="000000" w:themeColor="text1"/>
          <w:sz w:val="24"/>
          <w:szCs w:val="24"/>
        </w:rPr>
        <w:t xml:space="preserve">Justo a esto se refería la TQM en párrafos anteriores, de corregir los errores mediante el ciclo de PHVA, pues es un ciclo constante que poco a poco va detectando errores durante la marcha en determinado proceso, aportando estrategias para erradicarlos hasta que ya no se presenten más, mediante un sistema que logre evitarlos antes de que sucedan, </w:t>
      </w:r>
      <w:r w:rsidR="00ED168C">
        <w:rPr>
          <w:rFonts w:ascii="Times New Roman" w:hAnsi="Times New Roman"/>
          <w:color w:val="000000" w:themeColor="text1"/>
          <w:sz w:val="24"/>
          <w:szCs w:val="24"/>
        </w:rPr>
        <w:t xml:space="preserve">así lo deduce </w:t>
      </w:r>
      <w:r w:rsidR="000B16C8">
        <w:rPr>
          <w:rFonts w:ascii="Times New Roman" w:hAnsi="Times New Roman"/>
          <w:color w:val="000000" w:themeColor="text1"/>
          <w:sz w:val="24"/>
          <w:szCs w:val="24"/>
        </w:rPr>
        <w:t>Tello Prior (2013</w:t>
      </w:r>
      <w:r w:rsidR="00B27FBA" w:rsidRPr="00D54C7B">
        <w:rPr>
          <w:rFonts w:ascii="Times New Roman" w:hAnsi="Times New Roman"/>
          <w:color w:val="000000" w:themeColor="text1"/>
          <w:sz w:val="24"/>
          <w:szCs w:val="24"/>
        </w:rPr>
        <w:t xml:space="preserve">) </w:t>
      </w:r>
      <w:r w:rsidR="00B27FBA">
        <w:rPr>
          <w:rFonts w:ascii="Times New Roman" w:hAnsi="Times New Roman"/>
          <w:sz w:val="24"/>
          <w:szCs w:val="24"/>
        </w:rPr>
        <w:t>“</w:t>
      </w:r>
      <w:r w:rsidR="00B27FBA" w:rsidRPr="00F0589D">
        <w:rPr>
          <w:rFonts w:ascii="Times New Roman" w:hAnsi="Times New Roman"/>
          <w:sz w:val="24"/>
          <w:szCs w:val="24"/>
        </w:rPr>
        <w:t>Para las MIPyME se espera que a través del cumplimiento de las características básicas de la calid</w:t>
      </w:r>
      <w:r w:rsidR="000B16C8">
        <w:rPr>
          <w:rFonts w:ascii="Times New Roman" w:hAnsi="Times New Roman"/>
          <w:sz w:val="24"/>
          <w:szCs w:val="24"/>
        </w:rPr>
        <w:t xml:space="preserve">ad y su gestión en las empresas, </w:t>
      </w:r>
      <w:r w:rsidR="00B27FBA" w:rsidRPr="00F0589D">
        <w:rPr>
          <w:rFonts w:ascii="Times New Roman" w:hAnsi="Times New Roman"/>
          <w:sz w:val="24"/>
          <w:szCs w:val="24"/>
        </w:rPr>
        <w:t>se apoyen en la realización de sus actividades con mayor efectividad, dichas características contemplan la realización de un control de los errores que se van cometiendo para edificar un sistema que</w:t>
      </w:r>
      <w:r w:rsidR="00B27FBA">
        <w:rPr>
          <w:rFonts w:ascii="Times New Roman" w:hAnsi="Times New Roman"/>
          <w:sz w:val="24"/>
          <w:szCs w:val="24"/>
        </w:rPr>
        <w:t xml:space="preserve"> los evite antes de que sucedan”. </w:t>
      </w:r>
      <w:r w:rsidR="007261C7">
        <w:rPr>
          <w:rFonts w:ascii="Times New Roman" w:hAnsi="Times New Roman"/>
          <w:sz w:val="24"/>
          <w:szCs w:val="24"/>
        </w:rPr>
        <w:t xml:space="preserve">Es importante resaltar que no significa </w:t>
      </w:r>
      <w:r w:rsidR="00D54C7B">
        <w:rPr>
          <w:rFonts w:ascii="Times New Roman" w:hAnsi="Times New Roman"/>
          <w:sz w:val="24"/>
          <w:szCs w:val="24"/>
        </w:rPr>
        <w:t>lo mismo</w:t>
      </w:r>
      <w:r w:rsidR="007261C7">
        <w:rPr>
          <w:rFonts w:ascii="Times New Roman" w:hAnsi="Times New Roman"/>
          <w:sz w:val="24"/>
          <w:szCs w:val="24"/>
        </w:rPr>
        <w:t xml:space="preserve"> el término de “calidad en el producto” y “gestión de calidad”, pues este último es quien asegura que haya calidad en el </w:t>
      </w:r>
      <w:r w:rsidR="007261C7">
        <w:rPr>
          <w:rFonts w:ascii="Times New Roman" w:hAnsi="Times New Roman"/>
          <w:sz w:val="24"/>
          <w:szCs w:val="24"/>
        </w:rPr>
        <w:lastRenderedPageBreak/>
        <w:t xml:space="preserve">producto, mediante una </w:t>
      </w:r>
      <w:r w:rsidR="00D54C7B">
        <w:rPr>
          <w:rFonts w:ascii="Times New Roman" w:hAnsi="Times New Roman"/>
          <w:sz w:val="24"/>
          <w:szCs w:val="24"/>
        </w:rPr>
        <w:t xml:space="preserve">mejora continua de los procesos, generando </w:t>
      </w:r>
      <w:r w:rsidR="000B16C8">
        <w:rPr>
          <w:rFonts w:ascii="Times New Roman" w:hAnsi="Times New Roman"/>
          <w:sz w:val="24"/>
          <w:szCs w:val="24"/>
        </w:rPr>
        <w:t>como resultado la calidad total (p. 43)</w:t>
      </w:r>
      <w:r w:rsidR="00D54C7B">
        <w:rPr>
          <w:rFonts w:ascii="Times New Roman" w:hAnsi="Times New Roman"/>
          <w:sz w:val="24"/>
          <w:szCs w:val="24"/>
        </w:rPr>
        <w:t xml:space="preserve"> </w:t>
      </w:r>
    </w:p>
    <w:p w14:paraId="106890C6" w14:textId="77777777" w:rsidR="003E6E17" w:rsidRPr="00E14C1B" w:rsidRDefault="003E6E17" w:rsidP="00E14C1B">
      <w:pPr>
        <w:spacing w:after="0" w:line="360" w:lineRule="auto"/>
        <w:jc w:val="center"/>
        <w:rPr>
          <w:rFonts w:ascii="Times New Roman" w:hAnsi="Times New Roman"/>
          <w:b/>
          <w:bCs/>
          <w:sz w:val="28"/>
          <w:szCs w:val="24"/>
        </w:rPr>
      </w:pPr>
    </w:p>
    <w:p w14:paraId="1686BFE4" w14:textId="77777777" w:rsidR="004D34F3" w:rsidRPr="00E14C1B" w:rsidRDefault="00E14C1B" w:rsidP="00E14C1B">
      <w:pPr>
        <w:spacing w:after="0" w:line="360" w:lineRule="auto"/>
        <w:jc w:val="center"/>
        <w:rPr>
          <w:rFonts w:ascii="Times New Roman" w:hAnsi="Times New Roman"/>
          <w:b/>
          <w:bCs/>
          <w:sz w:val="28"/>
          <w:szCs w:val="24"/>
        </w:rPr>
      </w:pPr>
      <w:r w:rsidRPr="00E14C1B">
        <w:rPr>
          <w:rFonts w:ascii="Times New Roman" w:hAnsi="Times New Roman"/>
          <w:b/>
          <w:bCs/>
          <w:sz w:val="28"/>
          <w:szCs w:val="24"/>
        </w:rPr>
        <w:t>I</w:t>
      </w:r>
      <w:r w:rsidR="004D34F3" w:rsidRPr="00E14C1B">
        <w:rPr>
          <w:rFonts w:ascii="Times New Roman" w:hAnsi="Times New Roman"/>
          <w:b/>
          <w:bCs/>
          <w:sz w:val="28"/>
          <w:szCs w:val="24"/>
        </w:rPr>
        <w:t xml:space="preserve">nnovación organizacional </w:t>
      </w:r>
      <w:r w:rsidRPr="00E14C1B">
        <w:rPr>
          <w:rFonts w:ascii="Times New Roman" w:hAnsi="Times New Roman"/>
          <w:b/>
          <w:bCs/>
          <w:sz w:val="28"/>
          <w:szCs w:val="24"/>
        </w:rPr>
        <w:t>en las empresas</w:t>
      </w:r>
    </w:p>
    <w:p w14:paraId="4A7C5E00" w14:textId="77777777" w:rsidR="00BC6F06" w:rsidRPr="005C590F" w:rsidRDefault="00C13A22" w:rsidP="002F691F">
      <w:pPr>
        <w:spacing w:after="0" w:line="360" w:lineRule="auto"/>
        <w:jc w:val="both"/>
        <w:rPr>
          <w:rFonts w:ascii="Times New Roman" w:hAnsi="Times New Roman"/>
          <w:bCs/>
          <w:color w:val="7030A0"/>
          <w:sz w:val="24"/>
          <w:szCs w:val="24"/>
        </w:rPr>
      </w:pPr>
      <w:r w:rsidRPr="005C0EB2">
        <w:rPr>
          <w:rFonts w:ascii="Times New Roman" w:hAnsi="Times New Roman"/>
          <w:bCs/>
          <w:color w:val="000000" w:themeColor="text1"/>
          <w:sz w:val="24"/>
          <w:szCs w:val="24"/>
        </w:rPr>
        <w:t xml:space="preserve">La innovación organizacional pretende crear cambios en el diseño organizacional de una empresa, mediante la estructuración interna de la misma, organizando las labores administrativas, manteniendo un control de sus actividades y mayor interacción entre cada componente de la compañía. Innovar de manera organizacional implica un efecto de calidad, pues esta permite crear nuevos productos con características únicas, </w:t>
      </w:r>
      <w:r w:rsidR="005C0EB2" w:rsidRPr="005C0EB2">
        <w:rPr>
          <w:rFonts w:ascii="Times New Roman" w:hAnsi="Times New Roman"/>
          <w:bCs/>
          <w:color w:val="000000" w:themeColor="text1"/>
          <w:sz w:val="24"/>
          <w:szCs w:val="24"/>
        </w:rPr>
        <w:t>genera</w:t>
      </w:r>
      <w:r w:rsidRPr="005C0EB2">
        <w:rPr>
          <w:rFonts w:ascii="Times New Roman" w:hAnsi="Times New Roman"/>
          <w:bCs/>
          <w:color w:val="000000" w:themeColor="text1"/>
          <w:sz w:val="24"/>
          <w:szCs w:val="24"/>
        </w:rPr>
        <w:t xml:space="preserve"> a su vez un efecto positivo en la eficiencia económica aportando mayor capital a sus negocios, </w:t>
      </w:r>
      <w:r w:rsidR="005C0EB2" w:rsidRPr="005C0EB2">
        <w:rPr>
          <w:rFonts w:ascii="Times New Roman" w:hAnsi="Times New Roman"/>
          <w:bCs/>
          <w:color w:val="000000" w:themeColor="text1"/>
          <w:sz w:val="24"/>
          <w:szCs w:val="24"/>
        </w:rPr>
        <w:t>y,</w:t>
      </w:r>
      <w:r w:rsidRPr="005C0EB2">
        <w:rPr>
          <w:rFonts w:ascii="Times New Roman" w:hAnsi="Times New Roman"/>
          <w:bCs/>
          <w:color w:val="000000" w:themeColor="text1"/>
          <w:sz w:val="24"/>
          <w:szCs w:val="24"/>
        </w:rPr>
        <w:t xml:space="preserve"> por ende, propicia también a que la empresa sea reconocida por ofrecer productos </w:t>
      </w:r>
      <w:r w:rsidR="005C0EB2" w:rsidRPr="005C0EB2">
        <w:rPr>
          <w:rFonts w:ascii="Times New Roman" w:hAnsi="Times New Roman"/>
          <w:bCs/>
          <w:color w:val="000000" w:themeColor="text1"/>
          <w:sz w:val="24"/>
          <w:szCs w:val="24"/>
        </w:rPr>
        <w:t xml:space="preserve">diferenciadores, </w:t>
      </w:r>
      <w:r w:rsidR="000B16C8">
        <w:rPr>
          <w:rFonts w:ascii="Times New Roman" w:hAnsi="Times New Roman"/>
          <w:bCs/>
          <w:color w:val="000000" w:themeColor="text1"/>
          <w:sz w:val="24"/>
          <w:szCs w:val="24"/>
        </w:rPr>
        <w:t>Arraut Camargo (2008</w:t>
      </w:r>
      <w:r w:rsidR="004D34F3" w:rsidRPr="005C0EB2">
        <w:rPr>
          <w:rFonts w:ascii="Times New Roman" w:hAnsi="Times New Roman"/>
          <w:bCs/>
          <w:color w:val="000000" w:themeColor="text1"/>
          <w:sz w:val="24"/>
          <w:szCs w:val="24"/>
        </w:rPr>
        <w:t xml:space="preserve">) </w:t>
      </w:r>
      <w:r w:rsidR="00F03A35">
        <w:rPr>
          <w:rFonts w:ascii="Times New Roman" w:hAnsi="Times New Roman"/>
          <w:bCs/>
          <w:sz w:val="24"/>
          <w:szCs w:val="24"/>
        </w:rPr>
        <w:t xml:space="preserve">enfatiza que </w:t>
      </w:r>
      <w:r w:rsidR="004D34F3">
        <w:rPr>
          <w:rFonts w:ascii="Times New Roman" w:hAnsi="Times New Roman"/>
          <w:bCs/>
          <w:sz w:val="24"/>
          <w:szCs w:val="24"/>
        </w:rPr>
        <w:t>“</w:t>
      </w:r>
      <w:r w:rsidR="004D34F3" w:rsidRPr="006168E5">
        <w:rPr>
          <w:rFonts w:ascii="Times New Roman" w:hAnsi="Times New Roman"/>
          <w:bCs/>
          <w:sz w:val="24"/>
          <w:szCs w:val="24"/>
        </w:rPr>
        <w:t>La innovación de tipo organizacional es la búsqueda de nuevos diseños organizacionales alterando las estructuras internas de la organización e implica además cambiar los límites entre la organ</w:t>
      </w:r>
      <w:r w:rsidR="000B16C8">
        <w:rPr>
          <w:rFonts w:ascii="Times New Roman" w:hAnsi="Times New Roman"/>
          <w:bCs/>
          <w:sz w:val="24"/>
          <w:szCs w:val="24"/>
        </w:rPr>
        <w:t>ización y el mercado. E</w:t>
      </w:r>
      <w:r w:rsidR="004D34F3" w:rsidRPr="006168E5">
        <w:rPr>
          <w:rFonts w:ascii="Times New Roman" w:hAnsi="Times New Roman"/>
          <w:bCs/>
          <w:sz w:val="24"/>
          <w:szCs w:val="24"/>
        </w:rPr>
        <w:t>stos nuevos diseños se basan en la teoría modular estableciendo módulos organizacionales, fraccionando las labores administrativas dentro de los módulos para mejorar el control de cada elemento modular y la interacción entre los componentes de la organización. Puede implicar un simple “efecto de calidad”, o puede suponer un “efecto diferenciación”, que permitirá el suministro de productos con características únicas. Por ello, en lo que se refiere a la eficiencia económica, las innovaciones organizativas suponen tanto efectos-precio, (abono en los recursos), como efectos no precio, (localidad y d</w:t>
      </w:r>
      <w:r w:rsidR="004D34F3">
        <w:rPr>
          <w:rFonts w:ascii="Times New Roman" w:hAnsi="Times New Roman"/>
          <w:bCs/>
          <w:sz w:val="24"/>
          <w:szCs w:val="24"/>
        </w:rPr>
        <w:t xml:space="preserve">iferenciación en los productos)”. </w:t>
      </w:r>
      <w:r w:rsidR="00BC6F06">
        <w:rPr>
          <w:rFonts w:ascii="Times New Roman" w:hAnsi="Times New Roman"/>
          <w:bCs/>
          <w:sz w:val="24"/>
          <w:szCs w:val="24"/>
        </w:rPr>
        <w:t>La innovación organizacional es considerada como un modelo de negocio, que si bien, puede referirse a una interacción y correlación entre todos los elementos internos de una empresa que va desde cada departamento hasta asalariados, también puede surgir de una interacción con empresas externas generando redes de colaboración, pues ambas situaciones</w:t>
      </w:r>
      <w:r w:rsidR="000B16C8">
        <w:rPr>
          <w:rFonts w:ascii="Times New Roman" w:hAnsi="Times New Roman"/>
          <w:bCs/>
          <w:sz w:val="24"/>
          <w:szCs w:val="24"/>
        </w:rPr>
        <w:t xml:space="preserve"> propician que haya innovación (p. 188).</w:t>
      </w:r>
    </w:p>
    <w:p w14:paraId="202F0D7A" w14:textId="77777777" w:rsidR="00BC6F06" w:rsidRDefault="00BC6F06" w:rsidP="002F691F">
      <w:pPr>
        <w:spacing w:after="0" w:line="360" w:lineRule="auto"/>
        <w:jc w:val="both"/>
        <w:rPr>
          <w:rFonts w:ascii="Times New Roman" w:hAnsi="Times New Roman"/>
          <w:b/>
          <w:bCs/>
          <w:sz w:val="24"/>
          <w:szCs w:val="24"/>
        </w:rPr>
      </w:pPr>
    </w:p>
    <w:p w14:paraId="4824D53D" w14:textId="77777777" w:rsidR="000B16C8" w:rsidRPr="00E14C1B" w:rsidRDefault="0012396F" w:rsidP="00E14C1B">
      <w:pPr>
        <w:spacing w:after="0" w:line="360" w:lineRule="auto"/>
        <w:jc w:val="center"/>
        <w:rPr>
          <w:rFonts w:ascii="Times New Roman" w:hAnsi="Times New Roman"/>
          <w:bCs/>
          <w:sz w:val="28"/>
          <w:szCs w:val="24"/>
        </w:rPr>
      </w:pPr>
      <w:r w:rsidRPr="00E14C1B">
        <w:rPr>
          <w:rFonts w:ascii="Times New Roman" w:hAnsi="Times New Roman"/>
          <w:b/>
          <w:bCs/>
          <w:sz w:val="28"/>
          <w:szCs w:val="24"/>
        </w:rPr>
        <w:t>La innovación y la gestión de la calidad</w:t>
      </w:r>
    </w:p>
    <w:p w14:paraId="48156FC8" w14:textId="77777777" w:rsidR="00FE0EC1" w:rsidRPr="000B16C8" w:rsidRDefault="00CD2F54" w:rsidP="002F691F">
      <w:pPr>
        <w:spacing w:after="0" w:line="360" w:lineRule="auto"/>
        <w:jc w:val="both"/>
        <w:rPr>
          <w:rFonts w:ascii="Times New Roman" w:hAnsi="Times New Roman"/>
          <w:bCs/>
          <w:sz w:val="24"/>
          <w:szCs w:val="24"/>
        </w:rPr>
      </w:pPr>
      <w:r w:rsidRPr="001B4AED">
        <w:rPr>
          <w:rFonts w:ascii="Times New Roman" w:hAnsi="Times New Roman"/>
          <w:bCs/>
          <w:color w:val="000000" w:themeColor="text1"/>
          <w:sz w:val="24"/>
          <w:szCs w:val="24"/>
        </w:rPr>
        <w:t xml:space="preserve">Actualmente no puede afirmarse el hecho de que la innovación surge de un evento ocasional, sino que se genera a base de esfuerzo, transformación de productos, mejoramiento de la calidad, rediseño de procesos productivos e implementación de modelos de gestión, etc., y teóricamente se sostiene que los sistemas de calidad se relacionan con el desarrollo e implementación de las innovaciones, y a su vez, el resultado de estas </w:t>
      </w:r>
      <w:r w:rsidR="001B4AED" w:rsidRPr="001B4AED">
        <w:rPr>
          <w:rFonts w:ascii="Times New Roman" w:hAnsi="Times New Roman"/>
          <w:bCs/>
          <w:color w:val="000000" w:themeColor="text1"/>
          <w:sz w:val="24"/>
          <w:szCs w:val="24"/>
        </w:rPr>
        <w:t>últimas</w:t>
      </w:r>
      <w:r w:rsidRPr="001B4AED">
        <w:rPr>
          <w:rFonts w:ascii="Times New Roman" w:hAnsi="Times New Roman"/>
          <w:bCs/>
          <w:color w:val="000000" w:themeColor="text1"/>
          <w:sz w:val="24"/>
          <w:szCs w:val="24"/>
        </w:rPr>
        <w:t xml:space="preserve"> se </w:t>
      </w:r>
      <w:r w:rsidR="001B4AED" w:rsidRPr="001B4AED">
        <w:rPr>
          <w:rFonts w:ascii="Times New Roman" w:hAnsi="Times New Roman"/>
          <w:bCs/>
          <w:color w:val="000000" w:themeColor="text1"/>
          <w:sz w:val="24"/>
          <w:szCs w:val="24"/>
        </w:rPr>
        <w:t>mantienen</w:t>
      </w:r>
      <w:r w:rsidRPr="001B4AED">
        <w:rPr>
          <w:rFonts w:ascii="Times New Roman" w:hAnsi="Times New Roman"/>
          <w:bCs/>
          <w:color w:val="000000" w:themeColor="text1"/>
          <w:sz w:val="24"/>
          <w:szCs w:val="24"/>
        </w:rPr>
        <w:t xml:space="preserve"> influenciados por los sistemas de calidad que maneja cada organización, </w:t>
      </w:r>
      <w:r w:rsidR="0068333D" w:rsidRPr="001B4AED">
        <w:rPr>
          <w:rFonts w:ascii="Times New Roman" w:hAnsi="Times New Roman"/>
          <w:bCs/>
          <w:color w:val="000000" w:themeColor="text1"/>
          <w:sz w:val="24"/>
          <w:szCs w:val="24"/>
        </w:rPr>
        <w:t xml:space="preserve">así lo da a conocer </w:t>
      </w:r>
      <w:r w:rsidR="000B16C8">
        <w:rPr>
          <w:rFonts w:ascii="Times New Roman" w:hAnsi="Times New Roman"/>
          <w:bCs/>
          <w:color w:val="000000" w:themeColor="text1"/>
          <w:sz w:val="24"/>
          <w:szCs w:val="24"/>
        </w:rPr>
        <w:lastRenderedPageBreak/>
        <w:t>Arraut Camargo (2010</w:t>
      </w:r>
      <w:r w:rsidR="00624FD8" w:rsidRPr="001B4AED">
        <w:rPr>
          <w:rFonts w:ascii="Times New Roman" w:hAnsi="Times New Roman"/>
          <w:bCs/>
          <w:color w:val="000000" w:themeColor="text1"/>
          <w:sz w:val="24"/>
          <w:szCs w:val="24"/>
        </w:rPr>
        <w:t>)</w:t>
      </w:r>
      <w:r w:rsidR="00624FD8" w:rsidRPr="001B4AED">
        <w:rPr>
          <w:color w:val="000000" w:themeColor="text1"/>
        </w:rPr>
        <w:t xml:space="preserve"> </w:t>
      </w:r>
      <w:r w:rsidR="00624FD8" w:rsidRPr="00624FD8">
        <w:rPr>
          <w:rFonts w:ascii="Times New Roman" w:hAnsi="Times New Roman"/>
          <w:sz w:val="24"/>
        </w:rPr>
        <w:t>“</w:t>
      </w:r>
      <w:r w:rsidR="00624FD8" w:rsidRPr="00624FD8">
        <w:rPr>
          <w:rFonts w:ascii="Times New Roman" w:hAnsi="Times New Roman"/>
          <w:bCs/>
          <w:sz w:val="24"/>
          <w:szCs w:val="24"/>
        </w:rPr>
        <w:t>En la actualidad</w:t>
      </w:r>
      <w:r w:rsidR="00624FD8">
        <w:rPr>
          <w:rFonts w:ascii="Times New Roman" w:hAnsi="Times New Roman"/>
          <w:bCs/>
          <w:sz w:val="24"/>
          <w:szCs w:val="24"/>
        </w:rPr>
        <w:t>,</w:t>
      </w:r>
      <w:r w:rsidR="00624FD8" w:rsidRPr="00624FD8">
        <w:rPr>
          <w:rFonts w:ascii="Times New Roman" w:hAnsi="Times New Roman"/>
          <w:bCs/>
          <w:sz w:val="24"/>
          <w:szCs w:val="24"/>
        </w:rPr>
        <w:t xml:space="preserve"> las empresas no pueden considerar la innovación como un evento ocasional.  Si una empresa no es capaz de transformar sus productos, su forma de producción, manejar modelos</w:t>
      </w:r>
      <w:r w:rsidR="00624FD8">
        <w:rPr>
          <w:rFonts w:ascii="Times New Roman" w:hAnsi="Times New Roman"/>
          <w:bCs/>
          <w:sz w:val="24"/>
          <w:szCs w:val="24"/>
        </w:rPr>
        <w:t xml:space="preserve"> de gestión y estructuras</w:t>
      </w:r>
      <w:r w:rsidR="00624FD8" w:rsidRPr="00624FD8">
        <w:rPr>
          <w:rFonts w:ascii="Times New Roman" w:hAnsi="Times New Roman"/>
          <w:bCs/>
          <w:sz w:val="24"/>
          <w:szCs w:val="24"/>
        </w:rPr>
        <w:t xml:space="preserve"> ﬂexibles en un contexto de incertidumbre, no será capaz de sobrevivir</w:t>
      </w:r>
      <w:r w:rsidR="00624FD8">
        <w:rPr>
          <w:rFonts w:ascii="Times New Roman" w:hAnsi="Times New Roman"/>
          <w:bCs/>
          <w:sz w:val="24"/>
          <w:szCs w:val="24"/>
        </w:rPr>
        <w:t>…</w:t>
      </w:r>
      <w:r w:rsidR="00624FD8" w:rsidRPr="00624FD8">
        <w:t xml:space="preserve"> </w:t>
      </w:r>
      <w:r w:rsidR="00624FD8" w:rsidRPr="00624FD8">
        <w:rPr>
          <w:rFonts w:ascii="Times New Roman" w:hAnsi="Times New Roman"/>
          <w:bCs/>
          <w:sz w:val="24"/>
          <w:szCs w:val="24"/>
        </w:rPr>
        <w:t>Las argumentaciones teóricas encontradas se centran en dos aspectos del análisis:  primero, considerar los sistemas de calidad como plataformas propicias para el desarrollo de las innovaciones; y segundo, cuando se muestran indirectamente algunos resultados de la innovación; están o pueden ser influenciados por el sistema de calidad de la empresa</w:t>
      </w:r>
      <w:r w:rsidR="00624FD8">
        <w:rPr>
          <w:rFonts w:ascii="Times New Roman" w:hAnsi="Times New Roman"/>
          <w:bCs/>
          <w:sz w:val="24"/>
          <w:szCs w:val="24"/>
        </w:rPr>
        <w:t xml:space="preserve">”. </w:t>
      </w:r>
      <w:r w:rsidR="00174841">
        <w:rPr>
          <w:rFonts w:ascii="Times New Roman" w:hAnsi="Times New Roman"/>
          <w:bCs/>
          <w:sz w:val="24"/>
          <w:szCs w:val="24"/>
        </w:rPr>
        <w:t>Cabe agregar que la innovación de este tipo genera a su vez el cambio organizacional, mismo que significa para la empresa la estructuración interna de sus componentes, de su jerarquía, de sus funciones, limites, relación entre otras unidades y su nivel de actuación, así como cambios en el ambiente externo</w:t>
      </w:r>
      <w:r w:rsidR="000B16C8">
        <w:rPr>
          <w:rFonts w:ascii="Times New Roman" w:hAnsi="Times New Roman"/>
          <w:bCs/>
          <w:sz w:val="24"/>
          <w:szCs w:val="24"/>
        </w:rPr>
        <w:t xml:space="preserve"> (p. 26)</w:t>
      </w:r>
      <w:r w:rsidR="00174841">
        <w:rPr>
          <w:rFonts w:ascii="Times New Roman" w:hAnsi="Times New Roman"/>
          <w:bCs/>
          <w:sz w:val="24"/>
          <w:szCs w:val="24"/>
        </w:rPr>
        <w:t xml:space="preserve">. </w:t>
      </w:r>
    </w:p>
    <w:p w14:paraId="796E37B3" w14:textId="77777777" w:rsidR="00FE0EC1" w:rsidRPr="00F176CF" w:rsidRDefault="00FE0EC1" w:rsidP="002F691F">
      <w:pPr>
        <w:spacing w:after="0" w:line="360" w:lineRule="auto"/>
        <w:jc w:val="both"/>
        <w:rPr>
          <w:rFonts w:ascii="Times New Roman" w:hAnsi="Times New Roman"/>
          <w:b/>
          <w:bCs/>
          <w:sz w:val="24"/>
          <w:szCs w:val="24"/>
        </w:rPr>
      </w:pPr>
    </w:p>
    <w:p w14:paraId="145BCB63" w14:textId="77777777" w:rsidR="0042772B" w:rsidRPr="00E14C1B" w:rsidRDefault="0054193D" w:rsidP="00E14C1B">
      <w:pPr>
        <w:spacing w:after="0" w:line="360" w:lineRule="auto"/>
        <w:jc w:val="center"/>
        <w:rPr>
          <w:rFonts w:ascii="Times New Roman" w:hAnsi="Times New Roman"/>
          <w:b/>
          <w:bCs/>
          <w:sz w:val="28"/>
          <w:szCs w:val="24"/>
        </w:rPr>
      </w:pPr>
      <w:r w:rsidRPr="00E14C1B">
        <w:rPr>
          <w:rFonts w:ascii="Times New Roman" w:hAnsi="Times New Roman"/>
          <w:b/>
          <w:bCs/>
          <w:sz w:val="28"/>
          <w:szCs w:val="24"/>
        </w:rPr>
        <w:t>La innovación organizacional y la gestión de la calidad</w:t>
      </w:r>
      <w:r w:rsidR="009971F6" w:rsidRPr="00E14C1B">
        <w:rPr>
          <w:rFonts w:ascii="Times New Roman" w:hAnsi="Times New Roman"/>
          <w:b/>
          <w:bCs/>
          <w:sz w:val="28"/>
          <w:szCs w:val="24"/>
        </w:rPr>
        <w:t xml:space="preserve"> </w:t>
      </w:r>
      <w:r w:rsidR="00A90CEA" w:rsidRPr="00E14C1B">
        <w:rPr>
          <w:rFonts w:ascii="Times New Roman" w:hAnsi="Times New Roman"/>
          <w:b/>
          <w:bCs/>
          <w:sz w:val="28"/>
          <w:szCs w:val="24"/>
        </w:rPr>
        <w:t xml:space="preserve">total </w:t>
      </w:r>
      <w:r w:rsidR="009971F6" w:rsidRPr="00E14C1B">
        <w:rPr>
          <w:rFonts w:ascii="Times New Roman" w:hAnsi="Times New Roman"/>
          <w:b/>
          <w:bCs/>
          <w:sz w:val="28"/>
          <w:szCs w:val="24"/>
        </w:rPr>
        <w:t>(GCT)</w:t>
      </w:r>
      <w:r w:rsidRPr="00E14C1B">
        <w:rPr>
          <w:rFonts w:ascii="Times New Roman" w:hAnsi="Times New Roman"/>
          <w:b/>
          <w:bCs/>
          <w:sz w:val="28"/>
          <w:szCs w:val="24"/>
        </w:rPr>
        <w:t>: dos alternativas de desarrollo regional</w:t>
      </w:r>
    </w:p>
    <w:p w14:paraId="20964419" w14:textId="70901F09" w:rsidR="00FE258D" w:rsidRDefault="0042772B" w:rsidP="002F691F">
      <w:pPr>
        <w:spacing w:after="0" w:line="360" w:lineRule="auto"/>
        <w:jc w:val="both"/>
        <w:rPr>
          <w:rFonts w:ascii="Times New Roman" w:hAnsi="Times New Roman"/>
          <w:bCs/>
          <w:sz w:val="24"/>
          <w:szCs w:val="24"/>
        </w:rPr>
      </w:pPr>
      <w:r w:rsidRPr="001C6E16">
        <w:rPr>
          <w:rFonts w:ascii="Times New Roman" w:hAnsi="Times New Roman"/>
          <w:bCs/>
          <w:color w:val="000000" w:themeColor="text1"/>
          <w:sz w:val="24"/>
          <w:szCs w:val="24"/>
        </w:rPr>
        <w:t xml:space="preserve">El entorno empresarial se vuelve cada vez más competitivo entre las MIPyME´s de la región </w:t>
      </w:r>
      <w:r w:rsidR="005A78E6" w:rsidRPr="001C6E16">
        <w:rPr>
          <w:rFonts w:ascii="Times New Roman" w:hAnsi="Times New Roman"/>
          <w:bCs/>
          <w:color w:val="000000" w:themeColor="text1"/>
          <w:sz w:val="24"/>
          <w:szCs w:val="24"/>
        </w:rPr>
        <w:t xml:space="preserve">de Angostura, Sinaloa, </w:t>
      </w:r>
      <w:r w:rsidR="00410BDF">
        <w:rPr>
          <w:rFonts w:ascii="Times New Roman" w:hAnsi="Times New Roman"/>
          <w:bCs/>
          <w:color w:val="000000" w:themeColor="text1"/>
          <w:sz w:val="24"/>
          <w:szCs w:val="24"/>
        </w:rPr>
        <w:t xml:space="preserve">y por ello </w:t>
      </w:r>
      <w:r w:rsidR="005A78E6" w:rsidRPr="001C6E16">
        <w:rPr>
          <w:rFonts w:ascii="Times New Roman" w:hAnsi="Times New Roman"/>
          <w:bCs/>
          <w:color w:val="000000" w:themeColor="text1"/>
          <w:sz w:val="24"/>
          <w:szCs w:val="24"/>
        </w:rPr>
        <w:t xml:space="preserve">se considera que </w:t>
      </w:r>
      <w:r w:rsidR="001C6E16" w:rsidRPr="001C6E16">
        <w:rPr>
          <w:rFonts w:ascii="Times New Roman" w:hAnsi="Times New Roman"/>
          <w:bCs/>
          <w:color w:val="000000" w:themeColor="text1"/>
          <w:sz w:val="24"/>
          <w:szCs w:val="24"/>
        </w:rPr>
        <w:t xml:space="preserve">el desarrollo regional y la supervivencia de </w:t>
      </w:r>
      <w:r w:rsidR="00410BDF">
        <w:rPr>
          <w:rFonts w:ascii="Times New Roman" w:hAnsi="Times New Roman"/>
          <w:bCs/>
          <w:color w:val="000000" w:themeColor="text1"/>
          <w:sz w:val="24"/>
          <w:szCs w:val="24"/>
        </w:rPr>
        <w:t>dichas</w:t>
      </w:r>
      <w:r w:rsidR="001C6E16" w:rsidRPr="001C6E16">
        <w:rPr>
          <w:rFonts w:ascii="Times New Roman" w:hAnsi="Times New Roman"/>
          <w:bCs/>
          <w:color w:val="000000" w:themeColor="text1"/>
          <w:sz w:val="24"/>
          <w:szCs w:val="24"/>
        </w:rPr>
        <w:t xml:space="preserve"> empresas depende en gran medida de las innovaciones, y estas se relacionan indirectamente con la gestión de calidad total, pues al implantar estándares de calidad, se le permite a la organización hacer forzosa la mejora continua, </w:t>
      </w:r>
      <w:r w:rsidR="001C6E16">
        <w:rPr>
          <w:rFonts w:ascii="Times New Roman" w:hAnsi="Times New Roman"/>
          <w:bCs/>
          <w:color w:val="000000" w:themeColor="text1"/>
          <w:sz w:val="24"/>
          <w:szCs w:val="24"/>
        </w:rPr>
        <w:t xml:space="preserve">lo cual trae consigo una mejor preparación de </w:t>
      </w:r>
      <w:r w:rsidR="001C6E16" w:rsidRPr="001C6E16">
        <w:rPr>
          <w:rFonts w:ascii="Times New Roman" w:hAnsi="Times New Roman"/>
          <w:bCs/>
          <w:color w:val="000000" w:themeColor="text1"/>
          <w:sz w:val="24"/>
          <w:szCs w:val="24"/>
        </w:rPr>
        <w:t xml:space="preserve">sus empleados, </w:t>
      </w:r>
      <w:r w:rsidR="001C6E16">
        <w:rPr>
          <w:rFonts w:ascii="Times New Roman" w:hAnsi="Times New Roman"/>
          <w:bCs/>
          <w:color w:val="000000" w:themeColor="text1"/>
          <w:sz w:val="24"/>
          <w:szCs w:val="24"/>
        </w:rPr>
        <w:t>ayudándolos</w:t>
      </w:r>
      <w:r w:rsidR="001C6E16" w:rsidRPr="001C6E16">
        <w:rPr>
          <w:rFonts w:ascii="Times New Roman" w:hAnsi="Times New Roman"/>
          <w:bCs/>
          <w:color w:val="000000" w:themeColor="text1"/>
          <w:sz w:val="24"/>
          <w:szCs w:val="24"/>
        </w:rPr>
        <w:t xml:space="preserve"> a aceptar nuevas ideas y formas de trabajo, </w:t>
      </w:r>
      <w:r w:rsidR="001C1D80">
        <w:rPr>
          <w:rFonts w:ascii="Times New Roman" w:hAnsi="Times New Roman"/>
          <w:bCs/>
          <w:color w:val="000000" w:themeColor="text1"/>
          <w:sz w:val="24"/>
          <w:szCs w:val="24"/>
        </w:rPr>
        <w:t xml:space="preserve">así como </w:t>
      </w:r>
      <w:r w:rsidR="001C6E16" w:rsidRPr="001C6E16">
        <w:rPr>
          <w:rFonts w:ascii="Times New Roman" w:hAnsi="Times New Roman"/>
          <w:bCs/>
          <w:color w:val="000000" w:themeColor="text1"/>
          <w:sz w:val="24"/>
          <w:szCs w:val="24"/>
        </w:rPr>
        <w:t xml:space="preserve">poner énfasis a cubrir las necesidades de los clientes, crear programas de </w:t>
      </w:r>
      <w:r w:rsidR="001C1D80">
        <w:rPr>
          <w:rFonts w:ascii="Times New Roman" w:hAnsi="Times New Roman"/>
          <w:bCs/>
          <w:color w:val="000000" w:themeColor="text1"/>
          <w:sz w:val="24"/>
          <w:szCs w:val="24"/>
        </w:rPr>
        <w:t xml:space="preserve">capacitación para que los trabajadores conozcan cómo </w:t>
      </w:r>
      <w:r w:rsidR="001C6E16" w:rsidRPr="001C6E16">
        <w:rPr>
          <w:rFonts w:ascii="Times New Roman" w:hAnsi="Times New Roman"/>
          <w:bCs/>
          <w:color w:val="000000" w:themeColor="text1"/>
          <w:sz w:val="24"/>
          <w:szCs w:val="24"/>
        </w:rPr>
        <w:t xml:space="preserve">mejorar la calidad de sus productos y a su vez los incita a innovar en los mismos, implantar nuevos sistemas de trabajo, etc., </w:t>
      </w:r>
      <w:r w:rsidR="00742F08" w:rsidRPr="009A5D45">
        <w:rPr>
          <w:rFonts w:ascii="Times New Roman" w:hAnsi="Times New Roman"/>
          <w:bCs/>
          <w:color w:val="000000" w:themeColor="text1"/>
          <w:sz w:val="24"/>
          <w:szCs w:val="24"/>
        </w:rPr>
        <w:t xml:space="preserve">esto desde el punto de vista de </w:t>
      </w:r>
      <w:r w:rsidR="00DC53AF" w:rsidRPr="009A5D45">
        <w:rPr>
          <w:rFonts w:ascii="Times New Roman" w:hAnsi="Times New Roman"/>
          <w:bCs/>
          <w:color w:val="000000" w:themeColor="text1"/>
          <w:sz w:val="24"/>
          <w:szCs w:val="24"/>
        </w:rPr>
        <w:t>Ruiz Moreno, Lloréns Mon</w:t>
      </w:r>
      <w:r w:rsidR="000B16C8">
        <w:rPr>
          <w:rFonts w:ascii="Times New Roman" w:hAnsi="Times New Roman"/>
          <w:bCs/>
          <w:color w:val="000000" w:themeColor="text1"/>
          <w:sz w:val="24"/>
          <w:szCs w:val="24"/>
        </w:rPr>
        <w:t>tes y De Diego Jiménez (2004</w:t>
      </w:r>
      <w:r w:rsidR="00DC53AF" w:rsidRPr="009A5D45">
        <w:rPr>
          <w:rFonts w:ascii="Times New Roman" w:hAnsi="Times New Roman"/>
          <w:bCs/>
          <w:color w:val="000000" w:themeColor="text1"/>
          <w:sz w:val="24"/>
          <w:szCs w:val="24"/>
        </w:rPr>
        <w:t>) “</w:t>
      </w:r>
      <w:r w:rsidR="00B40D90" w:rsidRPr="009A5D45">
        <w:rPr>
          <w:rFonts w:ascii="Times New Roman" w:hAnsi="Times New Roman"/>
          <w:bCs/>
          <w:color w:val="000000" w:themeColor="text1"/>
          <w:sz w:val="24"/>
          <w:szCs w:val="24"/>
        </w:rPr>
        <w:t xml:space="preserve">El nuevo entorno </w:t>
      </w:r>
      <w:r w:rsidR="00B40D90" w:rsidRPr="00B40D90">
        <w:rPr>
          <w:rFonts w:ascii="Times New Roman" w:hAnsi="Times New Roman"/>
          <w:bCs/>
          <w:sz w:val="24"/>
          <w:szCs w:val="24"/>
        </w:rPr>
        <w:t>competitivo implica nuevas amenazas y oportunidades que las empresas deben afrontar mediante la redefinición de sus estrategias y del contexto interno, como imperativo necesario tanto para la supervivencia de éstas a largo plazo como para el desarrollo regional. Por estos motivos, la innovación y la GCT pueden considerarse como dos alternativas que las empresas pueden utilizar conjuntamente para obtener ventajas competitivas y ayudan a i</w:t>
      </w:r>
      <w:r w:rsidR="00FE258D">
        <w:rPr>
          <w:rFonts w:ascii="Times New Roman" w:hAnsi="Times New Roman"/>
          <w:bCs/>
          <w:sz w:val="24"/>
          <w:szCs w:val="24"/>
        </w:rPr>
        <w:t>mpulsar el desarrollo regional</w:t>
      </w:r>
      <w:r w:rsidR="00B40D90">
        <w:rPr>
          <w:rFonts w:ascii="Times New Roman" w:hAnsi="Times New Roman"/>
          <w:bCs/>
          <w:sz w:val="24"/>
          <w:szCs w:val="24"/>
        </w:rPr>
        <w:t>…</w:t>
      </w:r>
      <w:r w:rsidR="00B40D90" w:rsidRPr="00B40D90">
        <w:t xml:space="preserve"> </w:t>
      </w:r>
      <w:r w:rsidR="00B40D90" w:rsidRPr="00B40D90">
        <w:rPr>
          <w:rFonts w:ascii="Times New Roman" w:hAnsi="Times New Roman"/>
          <w:bCs/>
          <w:sz w:val="24"/>
          <w:szCs w:val="24"/>
        </w:rPr>
        <w:t xml:space="preserve">Por tanto, según Deming, la innovación, base del futuro, no puede prosperar a menos que la dirección haya manifestado su compromiso con la calidad a través de la creación de constancia en el propósito de mejora del producto y servicio. Además, la innovación tiene un propósito doble con respecto a la mejora de la calidad, disminuir la diferencia entre las necesidades del cliente y el rendimiento del proceso y descubrir las </w:t>
      </w:r>
      <w:r w:rsidR="00B40D90" w:rsidRPr="00B40D90">
        <w:rPr>
          <w:rFonts w:ascii="Times New Roman" w:hAnsi="Times New Roman"/>
          <w:bCs/>
          <w:sz w:val="24"/>
          <w:szCs w:val="24"/>
        </w:rPr>
        <w:lastRenderedPageBreak/>
        <w:t>nece</w:t>
      </w:r>
      <w:r w:rsidR="00DC53AF">
        <w:rPr>
          <w:rFonts w:ascii="Times New Roman" w:hAnsi="Times New Roman"/>
          <w:bCs/>
          <w:sz w:val="24"/>
          <w:szCs w:val="24"/>
        </w:rPr>
        <w:t>sidades futuras de los clientes”.</w:t>
      </w:r>
      <w:r w:rsidR="009A5D45">
        <w:rPr>
          <w:rFonts w:ascii="Times New Roman" w:hAnsi="Times New Roman"/>
          <w:bCs/>
          <w:color w:val="000000" w:themeColor="text1"/>
          <w:sz w:val="24"/>
          <w:szCs w:val="24"/>
        </w:rPr>
        <w:t xml:space="preserve"> </w:t>
      </w:r>
      <w:r w:rsidR="00E23EEA">
        <w:rPr>
          <w:rFonts w:ascii="Times New Roman" w:hAnsi="Times New Roman"/>
          <w:bCs/>
          <w:sz w:val="24"/>
          <w:szCs w:val="24"/>
        </w:rPr>
        <w:t xml:space="preserve">El mejoramiento de los estándares de calidad en empresas de menor tamaño se está volviendo un gran reto, por ello se propone lo siguiente: puede hacerse posible mediante pequeñas tareas que gradualmente aumentan el compromiso y disciplina de los empleados, por ejemplo, comenzar a entrenar a los trabajadores a que superen mínimos estándares y poco a poco exigirles algo nuevo, evaluando que haya mejoras en sus procesos, para luego implementar mejoras radicales conocidas como innovación mediante la utilización de nueva tecnología y equipamiento. </w:t>
      </w:r>
      <w:r w:rsidR="009A5D45">
        <w:rPr>
          <w:rFonts w:ascii="Times New Roman" w:hAnsi="Times New Roman"/>
          <w:bCs/>
          <w:sz w:val="24"/>
          <w:szCs w:val="24"/>
        </w:rPr>
        <w:t>Cabe agregar, además, que la innovación no puede hacerse posible sin la investigación, y ésta última no puede llevarse a cabo sin em</w:t>
      </w:r>
      <w:r w:rsidR="000B16C8">
        <w:rPr>
          <w:rFonts w:ascii="Times New Roman" w:hAnsi="Times New Roman"/>
          <w:bCs/>
          <w:sz w:val="24"/>
          <w:szCs w:val="24"/>
        </w:rPr>
        <w:t>pleados debidamente instruidos (p. 3).</w:t>
      </w:r>
    </w:p>
    <w:p w14:paraId="6403943A" w14:textId="77777777" w:rsidR="002A6106" w:rsidRPr="005566AB" w:rsidRDefault="002A6106" w:rsidP="002F691F">
      <w:pPr>
        <w:spacing w:after="0" w:line="360" w:lineRule="auto"/>
        <w:jc w:val="both"/>
        <w:rPr>
          <w:rFonts w:ascii="Times New Roman" w:hAnsi="Times New Roman"/>
          <w:bCs/>
          <w:color w:val="000000" w:themeColor="text1"/>
          <w:sz w:val="24"/>
          <w:szCs w:val="24"/>
        </w:rPr>
      </w:pPr>
    </w:p>
    <w:p w14:paraId="3FBF3039" w14:textId="77777777" w:rsidR="009971F6" w:rsidRPr="00E14C1B" w:rsidRDefault="00E14C1B" w:rsidP="00E14C1B">
      <w:pPr>
        <w:spacing w:after="0" w:line="360" w:lineRule="auto"/>
        <w:jc w:val="center"/>
        <w:rPr>
          <w:rFonts w:ascii="Times New Roman" w:hAnsi="Times New Roman"/>
          <w:bCs/>
          <w:sz w:val="28"/>
          <w:szCs w:val="24"/>
        </w:rPr>
      </w:pPr>
      <w:r>
        <w:rPr>
          <w:rFonts w:ascii="Times New Roman" w:hAnsi="Times New Roman"/>
          <w:b/>
          <w:bCs/>
          <w:sz w:val="28"/>
          <w:szCs w:val="24"/>
        </w:rPr>
        <w:t>La gestión de la calidad total</w:t>
      </w:r>
      <w:r w:rsidR="009971F6" w:rsidRPr="00E14C1B">
        <w:rPr>
          <w:rFonts w:ascii="Times New Roman" w:hAnsi="Times New Roman"/>
          <w:b/>
          <w:bCs/>
          <w:sz w:val="28"/>
          <w:szCs w:val="24"/>
        </w:rPr>
        <w:t xml:space="preserve"> y el proceso de innovación</w:t>
      </w:r>
    </w:p>
    <w:p w14:paraId="24A9DCF1" w14:textId="77777777" w:rsidR="00C44504" w:rsidRDefault="00AB2366" w:rsidP="002F691F">
      <w:pPr>
        <w:spacing w:after="0" w:line="360" w:lineRule="auto"/>
        <w:jc w:val="both"/>
        <w:rPr>
          <w:rFonts w:ascii="Times New Roman" w:hAnsi="Times New Roman"/>
          <w:bCs/>
          <w:sz w:val="24"/>
          <w:szCs w:val="24"/>
        </w:rPr>
      </w:pPr>
      <w:r w:rsidRPr="00AB2366">
        <w:rPr>
          <w:rFonts w:ascii="Times New Roman" w:hAnsi="Times New Roman"/>
          <w:bCs/>
          <w:color w:val="000000" w:themeColor="text1"/>
          <w:sz w:val="24"/>
          <w:szCs w:val="24"/>
        </w:rPr>
        <w:t xml:space="preserve">Una vez relacionado el termino de gestión de calidad total con la innovación, se hace énfasis a la importancia que tiene la GCT en el propio proceso de innovación. Primero, se identifica al proceso de innovación como un compuesto de cinco fases: la creación del clima de innovación, la creación de medidas o parámetros de control para la misma, el inicio de dicho proceso, la generación de ideas o lluvia de ideas para conocer qué se debe innovar, y, por último, la implantación de la innovación final. Sin embargo, en cada fase de este proceso debe incorporarse la gestión de la calidad de la siguiente manera: cuando se desee crear un clima de innovación se debe planificar la calidad y así conocer en qué ámbito se aplicará la innovación, luego, las estrategias de calidad determinarán qué innovación serán necesarias en los próximos años para preverse de medidas y anticiparse ante la competencia, por último, es importante diseñar políticas de calidad, pues estas contribuyen a crear estrategias de innovación que serán implantadas tanto en el ambiente interno como externo a la organización, </w:t>
      </w:r>
      <w:r w:rsidR="00645E1F" w:rsidRPr="00AB2366">
        <w:rPr>
          <w:rFonts w:ascii="Times New Roman" w:hAnsi="Times New Roman"/>
          <w:bCs/>
          <w:color w:val="000000" w:themeColor="text1"/>
          <w:sz w:val="24"/>
          <w:szCs w:val="24"/>
        </w:rPr>
        <w:t xml:space="preserve">lo anterior con base en </w:t>
      </w:r>
      <w:r w:rsidR="000B16C8">
        <w:rPr>
          <w:rFonts w:ascii="Times New Roman" w:hAnsi="Times New Roman"/>
          <w:bCs/>
          <w:color w:val="000000" w:themeColor="text1"/>
          <w:sz w:val="24"/>
          <w:szCs w:val="24"/>
        </w:rPr>
        <w:t>Ruiz Moreno et al. (2004</w:t>
      </w:r>
      <w:r w:rsidR="00203E28" w:rsidRPr="00AB2366">
        <w:rPr>
          <w:rFonts w:ascii="Times New Roman" w:hAnsi="Times New Roman"/>
          <w:bCs/>
          <w:color w:val="000000" w:themeColor="text1"/>
          <w:sz w:val="24"/>
          <w:szCs w:val="24"/>
        </w:rPr>
        <w:t xml:space="preserve">) </w:t>
      </w:r>
      <w:r w:rsidR="00203E28">
        <w:rPr>
          <w:rFonts w:ascii="Times New Roman" w:hAnsi="Times New Roman"/>
          <w:bCs/>
          <w:sz w:val="24"/>
          <w:szCs w:val="24"/>
        </w:rPr>
        <w:t>“</w:t>
      </w:r>
      <w:r w:rsidR="000B16C8">
        <w:rPr>
          <w:rFonts w:ascii="Times New Roman" w:hAnsi="Times New Roman"/>
          <w:bCs/>
          <w:sz w:val="24"/>
          <w:szCs w:val="24"/>
        </w:rPr>
        <w:t>L</w:t>
      </w:r>
      <w:r w:rsidR="00203E28" w:rsidRPr="00203E28">
        <w:rPr>
          <w:rFonts w:ascii="Times New Roman" w:hAnsi="Times New Roman"/>
          <w:bCs/>
          <w:sz w:val="24"/>
          <w:szCs w:val="24"/>
        </w:rPr>
        <w:t xml:space="preserve">os conceptos y herramientas de la gestión de la calidad que utilizan las empresas para apoyar las distintas fases del proceso de innovación. Para ello, identifica cinco fases en el proceso de innovación: la creación de un clima de innovación, el control de los procesos de innovación, el inicio de los procesos de innovación, la generación de ideas para la innovación y la implantación de la innovación resultante. Así, para la creación de un clima de innovación, la planificación de la calidad determina el ámbito de aplicación de la innovación. Igualmente, el desarrollo de una estrategia de calidad determina qué innovaciones se necesitan en los próximos años. Igualmente, el despliegue de políticas de calidad contribuye a la implantación de estrategias de innovación en la organización y a la creación de un espacio interno y externo para los proyectos de innovación; y, por último, la mejora continua permite incrementar la capacidad </w:t>
      </w:r>
      <w:r w:rsidR="00203E28" w:rsidRPr="00203E28">
        <w:rPr>
          <w:rFonts w:ascii="Times New Roman" w:hAnsi="Times New Roman"/>
          <w:bCs/>
          <w:sz w:val="24"/>
          <w:szCs w:val="24"/>
        </w:rPr>
        <w:lastRenderedPageBreak/>
        <w:t>de la organiza</w:t>
      </w:r>
      <w:r w:rsidR="00203E28">
        <w:rPr>
          <w:rFonts w:ascii="Times New Roman" w:hAnsi="Times New Roman"/>
          <w:bCs/>
          <w:sz w:val="24"/>
          <w:szCs w:val="24"/>
        </w:rPr>
        <w:t xml:space="preserve">ción a reaccionar a los cambios”. </w:t>
      </w:r>
      <w:r w:rsidR="00C44504">
        <w:rPr>
          <w:rFonts w:ascii="Times New Roman" w:hAnsi="Times New Roman"/>
          <w:bCs/>
          <w:sz w:val="24"/>
          <w:szCs w:val="24"/>
        </w:rPr>
        <w:t xml:space="preserve">Cabe agregar que, en la fase de control dentro del proceso de innovación, las empresas pueden utilizar no solo la GCT, sino que existen algunas herramientas para verificar que </w:t>
      </w:r>
      <w:r w:rsidR="001D5A86">
        <w:rPr>
          <w:rFonts w:ascii="Times New Roman" w:hAnsi="Times New Roman"/>
          <w:bCs/>
          <w:sz w:val="24"/>
          <w:szCs w:val="24"/>
        </w:rPr>
        <w:t>la met</w:t>
      </w:r>
      <w:r w:rsidR="001B2579">
        <w:rPr>
          <w:rFonts w:ascii="Times New Roman" w:hAnsi="Times New Roman"/>
          <w:bCs/>
          <w:sz w:val="24"/>
          <w:szCs w:val="24"/>
        </w:rPr>
        <w:t>a de dicha innovación contribuya</w:t>
      </w:r>
      <w:r w:rsidR="00C44504">
        <w:rPr>
          <w:rFonts w:ascii="Times New Roman" w:hAnsi="Times New Roman"/>
          <w:bCs/>
          <w:sz w:val="24"/>
          <w:szCs w:val="24"/>
        </w:rPr>
        <w:t xml:space="preserve"> a los objetivos iniciales de la organización, por </w:t>
      </w:r>
      <w:r w:rsidR="007A784B">
        <w:rPr>
          <w:rFonts w:ascii="Times New Roman" w:hAnsi="Times New Roman"/>
          <w:bCs/>
          <w:sz w:val="24"/>
          <w:szCs w:val="24"/>
        </w:rPr>
        <w:t>ejemplo</w:t>
      </w:r>
      <w:r w:rsidR="00C44504">
        <w:rPr>
          <w:rFonts w:ascii="Times New Roman" w:hAnsi="Times New Roman"/>
          <w:bCs/>
          <w:sz w:val="24"/>
          <w:szCs w:val="24"/>
        </w:rPr>
        <w:t xml:space="preserve">, algunas empresas de mayor tamaño utilizan el </w:t>
      </w:r>
      <w:r w:rsidR="00C44504" w:rsidRPr="007A784B">
        <w:rPr>
          <w:rFonts w:ascii="Times New Roman" w:hAnsi="Times New Roman"/>
          <w:bCs/>
          <w:sz w:val="24"/>
          <w:szCs w:val="24"/>
        </w:rPr>
        <w:t>Ciclo P</w:t>
      </w:r>
      <w:r w:rsidR="00CA4D4F">
        <w:rPr>
          <w:rFonts w:ascii="Times New Roman" w:hAnsi="Times New Roman"/>
          <w:bCs/>
          <w:sz w:val="24"/>
          <w:szCs w:val="24"/>
        </w:rPr>
        <w:t>HVA</w:t>
      </w:r>
      <w:r w:rsidR="00C44504" w:rsidRPr="007A784B">
        <w:rPr>
          <w:rFonts w:ascii="Times New Roman" w:hAnsi="Times New Roman"/>
          <w:bCs/>
          <w:sz w:val="24"/>
          <w:szCs w:val="24"/>
        </w:rPr>
        <w:t>, mismo que fue menci</w:t>
      </w:r>
      <w:r w:rsidR="001D5A86">
        <w:rPr>
          <w:rFonts w:ascii="Times New Roman" w:hAnsi="Times New Roman"/>
          <w:bCs/>
          <w:sz w:val="24"/>
          <w:szCs w:val="24"/>
        </w:rPr>
        <w:t>onado al principio del artículo. P</w:t>
      </w:r>
      <w:r w:rsidR="00C44504" w:rsidRPr="007A784B">
        <w:rPr>
          <w:rFonts w:ascii="Times New Roman" w:hAnsi="Times New Roman"/>
          <w:bCs/>
          <w:sz w:val="24"/>
          <w:szCs w:val="24"/>
        </w:rPr>
        <w:t xml:space="preserve">or otro </w:t>
      </w:r>
      <w:r w:rsidR="007A784B" w:rsidRPr="007A784B">
        <w:rPr>
          <w:rFonts w:ascii="Times New Roman" w:hAnsi="Times New Roman"/>
          <w:bCs/>
          <w:sz w:val="24"/>
          <w:szCs w:val="24"/>
        </w:rPr>
        <w:t>lado</w:t>
      </w:r>
      <w:r w:rsidR="00C44504" w:rsidRPr="007A784B">
        <w:rPr>
          <w:rFonts w:ascii="Times New Roman" w:hAnsi="Times New Roman"/>
          <w:bCs/>
          <w:sz w:val="24"/>
          <w:szCs w:val="24"/>
        </w:rPr>
        <w:t xml:space="preserve">, </w:t>
      </w:r>
      <w:r w:rsidR="001D5A86">
        <w:rPr>
          <w:rFonts w:ascii="Times New Roman" w:hAnsi="Times New Roman"/>
          <w:bCs/>
          <w:sz w:val="24"/>
          <w:szCs w:val="24"/>
        </w:rPr>
        <w:t xml:space="preserve">existen otros </w:t>
      </w:r>
      <w:r w:rsidR="00E53BD2">
        <w:rPr>
          <w:rFonts w:ascii="Times New Roman" w:hAnsi="Times New Roman"/>
          <w:bCs/>
          <w:sz w:val="24"/>
          <w:szCs w:val="24"/>
        </w:rPr>
        <w:t>elementos</w:t>
      </w:r>
      <w:r w:rsidR="001D5A86">
        <w:rPr>
          <w:rFonts w:ascii="Times New Roman" w:hAnsi="Times New Roman"/>
          <w:bCs/>
          <w:sz w:val="24"/>
          <w:szCs w:val="24"/>
        </w:rPr>
        <w:t xml:space="preserve"> que pueden ser generadores de la innovación,</w:t>
      </w:r>
      <w:r w:rsidR="001D5A86" w:rsidRPr="007A784B">
        <w:rPr>
          <w:rFonts w:ascii="Times New Roman" w:hAnsi="Times New Roman"/>
          <w:bCs/>
          <w:sz w:val="24"/>
          <w:szCs w:val="24"/>
        </w:rPr>
        <w:t xml:space="preserve"> se</w:t>
      </w:r>
      <w:r w:rsidR="00C44504" w:rsidRPr="007A784B">
        <w:rPr>
          <w:rFonts w:ascii="Times New Roman" w:hAnsi="Times New Roman"/>
          <w:bCs/>
          <w:sz w:val="24"/>
          <w:szCs w:val="24"/>
        </w:rPr>
        <w:t xml:space="preserve"> habla sobre los programas de benchmarking, que trata de copiar innovaciones que son desarrolladas por otras compañías, agregándoles un toque personalizado y diferenciador, </w:t>
      </w:r>
      <w:r w:rsidR="007A784B" w:rsidRPr="007A784B">
        <w:rPr>
          <w:rFonts w:ascii="Times New Roman" w:hAnsi="Times New Roman"/>
          <w:bCs/>
          <w:sz w:val="24"/>
          <w:szCs w:val="24"/>
        </w:rPr>
        <w:t>existe también la orientación a los proces</w:t>
      </w:r>
      <w:r w:rsidR="000B16C8">
        <w:rPr>
          <w:rFonts w:ascii="Times New Roman" w:hAnsi="Times New Roman"/>
          <w:bCs/>
          <w:sz w:val="24"/>
          <w:szCs w:val="24"/>
        </w:rPr>
        <w:t>os y la orientación al cliente (p. 14).</w:t>
      </w:r>
    </w:p>
    <w:p w14:paraId="238DC20C" w14:textId="77777777" w:rsidR="001B3029" w:rsidRDefault="001B3029" w:rsidP="002F691F">
      <w:pPr>
        <w:spacing w:after="0" w:line="360" w:lineRule="auto"/>
        <w:jc w:val="both"/>
        <w:rPr>
          <w:rFonts w:ascii="Times New Roman" w:hAnsi="Times New Roman"/>
          <w:bCs/>
          <w:color w:val="7030A0"/>
          <w:sz w:val="24"/>
          <w:szCs w:val="24"/>
        </w:rPr>
      </w:pPr>
    </w:p>
    <w:p w14:paraId="105A1E8E" w14:textId="77777777" w:rsidR="00053061" w:rsidRPr="00E14C1B" w:rsidRDefault="00053061" w:rsidP="00E14C1B">
      <w:pPr>
        <w:spacing w:after="0" w:line="360" w:lineRule="auto"/>
        <w:jc w:val="center"/>
        <w:rPr>
          <w:rFonts w:ascii="Times New Roman" w:hAnsi="Times New Roman"/>
          <w:b/>
          <w:bCs/>
          <w:color w:val="000000" w:themeColor="text1"/>
          <w:sz w:val="28"/>
          <w:szCs w:val="24"/>
        </w:rPr>
      </w:pPr>
      <w:r w:rsidRPr="00E14C1B">
        <w:rPr>
          <w:rFonts w:ascii="Times New Roman" w:hAnsi="Times New Roman"/>
          <w:b/>
          <w:bCs/>
          <w:color w:val="000000" w:themeColor="text1"/>
          <w:sz w:val="28"/>
          <w:szCs w:val="24"/>
        </w:rPr>
        <w:t>La calidad en el sector empresarial mexicano</w:t>
      </w:r>
    </w:p>
    <w:p w14:paraId="6C52D90B" w14:textId="77777777" w:rsidR="00EE194F" w:rsidRPr="00024AAC" w:rsidRDefault="00024AAC" w:rsidP="002F691F">
      <w:pPr>
        <w:spacing w:after="0" w:line="360" w:lineRule="auto"/>
        <w:jc w:val="both"/>
        <w:rPr>
          <w:rFonts w:ascii="Times New Roman" w:hAnsi="Times New Roman"/>
          <w:bCs/>
          <w:color w:val="7030A0"/>
          <w:sz w:val="24"/>
          <w:szCs w:val="24"/>
        </w:rPr>
      </w:pPr>
      <w:r w:rsidRPr="00024AAC">
        <w:rPr>
          <w:rFonts w:ascii="Times New Roman" w:hAnsi="Times New Roman"/>
          <w:bCs/>
          <w:color w:val="000000" w:themeColor="text1"/>
          <w:sz w:val="24"/>
          <w:szCs w:val="24"/>
        </w:rPr>
        <w:t xml:space="preserve">En 2009 se dio un aumento de empresas Pymes que lograron certificarse en calidad, sin embargo, el índice porcentual del cierre empresarial de estas pequeñas empresas en el país sigue siendo muy alto, debido a que carecen de ciertas certificaciones que les impide exportar al extranjero. Actualmente los mercados exigen que una empresa cuente con las certificaciones de normas ISO, por ser normas internacionales, además, las exigencias de los consumidores los obliga a contar con una gestión de calidad en sus procesos productivos o de servicios, </w:t>
      </w:r>
      <w:r w:rsidR="00B17B57" w:rsidRPr="00024AAC">
        <w:rPr>
          <w:rFonts w:ascii="Times New Roman" w:hAnsi="Times New Roman"/>
          <w:bCs/>
          <w:color w:val="000000" w:themeColor="text1"/>
          <w:sz w:val="24"/>
          <w:szCs w:val="24"/>
        </w:rPr>
        <w:t xml:space="preserve">teniendo en cuenta a </w:t>
      </w:r>
      <w:r w:rsidR="000B16C8">
        <w:rPr>
          <w:rFonts w:ascii="Times New Roman" w:hAnsi="Times New Roman"/>
          <w:bCs/>
          <w:color w:val="000000" w:themeColor="text1"/>
          <w:sz w:val="24"/>
          <w:szCs w:val="24"/>
        </w:rPr>
        <w:t>Tello Prior (2013</w:t>
      </w:r>
      <w:r w:rsidR="00053061" w:rsidRPr="00024AAC">
        <w:rPr>
          <w:rFonts w:ascii="Times New Roman" w:hAnsi="Times New Roman"/>
          <w:bCs/>
          <w:color w:val="000000" w:themeColor="text1"/>
          <w:sz w:val="24"/>
          <w:szCs w:val="24"/>
        </w:rPr>
        <w:t>) “</w:t>
      </w:r>
      <w:r w:rsidR="00053061" w:rsidRPr="00053061">
        <w:rPr>
          <w:rFonts w:ascii="Times New Roman" w:hAnsi="Times New Roman"/>
          <w:bCs/>
          <w:color w:val="000000" w:themeColor="text1"/>
          <w:sz w:val="24"/>
          <w:szCs w:val="24"/>
        </w:rPr>
        <w:t>Durante 2009 la certificación de Pequeñas y Medianas Empresas (Pymes) aumentó 25 por ciento lo que demuestra la importancia de esta medida a fin de lograr una mayor competitividad a nivel internacional. Destaca que el 80 por ciento de las pequeñas y medianas empresas mueren en su segundo año de operaciones, debido principalmente a que carecen de certificaciones, las cuales son indispensables para vender en el extranjero. Manifiesta a su vez que en el 2009 la cifra alcanzó cuatro mil 797 empresas certificadas</w:t>
      </w:r>
      <w:r w:rsidR="000B16C8">
        <w:rPr>
          <w:rFonts w:ascii="Times New Roman" w:hAnsi="Times New Roman"/>
          <w:bCs/>
          <w:color w:val="000000" w:themeColor="text1"/>
          <w:sz w:val="24"/>
          <w:szCs w:val="24"/>
        </w:rPr>
        <w:t xml:space="preserve"> en ISO 9001 y que actualmente </w:t>
      </w:r>
      <w:r w:rsidR="00053061" w:rsidRPr="00053061">
        <w:rPr>
          <w:rFonts w:ascii="Times New Roman" w:hAnsi="Times New Roman"/>
          <w:bCs/>
          <w:color w:val="000000" w:themeColor="text1"/>
          <w:sz w:val="24"/>
          <w:szCs w:val="24"/>
        </w:rPr>
        <w:t>2013 hay poco más de seis mil compañías que cuentan con un certificado de este tipo. Recalca que a nivel mundial se está ya a favor de la certificación, por lo que la empresa micro, pequeña, mediana o grande que quieran tener una marcada evolución y tendencia hacia la alta competitividad será aquella en la que predominen las actividades, prácticas y técnicas que involucran en su gestión de la calidad. Por su parte estipula que, si bien México incrementó en 32% el número de empresas certificadas en calidad durante los últimos seis años, al llegar a 6,000 negocios, dicha cifra apenas representa 0.2% del universo total de empresas existentes en el país</w:t>
      </w:r>
      <w:r w:rsidR="00086DFA" w:rsidRPr="004B2A3B">
        <w:rPr>
          <w:rFonts w:ascii="Times New Roman" w:hAnsi="Times New Roman"/>
          <w:bCs/>
          <w:color w:val="000000" w:themeColor="text1"/>
          <w:sz w:val="24"/>
          <w:szCs w:val="24"/>
        </w:rPr>
        <w:t xml:space="preserve">”. </w:t>
      </w:r>
      <w:r w:rsidR="00FD190A" w:rsidRPr="004B2A3B">
        <w:rPr>
          <w:rFonts w:ascii="Times New Roman" w:hAnsi="Times New Roman"/>
          <w:bCs/>
          <w:color w:val="000000" w:themeColor="text1"/>
          <w:sz w:val="24"/>
          <w:szCs w:val="24"/>
        </w:rPr>
        <w:t>La mayoría de los negocios en el municipio de Angostura, Sinaloa, son micro empresas, fundadas por un solo propietario o varios familiares, son establecimientos que se localizan en la vivienda propia de</w:t>
      </w:r>
      <w:r w:rsidR="00FF71F5" w:rsidRPr="004B2A3B">
        <w:rPr>
          <w:rFonts w:ascii="Times New Roman" w:hAnsi="Times New Roman"/>
          <w:bCs/>
          <w:color w:val="000000" w:themeColor="text1"/>
          <w:sz w:val="24"/>
          <w:szCs w:val="24"/>
        </w:rPr>
        <w:t>l</w:t>
      </w:r>
      <w:r w:rsidR="00FD190A" w:rsidRPr="004B2A3B">
        <w:rPr>
          <w:rFonts w:ascii="Times New Roman" w:hAnsi="Times New Roman"/>
          <w:bCs/>
          <w:color w:val="000000" w:themeColor="text1"/>
          <w:sz w:val="24"/>
          <w:szCs w:val="24"/>
        </w:rPr>
        <w:t xml:space="preserve"> fundador, por ello, las posibilidades de que estos emprendedores </w:t>
      </w:r>
      <w:r w:rsidR="00FD190A" w:rsidRPr="004B2A3B">
        <w:rPr>
          <w:rFonts w:ascii="Times New Roman" w:hAnsi="Times New Roman"/>
          <w:bCs/>
          <w:color w:val="000000" w:themeColor="text1"/>
          <w:sz w:val="24"/>
          <w:szCs w:val="24"/>
        </w:rPr>
        <w:lastRenderedPageBreak/>
        <w:t xml:space="preserve">tengan entusiasmo de lograr adquirir certificaciones, son muy bajas. </w:t>
      </w:r>
      <w:r w:rsidR="00FF71F5" w:rsidRPr="004B2A3B">
        <w:rPr>
          <w:rFonts w:ascii="Times New Roman" w:hAnsi="Times New Roman"/>
          <w:bCs/>
          <w:color w:val="000000" w:themeColor="text1"/>
          <w:sz w:val="24"/>
          <w:szCs w:val="24"/>
        </w:rPr>
        <w:t xml:space="preserve">Al ser pequeñas empresas de las cuales las familias se sostienen diariamente para sus gastos familiares, no tienen recursos propios para invertir en una empresa de auditoria o certificadora en calidad, además que, la desconfianza </w:t>
      </w:r>
      <w:r w:rsidR="004B2A3B" w:rsidRPr="004B2A3B">
        <w:rPr>
          <w:rFonts w:ascii="Times New Roman" w:hAnsi="Times New Roman"/>
          <w:bCs/>
          <w:color w:val="000000" w:themeColor="text1"/>
          <w:sz w:val="24"/>
          <w:szCs w:val="24"/>
        </w:rPr>
        <w:t>hacia factores externos</w:t>
      </w:r>
      <w:r w:rsidR="00FF71F5" w:rsidRPr="004B2A3B">
        <w:rPr>
          <w:rFonts w:ascii="Times New Roman" w:hAnsi="Times New Roman"/>
          <w:bCs/>
          <w:color w:val="000000" w:themeColor="text1"/>
          <w:sz w:val="24"/>
          <w:szCs w:val="24"/>
        </w:rPr>
        <w:t xml:space="preserve"> prevalece en abundancia</w:t>
      </w:r>
      <w:r w:rsidR="000B16C8">
        <w:rPr>
          <w:rFonts w:ascii="Times New Roman" w:hAnsi="Times New Roman"/>
          <w:bCs/>
          <w:color w:val="000000" w:themeColor="text1"/>
          <w:sz w:val="24"/>
          <w:szCs w:val="24"/>
        </w:rPr>
        <w:t xml:space="preserve"> (p. 57)</w:t>
      </w:r>
      <w:r w:rsidR="00FF71F5" w:rsidRPr="004B2A3B">
        <w:rPr>
          <w:rFonts w:ascii="Times New Roman" w:hAnsi="Times New Roman"/>
          <w:bCs/>
          <w:color w:val="000000" w:themeColor="text1"/>
          <w:sz w:val="24"/>
          <w:szCs w:val="24"/>
        </w:rPr>
        <w:t xml:space="preserve">. </w:t>
      </w:r>
    </w:p>
    <w:p w14:paraId="3691D036" w14:textId="77777777" w:rsidR="00EE194F" w:rsidRDefault="00861A3C" w:rsidP="00BD7A49">
      <w:pPr>
        <w:spacing w:after="0" w:line="360" w:lineRule="auto"/>
        <w:jc w:val="both"/>
        <w:rPr>
          <w:rFonts w:ascii="Times New Roman" w:hAnsi="Times New Roman"/>
          <w:bCs/>
          <w:sz w:val="24"/>
          <w:szCs w:val="24"/>
        </w:rPr>
      </w:pPr>
      <w:r w:rsidRPr="00DB6986">
        <w:rPr>
          <w:rFonts w:ascii="Times New Roman" w:hAnsi="Times New Roman"/>
          <w:bCs/>
          <w:color w:val="000000" w:themeColor="text1"/>
          <w:sz w:val="24"/>
          <w:szCs w:val="24"/>
        </w:rPr>
        <w:t xml:space="preserve">Esta problemática yace de la poca </w:t>
      </w:r>
      <w:r w:rsidR="000B16C8" w:rsidRPr="00DB6986">
        <w:rPr>
          <w:rFonts w:ascii="Times New Roman" w:hAnsi="Times New Roman"/>
          <w:bCs/>
          <w:color w:val="000000" w:themeColor="text1"/>
          <w:sz w:val="24"/>
          <w:szCs w:val="24"/>
        </w:rPr>
        <w:t>visión</w:t>
      </w:r>
      <w:r w:rsidRPr="00DB6986">
        <w:rPr>
          <w:rFonts w:ascii="Times New Roman" w:hAnsi="Times New Roman"/>
          <w:bCs/>
          <w:color w:val="000000" w:themeColor="text1"/>
          <w:sz w:val="24"/>
          <w:szCs w:val="24"/>
        </w:rPr>
        <w:t xml:space="preserve"> a futuro que tienen las empresas mexicanas, debido a que la gestión de calidad aun no es vista como una ventaja competitiva, algunos podrían incluso pensar que es solo un lujo que las grandes empresas se dan cuando pueden pagarlo.  </w:t>
      </w:r>
      <w:r w:rsidR="009162EA" w:rsidRPr="00DB6986">
        <w:rPr>
          <w:rFonts w:ascii="Times New Roman" w:hAnsi="Times New Roman"/>
          <w:bCs/>
          <w:color w:val="000000" w:themeColor="text1"/>
          <w:sz w:val="24"/>
          <w:szCs w:val="24"/>
        </w:rPr>
        <w:t>Lo anterior se debe a una falta de cultura de calidad que predomina en las MIPyME´s de este municipio, por lo cual se considera indispensable correlacionar tres factores básicos en estos tipos de negocios: el gobierno, los proveedo</w:t>
      </w:r>
      <w:r w:rsidRPr="00DB6986">
        <w:rPr>
          <w:rFonts w:ascii="Times New Roman" w:hAnsi="Times New Roman"/>
          <w:bCs/>
          <w:color w:val="000000" w:themeColor="text1"/>
          <w:sz w:val="24"/>
          <w:szCs w:val="24"/>
        </w:rPr>
        <w:t xml:space="preserve">res y sus respectivos clientes, </w:t>
      </w:r>
      <w:r w:rsidR="00B17B57" w:rsidRPr="00DB6986">
        <w:rPr>
          <w:rFonts w:ascii="Times New Roman" w:hAnsi="Times New Roman"/>
          <w:bCs/>
          <w:color w:val="000000" w:themeColor="text1"/>
          <w:sz w:val="24"/>
          <w:szCs w:val="24"/>
        </w:rPr>
        <w:t xml:space="preserve">tal como lo plantea </w:t>
      </w:r>
      <w:r w:rsidR="00790C34">
        <w:rPr>
          <w:rFonts w:ascii="Times New Roman" w:hAnsi="Times New Roman"/>
          <w:bCs/>
          <w:color w:val="000000" w:themeColor="text1"/>
          <w:sz w:val="24"/>
          <w:szCs w:val="24"/>
        </w:rPr>
        <w:t>Tello Prior (2013</w:t>
      </w:r>
      <w:r w:rsidR="00053061" w:rsidRPr="00DB6986">
        <w:rPr>
          <w:rFonts w:ascii="Times New Roman" w:hAnsi="Times New Roman"/>
          <w:bCs/>
          <w:color w:val="000000" w:themeColor="text1"/>
          <w:sz w:val="24"/>
          <w:szCs w:val="24"/>
        </w:rPr>
        <w:t xml:space="preserve">) “Se </w:t>
      </w:r>
      <w:r w:rsidR="00053061" w:rsidRPr="00053061">
        <w:rPr>
          <w:rFonts w:ascii="Times New Roman" w:hAnsi="Times New Roman"/>
          <w:bCs/>
          <w:sz w:val="24"/>
          <w:szCs w:val="24"/>
        </w:rPr>
        <w:t>puede percibir en estos datos, que las empresas mexicanas no están haciendo uso de la calidad como ventaja competitiva, cosa que podemos afirmar al ver que de las más de 5 millones de empresas asentadas en el país sólo 6,000 están certificadas ante este organismo internacional, lo que lleva a hacerse la pregunta; ¿Por qué nuestras empresas no se están certificando en ISO? La respuesta reincide en los múltiples factores y variables que aquejan sobre todo a la tipología de empresas MIPyME y que son la clave para la generación de competitividad empresarial nivel macroeconómico. Una forma de comenzar los procesos de calidad dentro de las MIPyME se concentra en el interés de sus empresarios por adentrarse dentro de la cultura de calidad que envuelve a los mercados. La forma de lograrlo está en función de tres factores básicos, g</w:t>
      </w:r>
      <w:r w:rsidR="00053061">
        <w:rPr>
          <w:rFonts w:ascii="Times New Roman" w:hAnsi="Times New Roman"/>
          <w:bCs/>
          <w:sz w:val="24"/>
          <w:szCs w:val="24"/>
        </w:rPr>
        <w:t xml:space="preserve">obierno, proveedores y clientes”. </w:t>
      </w:r>
      <w:r w:rsidR="000C4D82">
        <w:rPr>
          <w:rFonts w:ascii="Times New Roman" w:hAnsi="Times New Roman"/>
          <w:bCs/>
          <w:sz w:val="24"/>
          <w:szCs w:val="24"/>
        </w:rPr>
        <w:t xml:space="preserve"> </w:t>
      </w:r>
      <w:r w:rsidR="00EE712D">
        <w:rPr>
          <w:rFonts w:ascii="Times New Roman" w:hAnsi="Times New Roman"/>
          <w:bCs/>
          <w:sz w:val="24"/>
          <w:szCs w:val="24"/>
        </w:rPr>
        <w:t>Una alternativa para implantar la cultura de calidad en las MIPyME´s del país y del estado de Sinaloa, es hacer uso de estrategias gubernamentales como los servicios de capacitación, auditorias, consultorías y financiamiento otorgado gratuitamente para apoyar la gestión de cali</w:t>
      </w:r>
      <w:r w:rsidR="00FB324B">
        <w:rPr>
          <w:rFonts w:ascii="Times New Roman" w:hAnsi="Times New Roman"/>
          <w:bCs/>
          <w:sz w:val="24"/>
          <w:szCs w:val="24"/>
        </w:rPr>
        <w:t>dad y la mejora continua en los negocios</w:t>
      </w:r>
      <w:r w:rsidR="00EE712D">
        <w:rPr>
          <w:rFonts w:ascii="Times New Roman" w:hAnsi="Times New Roman"/>
          <w:bCs/>
          <w:sz w:val="24"/>
          <w:szCs w:val="24"/>
        </w:rPr>
        <w:t xml:space="preserve"> </w:t>
      </w:r>
      <w:r w:rsidR="00FB324B">
        <w:rPr>
          <w:rFonts w:ascii="Times New Roman" w:hAnsi="Times New Roman"/>
          <w:bCs/>
          <w:sz w:val="24"/>
          <w:szCs w:val="24"/>
        </w:rPr>
        <w:t>d</w:t>
      </w:r>
      <w:r w:rsidR="00EE712D">
        <w:rPr>
          <w:rFonts w:ascii="Times New Roman" w:hAnsi="Times New Roman"/>
          <w:bCs/>
          <w:sz w:val="24"/>
          <w:szCs w:val="24"/>
        </w:rPr>
        <w:t>e cu</w:t>
      </w:r>
      <w:r w:rsidR="00DB6986">
        <w:rPr>
          <w:rFonts w:ascii="Times New Roman" w:hAnsi="Times New Roman"/>
          <w:bCs/>
          <w:sz w:val="24"/>
          <w:szCs w:val="24"/>
        </w:rPr>
        <w:t>alquier tamaño y giro comercial;</w:t>
      </w:r>
      <w:r w:rsidR="00EE712D">
        <w:rPr>
          <w:rFonts w:ascii="Times New Roman" w:hAnsi="Times New Roman"/>
          <w:bCs/>
          <w:sz w:val="24"/>
          <w:szCs w:val="24"/>
        </w:rPr>
        <w:t xml:space="preserve"> se hace un llamado a estas organizaciones en rezago a hacer frente al cambio </w:t>
      </w:r>
      <w:r w:rsidR="00FB324B">
        <w:rPr>
          <w:rFonts w:ascii="Times New Roman" w:hAnsi="Times New Roman"/>
          <w:bCs/>
          <w:sz w:val="24"/>
          <w:szCs w:val="24"/>
        </w:rPr>
        <w:t xml:space="preserve">organizacional y salir de la zona de confort, que ciertamente solo las convierte en empresas obsoletas </w:t>
      </w:r>
      <w:r w:rsidR="00DB6986">
        <w:rPr>
          <w:rFonts w:ascii="Times New Roman" w:hAnsi="Times New Roman"/>
          <w:bCs/>
          <w:sz w:val="24"/>
          <w:szCs w:val="24"/>
        </w:rPr>
        <w:t xml:space="preserve">y pobres en </w:t>
      </w:r>
      <w:r w:rsidR="00F239E3">
        <w:rPr>
          <w:rFonts w:ascii="Times New Roman" w:hAnsi="Times New Roman"/>
          <w:bCs/>
          <w:sz w:val="24"/>
          <w:szCs w:val="24"/>
        </w:rPr>
        <w:t xml:space="preserve">términos de </w:t>
      </w:r>
      <w:r w:rsidR="00DB6986">
        <w:rPr>
          <w:rFonts w:ascii="Times New Roman" w:hAnsi="Times New Roman"/>
          <w:bCs/>
          <w:sz w:val="24"/>
          <w:szCs w:val="24"/>
        </w:rPr>
        <w:t>conocimiento</w:t>
      </w:r>
      <w:r w:rsidR="00790C34">
        <w:rPr>
          <w:rFonts w:ascii="Times New Roman" w:hAnsi="Times New Roman"/>
          <w:bCs/>
          <w:sz w:val="24"/>
          <w:szCs w:val="24"/>
        </w:rPr>
        <w:t xml:space="preserve"> (p. 57)</w:t>
      </w:r>
      <w:r w:rsidR="00DB6986">
        <w:rPr>
          <w:rFonts w:ascii="Times New Roman" w:hAnsi="Times New Roman"/>
          <w:bCs/>
          <w:sz w:val="24"/>
          <w:szCs w:val="24"/>
        </w:rPr>
        <w:t xml:space="preserve">. </w:t>
      </w:r>
    </w:p>
    <w:p w14:paraId="12ED7B17" w14:textId="77777777" w:rsidR="008928DA" w:rsidRDefault="008928DA" w:rsidP="002F691F">
      <w:pPr>
        <w:spacing w:after="0" w:line="360" w:lineRule="auto"/>
        <w:ind w:firstLine="709"/>
        <w:jc w:val="both"/>
        <w:rPr>
          <w:rFonts w:ascii="Times New Roman" w:hAnsi="Times New Roman"/>
          <w:bCs/>
          <w:sz w:val="24"/>
          <w:szCs w:val="24"/>
        </w:rPr>
      </w:pPr>
    </w:p>
    <w:p w14:paraId="3B97E22B" w14:textId="77777777" w:rsidR="008928DA" w:rsidRPr="00E14C1B" w:rsidRDefault="00E14C1B" w:rsidP="00E14C1B">
      <w:pPr>
        <w:spacing w:after="0" w:line="360" w:lineRule="auto"/>
        <w:jc w:val="center"/>
        <w:rPr>
          <w:rFonts w:ascii="Times New Roman" w:hAnsi="Times New Roman"/>
          <w:b/>
          <w:bCs/>
          <w:sz w:val="32"/>
          <w:szCs w:val="24"/>
        </w:rPr>
      </w:pPr>
      <w:r w:rsidRPr="00E14C1B">
        <w:rPr>
          <w:rFonts w:ascii="Times New Roman" w:hAnsi="Times New Roman"/>
          <w:b/>
          <w:bCs/>
          <w:sz w:val="32"/>
          <w:szCs w:val="24"/>
        </w:rPr>
        <w:t>Método</w:t>
      </w:r>
    </w:p>
    <w:p w14:paraId="4CCC6A08" w14:textId="77777777" w:rsidR="001B6BBC" w:rsidRDefault="001B6BBC" w:rsidP="001B6BBC">
      <w:pPr>
        <w:spacing w:after="0" w:line="360" w:lineRule="auto"/>
        <w:jc w:val="both"/>
        <w:rPr>
          <w:rFonts w:ascii="Times New Roman" w:hAnsi="Times New Roman"/>
          <w:bCs/>
          <w:sz w:val="24"/>
          <w:szCs w:val="24"/>
        </w:rPr>
      </w:pPr>
      <w:r>
        <w:rPr>
          <w:rFonts w:ascii="Times New Roman" w:hAnsi="Times New Roman"/>
          <w:bCs/>
          <w:sz w:val="24"/>
          <w:szCs w:val="24"/>
        </w:rPr>
        <w:t xml:space="preserve">La metodología aplicada en esta investigación es de carácter cualitativo debido a que se interactúa a través de las tecnologías de la información con propietarios y administradores de empresas del municipio de Angostura, Sinaloa; realizando </w:t>
      </w:r>
      <w:r w:rsidR="00AB5871">
        <w:rPr>
          <w:rFonts w:ascii="Times New Roman" w:hAnsi="Times New Roman"/>
          <w:bCs/>
          <w:sz w:val="24"/>
          <w:szCs w:val="24"/>
        </w:rPr>
        <w:t xml:space="preserve">un total de 38 </w:t>
      </w:r>
      <w:r>
        <w:rPr>
          <w:rFonts w:ascii="Times New Roman" w:hAnsi="Times New Roman"/>
          <w:bCs/>
          <w:sz w:val="24"/>
          <w:szCs w:val="24"/>
        </w:rPr>
        <w:t>encuesta</w:t>
      </w:r>
      <w:r w:rsidR="00AB5871">
        <w:rPr>
          <w:rFonts w:ascii="Times New Roman" w:hAnsi="Times New Roman"/>
          <w:bCs/>
          <w:sz w:val="24"/>
          <w:szCs w:val="24"/>
        </w:rPr>
        <w:t>s</w:t>
      </w:r>
      <w:r>
        <w:rPr>
          <w:rFonts w:ascii="Times New Roman" w:hAnsi="Times New Roman"/>
          <w:bCs/>
          <w:sz w:val="24"/>
          <w:szCs w:val="24"/>
        </w:rPr>
        <w:t xml:space="preserve"> estructurada</w:t>
      </w:r>
      <w:r w:rsidR="00AB5871">
        <w:rPr>
          <w:rFonts w:ascii="Times New Roman" w:hAnsi="Times New Roman"/>
          <w:bCs/>
          <w:sz w:val="24"/>
          <w:szCs w:val="24"/>
        </w:rPr>
        <w:t>s</w:t>
      </w:r>
      <w:r>
        <w:rPr>
          <w:rFonts w:ascii="Times New Roman" w:hAnsi="Times New Roman"/>
          <w:bCs/>
          <w:sz w:val="24"/>
          <w:szCs w:val="24"/>
        </w:rPr>
        <w:t xml:space="preserve"> a través de la aplicación SuverMonkey, dónde se le pide a cada encuestado que realice una propuesta de empresas a encuestar, utilizándose para el muestreo la técnica de </w:t>
      </w:r>
      <w:r>
        <w:rPr>
          <w:rFonts w:ascii="Times New Roman" w:hAnsi="Times New Roman"/>
          <w:bCs/>
          <w:sz w:val="24"/>
          <w:szCs w:val="24"/>
        </w:rPr>
        <w:lastRenderedPageBreak/>
        <w:t xml:space="preserve">bola de nieve, que consiste en seleccionar una entidad al azar y </w:t>
      </w:r>
      <w:r w:rsidR="005926FA">
        <w:rPr>
          <w:rFonts w:ascii="Times New Roman" w:hAnsi="Times New Roman"/>
          <w:bCs/>
          <w:sz w:val="24"/>
          <w:szCs w:val="24"/>
        </w:rPr>
        <w:t>a su vez ellos recomiendan otra empresa para que sea encuestada y así sucesivamente, hasta que los datos de las respuestas alcanzan la saturación teórica, misma que indica que ya no es necesario continuar porque se obtendrán resultados iguales.</w:t>
      </w:r>
    </w:p>
    <w:p w14:paraId="51098FDA" w14:textId="77777777" w:rsidR="005926FA" w:rsidRDefault="005926FA" w:rsidP="001B6BBC">
      <w:pPr>
        <w:spacing w:after="0" w:line="360" w:lineRule="auto"/>
        <w:jc w:val="both"/>
        <w:rPr>
          <w:rFonts w:ascii="Times New Roman" w:hAnsi="Times New Roman"/>
          <w:bCs/>
          <w:sz w:val="24"/>
          <w:szCs w:val="24"/>
        </w:rPr>
      </w:pPr>
      <w:r>
        <w:rPr>
          <w:rFonts w:ascii="Times New Roman" w:hAnsi="Times New Roman"/>
          <w:bCs/>
          <w:sz w:val="24"/>
          <w:szCs w:val="24"/>
        </w:rPr>
        <w:t xml:space="preserve">La técnica de recolección de datos es </w:t>
      </w:r>
      <w:r w:rsidR="0089683C">
        <w:rPr>
          <w:rFonts w:ascii="Times New Roman" w:hAnsi="Times New Roman"/>
          <w:bCs/>
          <w:sz w:val="24"/>
          <w:szCs w:val="24"/>
        </w:rPr>
        <w:t>la encuesta a través de cuestionario con preguntas abiertas y cerradas como lo indica Castañeda Jiménez, De la torre Lozano, Morán R</w:t>
      </w:r>
      <w:r w:rsidR="00BD7A49">
        <w:rPr>
          <w:rFonts w:ascii="Times New Roman" w:hAnsi="Times New Roman"/>
          <w:bCs/>
          <w:sz w:val="24"/>
          <w:szCs w:val="24"/>
        </w:rPr>
        <w:t>odríguez y Lara Ramírez (2002) l</w:t>
      </w:r>
      <w:r w:rsidR="0089683C">
        <w:rPr>
          <w:rFonts w:ascii="Times New Roman" w:hAnsi="Times New Roman"/>
          <w:bCs/>
          <w:sz w:val="24"/>
          <w:szCs w:val="24"/>
        </w:rPr>
        <w:t>a técnica de encuesta consiste en la interrogación sistemática de individuos a fin de generalizar. Se usa para conocer la opinión de un determinado grupo de personas respecto de un tema que define el investigador. Utilizando el cuestionario como instrumento el cuál debe de diseñarse de modo que resulte fácil de comprensión y que no se requiera de información adicional (p. 176)</w:t>
      </w:r>
      <w:r w:rsidR="00E14C1B">
        <w:rPr>
          <w:rFonts w:ascii="Times New Roman" w:hAnsi="Times New Roman"/>
          <w:bCs/>
          <w:sz w:val="24"/>
          <w:szCs w:val="24"/>
        </w:rPr>
        <w:t>.</w:t>
      </w:r>
    </w:p>
    <w:p w14:paraId="1E18EF8B" w14:textId="77777777" w:rsidR="005926FA" w:rsidRDefault="005926FA" w:rsidP="001B6BBC">
      <w:pPr>
        <w:spacing w:after="0" w:line="360" w:lineRule="auto"/>
        <w:jc w:val="both"/>
        <w:rPr>
          <w:rFonts w:ascii="Times New Roman" w:hAnsi="Times New Roman"/>
          <w:bCs/>
          <w:sz w:val="24"/>
          <w:szCs w:val="24"/>
        </w:rPr>
      </w:pPr>
      <w:r>
        <w:rPr>
          <w:rFonts w:ascii="Times New Roman" w:hAnsi="Times New Roman"/>
          <w:bCs/>
          <w:sz w:val="24"/>
          <w:szCs w:val="24"/>
        </w:rPr>
        <w:t xml:space="preserve">Por </w:t>
      </w:r>
      <w:r w:rsidR="0089683C">
        <w:rPr>
          <w:rFonts w:ascii="Times New Roman" w:hAnsi="Times New Roman"/>
          <w:bCs/>
          <w:sz w:val="24"/>
          <w:szCs w:val="24"/>
        </w:rPr>
        <w:t>lo anterior se procedió a enviar el cuestionario</w:t>
      </w:r>
      <w:r>
        <w:rPr>
          <w:rFonts w:ascii="Times New Roman" w:hAnsi="Times New Roman"/>
          <w:bCs/>
          <w:sz w:val="24"/>
          <w:szCs w:val="24"/>
        </w:rPr>
        <w:t xml:space="preserve"> a través de la aplicación de SuverMonkey a una empresa y ésta a su vez indicó a quién encuestar proporcionando datos de correo electrónico o número telefónico para utilizar el WhatsApp como medio para realizar la encu</w:t>
      </w:r>
      <w:r w:rsidR="0089683C">
        <w:rPr>
          <w:rFonts w:ascii="Times New Roman" w:hAnsi="Times New Roman"/>
          <w:bCs/>
          <w:sz w:val="24"/>
          <w:szCs w:val="24"/>
        </w:rPr>
        <w:t>esta. Esta modalidad</w:t>
      </w:r>
      <w:r>
        <w:rPr>
          <w:rFonts w:ascii="Times New Roman" w:hAnsi="Times New Roman"/>
          <w:bCs/>
          <w:sz w:val="24"/>
          <w:szCs w:val="24"/>
        </w:rPr>
        <w:t xml:space="preserve"> es utilizada por la situación sanitaria que atraviesa nuestro país en momentos de pandemia por Covid-19</w:t>
      </w:r>
      <w:r w:rsidR="0089683C">
        <w:rPr>
          <w:rFonts w:ascii="Times New Roman" w:hAnsi="Times New Roman"/>
          <w:bCs/>
          <w:sz w:val="24"/>
          <w:szCs w:val="24"/>
        </w:rPr>
        <w:t>, resultando efectiva de acuerdo a los resultados obtenidos.</w:t>
      </w:r>
      <w:r w:rsidR="00AB5871">
        <w:rPr>
          <w:rFonts w:ascii="Times New Roman" w:hAnsi="Times New Roman"/>
          <w:bCs/>
          <w:sz w:val="24"/>
          <w:szCs w:val="24"/>
        </w:rPr>
        <w:t xml:space="preserve"> </w:t>
      </w:r>
    </w:p>
    <w:p w14:paraId="3DAA7C8A" w14:textId="77777777" w:rsidR="005926FA" w:rsidRDefault="005926FA" w:rsidP="001B6BBC">
      <w:pPr>
        <w:spacing w:after="0" w:line="360" w:lineRule="auto"/>
        <w:jc w:val="both"/>
        <w:rPr>
          <w:rFonts w:ascii="Times New Roman" w:hAnsi="Times New Roman"/>
          <w:bCs/>
          <w:sz w:val="24"/>
          <w:szCs w:val="24"/>
        </w:rPr>
      </w:pPr>
    </w:p>
    <w:p w14:paraId="50789A31" w14:textId="77777777" w:rsidR="008928DA" w:rsidRPr="00E14C1B" w:rsidRDefault="008928DA" w:rsidP="00E14C1B">
      <w:pPr>
        <w:spacing w:after="0" w:line="360" w:lineRule="auto"/>
        <w:jc w:val="center"/>
        <w:rPr>
          <w:rFonts w:ascii="Times New Roman" w:hAnsi="Times New Roman"/>
          <w:b/>
          <w:bCs/>
          <w:sz w:val="32"/>
          <w:szCs w:val="24"/>
        </w:rPr>
      </w:pPr>
      <w:r w:rsidRPr="00E14C1B">
        <w:rPr>
          <w:rFonts w:ascii="Times New Roman" w:hAnsi="Times New Roman"/>
          <w:b/>
          <w:bCs/>
          <w:sz w:val="32"/>
          <w:szCs w:val="24"/>
        </w:rPr>
        <w:t>Resultados</w:t>
      </w:r>
    </w:p>
    <w:p w14:paraId="3DC01E65" w14:textId="77777777" w:rsidR="00810AE0" w:rsidRDefault="00810AE0" w:rsidP="00810AE0">
      <w:pPr>
        <w:spacing w:after="0" w:line="360" w:lineRule="auto"/>
        <w:jc w:val="both"/>
        <w:rPr>
          <w:rFonts w:ascii="Times New Roman" w:hAnsi="Times New Roman"/>
          <w:bCs/>
          <w:sz w:val="24"/>
          <w:szCs w:val="24"/>
        </w:rPr>
      </w:pPr>
      <w:r>
        <w:rPr>
          <w:rFonts w:ascii="Times New Roman" w:hAnsi="Times New Roman"/>
          <w:bCs/>
          <w:sz w:val="24"/>
          <w:szCs w:val="24"/>
        </w:rPr>
        <w:t xml:space="preserve">En relación a las respuestas obtenidas de los propietarios y/o administradores de las empresas del municipio de Angostura, se encontró que el 80% de los informantes no cuentan con preparación académica profesional, sólo con educación básica, en su mayoría bachillerato, el resto que representa el 20% si tiene una carrera de nivel licenciatura que le permite tener una noción sobre el tema de la gestión de la calidad. En relación a este hallazgo se detectó que el 65% de los encuestados señalaron </w:t>
      </w:r>
      <w:r w:rsidR="006802E9">
        <w:rPr>
          <w:rFonts w:ascii="Times New Roman" w:hAnsi="Times New Roman"/>
          <w:bCs/>
          <w:sz w:val="24"/>
          <w:szCs w:val="24"/>
        </w:rPr>
        <w:t>que,</w:t>
      </w:r>
      <w:r>
        <w:rPr>
          <w:rFonts w:ascii="Times New Roman" w:hAnsi="Times New Roman"/>
          <w:bCs/>
          <w:sz w:val="24"/>
          <w:szCs w:val="24"/>
        </w:rPr>
        <w:t xml:space="preserve"> si</w:t>
      </w:r>
      <w:r w:rsidR="006802E9">
        <w:rPr>
          <w:rFonts w:ascii="Times New Roman" w:hAnsi="Times New Roman"/>
          <w:bCs/>
          <w:sz w:val="24"/>
          <w:szCs w:val="24"/>
        </w:rPr>
        <w:t xml:space="preserve"> tienen una idea o concepto de calidad, donde la respuesta con mayor índice de resultado fue la calidad es hacer un producto bien hecho sin defectos, seguido de que la calidad es hacer productos con ciertas características positivas que permiten que sea reconocido por los clientes; por su parte el resto de las personas encuestadas 35% sólo señalaron desconocer el tema.</w:t>
      </w:r>
    </w:p>
    <w:p w14:paraId="501BA84B" w14:textId="77777777" w:rsidR="006802E9" w:rsidRDefault="006802E9" w:rsidP="00810AE0">
      <w:pPr>
        <w:spacing w:after="0" w:line="360" w:lineRule="auto"/>
        <w:jc w:val="both"/>
        <w:rPr>
          <w:rFonts w:ascii="Times New Roman" w:hAnsi="Times New Roman"/>
          <w:bCs/>
          <w:sz w:val="24"/>
          <w:szCs w:val="24"/>
        </w:rPr>
      </w:pPr>
      <w:r>
        <w:rPr>
          <w:rFonts w:ascii="Times New Roman" w:hAnsi="Times New Roman"/>
          <w:bCs/>
          <w:sz w:val="24"/>
          <w:szCs w:val="24"/>
        </w:rPr>
        <w:t xml:space="preserve">Con respecto a que si en la empresa se manejan estándares o medidas de calidad, los encuestados señalaron el 50% que ellos si tratan de tener medidas de calidad comprando las materias primas con los mejores proveedores para que no cambie el producto y que además tratan de ir mejorando poco a poco en sus procesos para estandarizarlos y el producto siempre </w:t>
      </w:r>
      <w:r>
        <w:rPr>
          <w:rFonts w:ascii="Times New Roman" w:hAnsi="Times New Roman"/>
          <w:bCs/>
          <w:sz w:val="24"/>
          <w:szCs w:val="24"/>
        </w:rPr>
        <w:lastRenderedPageBreak/>
        <w:t>sea el mismo, por otra parte el 50% señaló que como sólo compran y venden productos, pues no se aplican medidas de calidad porque ellos no elaboran productos.</w:t>
      </w:r>
    </w:p>
    <w:p w14:paraId="2F0D7FC3" w14:textId="77777777" w:rsidR="006802E9" w:rsidRDefault="006802E9" w:rsidP="00810AE0">
      <w:pPr>
        <w:spacing w:after="0" w:line="360" w:lineRule="auto"/>
        <w:jc w:val="both"/>
        <w:rPr>
          <w:rFonts w:ascii="Times New Roman" w:hAnsi="Times New Roman"/>
          <w:bCs/>
          <w:sz w:val="24"/>
          <w:szCs w:val="24"/>
        </w:rPr>
      </w:pPr>
      <w:r>
        <w:rPr>
          <w:rFonts w:ascii="Times New Roman" w:hAnsi="Times New Roman"/>
          <w:bCs/>
          <w:sz w:val="24"/>
          <w:szCs w:val="24"/>
        </w:rPr>
        <w:t>En cuanto a manual</w:t>
      </w:r>
      <w:r w:rsidR="001F0320">
        <w:rPr>
          <w:rFonts w:ascii="Times New Roman" w:hAnsi="Times New Roman"/>
          <w:bCs/>
          <w:sz w:val="24"/>
          <w:szCs w:val="24"/>
        </w:rPr>
        <w:t xml:space="preserve"> de calidad, donde se especifiquen los procesos que se deben de llevar en la empresa, el 100% de los encuestados indicó que no tienen manual, por consiguiente, tampoco cuentan con manual de políticas de calidad, ni alguna certificación de calidad, porque para ello se requiere que se les informe como hacerlo, el costo y el beneficio de obtenerla.</w:t>
      </w:r>
    </w:p>
    <w:p w14:paraId="5D133873" w14:textId="77777777" w:rsidR="001F0320" w:rsidRDefault="001F0320" w:rsidP="00810AE0">
      <w:pPr>
        <w:spacing w:after="0" w:line="360" w:lineRule="auto"/>
        <w:jc w:val="both"/>
        <w:rPr>
          <w:rFonts w:ascii="Times New Roman" w:hAnsi="Times New Roman"/>
          <w:bCs/>
          <w:sz w:val="24"/>
          <w:szCs w:val="24"/>
        </w:rPr>
      </w:pPr>
      <w:r>
        <w:rPr>
          <w:rFonts w:ascii="Times New Roman" w:hAnsi="Times New Roman"/>
          <w:bCs/>
          <w:sz w:val="24"/>
          <w:szCs w:val="24"/>
        </w:rPr>
        <w:t>Por lo anterior los encuestados señalaron que el motivo principal de que no cuentan con certificaciones de calidad es que no están informados y que requieren de capacitación al respecto, además de que la mayoría de las empresas son micro, y no cuentan con los recursos financieros necesarios para hacer una gestión de proceso de certificación de calidad. Además, señalaron que en el municipio no se escucha hablar de este tema para las empresas</w:t>
      </w:r>
      <w:r w:rsidR="00FA40D8">
        <w:rPr>
          <w:rFonts w:ascii="Times New Roman" w:hAnsi="Times New Roman"/>
          <w:bCs/>
          <w:sz w:val="24"/>
          <w:szCs w:val="24"/>
        </w:rPr>
        <w:t>, sin embargo dos propietarios de empresas que cuentan con licenciatura en administración indicaron que si han recibido información, la conocen y que tienen información de empresas en otros municipio que han adquirido certificación de calidad por medio de la norma ISO 9000, pero piensan que su empresa no está preparada económicamente para asumir dicho papel, aun conociendo los beneficios que trae consigo una certificación de calidad.</w:t>
      </w:r>
    </w:p>
    <w:p w14:paraId="7890B8B7" w14:textId="77777777" w:rsidR="00035AFD" w:rsidRPr="00035AFD" w:rsidRDefault="00035AFD" w:rsidP="002A6106">
      <w:pPr>
        <w:spacing w:after="0" w:line="360" w:lineRule="auto"/>
        <w:jc w:val="both"/>
        <w:rPr>
          <w:rFonts w:ascii="Times New Roman" w:hAnsi="Times New Roman"/>
          <w:bCs/>
          <w:sz w:val="24"/>
          <w:szCs w:val="24"/>
        </w:rPr>
      </w:pPr>
      <w:r w:rsidRPr="00035AFD">
        <w:rPr>
          <w:rFonts w:ascii="Times New Roman" w:hAnsi="Times New Roman"/>
          <w:bCs/>
          <w:sz w:val="24"/>
          <w:szCs w:val="24"/>
        </w:rPr>
        <w:t>El 75% de las micro empresas creen que la gestión de la calidad es sólo para empresas grandes y no tan importante para una empresa micro empresa, el resto indicaron que la calidad de los productos se obtiene al elegir el proveedor comprando insumos de calidad; además el 100% de los entrevistados señalaron que la calidad de los productos no puede ser parte de un proceso de innovación de la empresa.</w:t>
      </w:r>
    </w:p>
    <w:p w14:paraId="630B3279" w14:textId="77777777" w:rsidR="00FA40D8" w:rsidRDefault="00FA40D8" w:rsidP="00810AE0">
      <w:pPr>
        <w:spacing w:after="0" w:line="360" w:lineRule="auto"/>
        <w:jc w:val="both"/>
        <w:rPr>
          <w:rFonts w:ascii="Times New Roman" w:hAnsi="Times New Roman"/>
          <w:bCs/>
          <w:sz w:val="24"/>
          <w:szCs w:val="24"/>
        </w:rPr>
      </w:pPr>
      <w:r>
        <w:rPr>
          <w:rFonts w:ascii="Times New Roman" w:hAnsi="Times New Roman"/>
          <w:bCs/>
          <w:sz w:val="24"/>
          <w:szCs w:val="24"/>
        </w:rPr>
        <w:t>La forma en que la mayoría de las empresas lleva sus controles de calidad es tratando de comprar siempre al mismo proveedor, verificando el producto final y esperando la opinión del cliente en el caso de productos alimenticios. En relación a la capacitación a trabajadores en cuestiones de calidad, los informantes señalaron que es claro que no se otorga; sin embargo, opinan que podrían solicitar a la universidad que existe en el municipio que les puedan dar una plática del tema, para estar informados de lo que se tiene que hacer en estos procesos.</w:t>
      </w:r>
    </w:p>
    <w:p w14:paraId="681D29D8" w14:textId="77777777" w:rsidR="00FA40D8" w:rsidRDefault="00FA40D8" w:rsidP="00810AE0">
      <w:pPr>
        <w:spacing w:after="0" w:line="360" w:lineRule="auto"/>
        <w:jc w:val="both"/>
        <w:rPr>
          <w:rFonts w:ascii="Times New Roman" w:hAnsi="Times New Roman"/>
          <w:bCs/>
          <w:sz w:val="24"/>
          <w:szCs w:val="24"/>
        </w:rPr>
      </w:pPr>
      <w:r>
        <w:rPr>
          <w:rFonts w:ascii="Times New Roman" w:hAnsi="Times New Roman"/>
          <w:bCs/>
          <w:sz w:val="24"/>
          <w:szCs w:val="24"/>
        </w:rPr>
        <w:t xml:space="preserve">Los informantes en su totalidad indicaron </w:t>
      </w:r>
      <w:r w:rsidR="00AB5871">
        <w:rPr>
          <w:rFonts w:ascii="Times New Roman" w:hAnsi="Times New Roman"/>
          <w:bCs/>
          <w:sz w:val="24"/>
          <w:szCs w:val="24"/>
        </w:rPr>
        <w:t xml:space="preserve">que para ellos es algo nuevo innovador para las empresas, por lo que se despertó el interés de conocer más sobre el tema de gestión de calidad, los beneficios que se obtienen con una certificación, la importancia de involucrar a los empleados en estos temas, conocer otros empresas que ya han obtenido la certificación, </w:t>
      </w:r>
      <w:r w:rsidR="00AB5871">
        <w:rPr>
          <w:rFonts w:ascii="Times New Roman" w:hAnsi="Times New Roman"/>
          <w:bCs/>
          <w:sz w:val="24"/>
          <w:szCs w:val="24"/>
        </w:rPr>
        <w:lastRenderedPageBreak/>
        <w:t>además de que oportunidades tienen las Mipymes de apoyos gubernamentales para realizar las gestiones necesarias de todo el proceso de certificación de calidad.</w:t>
      </w:r>
    </w:p>
    <w:p w14:paraId="41DB29BF" w14:textId="77777777" w:rsidR="00FA40D8" w:rsidRDefault="00FA40D8" w:rsidP="00810AE0">
      <w:pPr>
        <w:spacing w:after="0" w:line="360" w:lineRule="auto"/>
        <w:jc w:val="both"/>
        <w:rPr>
          <w:rFonts w:ascii="Times New Roman" w:hAnsi="Times New Roman"/>
          <w:bCs/>
          <w:sz w:val="24"/>
          <w:szCs w:val="24"/>
        </w:rPr>
      </w:pPr>
    </w:p>
    <w:p w14:paraId="0FDD5BE8" w14:textId="77777777" w:rsidR="008928DA" w:rsidRPr="00B44C2C" w:rsidRDefault="008928DA" w:rsidP="00B44C2C">
      <w:pPr>
        <w:spacing w:after="0" w:line="360" w:lineRule="auto"/>
        <w:jc w:val="center"/>
        <w:rPr>
          <w:rFonts w:ascii="Times New Roman" w:hAnsi="Times New Roman"/>
          <w:b/>
          <w:bCs/>
          <w:sz w:val="32"/>
          <w:szCs w:val="24"/>
        </w:rPr>
      </w:pPr>
      <w:r w:rsidRPr="00B44C2C">
        <w:rPr>
          <w:rFonts w:ascii="Times New Roman" w:hAnsi="Times New Roman"/>
          <w:b/>
          <w:bCs/>
          <w:sz w:val="32"/>
          <w:szCs w:val="24"/>
        </w:rPr>
        <w:t>Discusión</w:t>
      </w:r>
    </w:p>
    <w:p w14:paraId="4DF387CD" w14:textId="44431426" w:rsidR="002117E7" w:rsidRDefault="005D5CF1" w:rsidP="002A6106">
      <w:pPr>
        <w:spacing w:after="0" w:line="360" w:lineRule="auto"/>
        <w:jc w:val="both"/>
        <w:rPr>
          <w:rFonts w:ascii="Times New Roman" w:hAnsi="Times New Roman"/>
          <w:bCs/>
          <w:sz w:val="24"/>
          <w:szCs w:val="24"/>
        </w:rPr>
      </w:pPr>
      <w:r>
        <w:rPr>
          <w:rFonts w:ascii="Times New Roman" w:hAnsi="Times New Roman"/>
          <w:bCs/>
          <w:sz w:val="24"/>
          <w:szCs w:val="24"/>
        </w:rPr>
        <w:t xml:space="preserve">En los resultados de la investigación se ha encontrado con la problemática de que la mayoría de los informantes no tiene conocimiento de los procesos de certificación de calidad, </w:t>
      </w:r>
      <w:r w:rsidR="002117E7">
        <w:rPr>
          <w:rFonts w:ascii="Times New Roman" w:hAnsi="Times New Roman"/>
          <w:bCs/>
          <w:sz w:val="24"/>
          <w:szCs w:val="24"/>
        </w:rPr>
        <w:t>porque,</w:t>
      </w:r>
      <w:r>
        <w:rPr>
          <w:rFonts w:ascii="Times New Roman" w:hAnsi="Times New Roman"/>
          <w:bCs/>
          <w:sz w:val="24"/>
          <w:szCs w:val="24"/>
        </w:rPr>
        <w:t xml:space="preserve"> aunque son propietarios de las empresas no cuentan con una preparación académica de nivel licenciatura que les permita tener una visión más clara del tema, además de que las personas que si tienen el estudio creen que la certificación de calidad de productos y procesos son solamente para empresas grandes.</w:t>
      </w:r>
    </w:p>
    <w:p w14:paraId="2BBD7D9D" w14:textId="5C68CEBE" w:rsidR="002117E7" w:rsidRDefault="005D5CF1" w:rsidP="002A6106">
      <w:pPr>
        <w:spacing w:after="0" w:line="360" w:lineRule="auto"/>
        <w:jc w:val="both"/>
        <w:rPr>
          <w:rFonts w:ascii="Times New Roman" w:hAnsi="Times New Roman"/>
          <w:bCs/>
          <w:sz w:val="24"/>
          <w:szCs w:val="24"/>
        </w:rPr>
      </w:pPr>
      <w:r>
        <w:rPr>
          <w:rFonts w:ascii="Times New Roman" w:hAnsi="Times New Roman"/>
          <w:bCs/>
          <w:sz w:val="24"/>
          <w:szCs w:val="24"/>
        </w:rPr>
        <w:t>Es importante señalar que dentro del municipio de Angostura el 98% de las empresas son Miro y Pequeñas, situación que las hace más vulnerables a no contar con la información suficiente a los procesos de certificación de calidad, además de no contar con los recursos económicos para innovar en la gestión de calidad, desconociendo además de que existan apoyos gubernamentales para integrarse en estos procesos.</w:t>
      </w:r>
    </w:p>
    <w:p w14:paraId="599F171F" w14:textId="3BD0402A" w:rsidR="002117E7" w:rsidRDefault="005D5CF1" w:rsidP="002A6106">
      <w:pPr>
        <w:spacing w:after="0" w:line="360" w:lineRule="auto"/>
        <w:jc w:val="both"/>
        <w:rPr>
          <w:rFonts w:ascii="Times New Roman" w:hAnsi="Times New Roman"/>
          <w:bCs/>
          <w:sz w:val="24"/>
          <w:szCs w:val="24"/>
        </w:rPr>
      </w:pPr>
      <w:r>
        <w:rPr>
          <w:rFonts w:ascii="Times New Roman" w:hAnsi="Times New Roman"/>
          <w:bCs/>
          <w:sz w:val="24"/>
          <w:szCs w:val="24"/>
        </w:rPr>
        <w:t xml:space="preserve">La gestión de la calidad para las empresas de Angostura es un tema de interés que requiere de capacitación </w:t>
      </w:r>
      <w:r w:rsidR="002117E7">
        <w:rPr>
          <w:rFonts w:ascii="Times New Roman" w:hAnsi="Times New Roman"/>
          <w:bCs/>
          <w:sz w:val="24"/>
          <w:szCs w:val="24"/>
        </w:rPr>
        <w:t>y mayor información tanto para los propietarios como trabajadores, porque si bien es cierto la empresa recibe practicantes de la universidad, pero muchos de los términos utilizados por los estudiantes se desconocen por el personal que labora en la empresa y quedan en el aire.</w:t>
      </w:r>
    </w:p>
    <w:p w14:paraId="4746DD8C" w14:textId="77777777" w:rsidR="002117E7" w:rsidRDefault="002117E7" w:rsidP="00BD7A49">
      <w:pPr>
        <w:spacing w:after="0" w:line="360" w:lineRule="auto"/>
        <w:jc w:val="both"/>
        <w:rPr>
          <w:rFonts w:ascii="Times New Roman" w:hAnsi="Times New Roman"/>
          <w:bCs/>
          <w:sz w:val="24"/>
          <w:szCs w:val="24"/>
        </w:rPr>
      </w:pPr>
      <w:r>
        <w:rPr>
          <w:rFonts w:ascii="Times New Roman" w:hAnsi="Times New Roman"/>
          <w:bCs/>
          <w:sz w:val="24"/>
          <w:szCs w:val="24"/>
        </w:rPr>
        <w:t>Las empresas en la actualidad de acuerdo a la pandemia que está generando cambios y problemas de economía por las bajas ventas, aún no se encuentran en posibilidad de iniciar un proceso de gestión de calidad, pero no se cierran las posibilidades dentro de un futuro poder incursionar en este tema.</w:t>
      </w:r>
    </w:p>
    <w:p w14:paraId="04AE232C" w14:textId="77777777" w:rsidR="002117E7" w:rsidRDefault="002117E7" w:rsidP="008928DA">
      <w:pPr>
        <w:spacing w:after="0" w:line="360" w:lineRule="auto"/>
        <w:ind w:firstLine="709"/>
        <w:jc w:val="both"/>
        <w:rPr>
          <w:rFonts w:ascii="Times New Roman" w:hAnsi="Times New Roman"/>
          <w:bCs/>
          <w:sz w:val="24"/>
          <w:szCs w:val="24"/>
        </w:rPr>
      </w:pPr>
    </w:p>
    <w:p w14:paraId="27880443" w14:textId="77777777" w:rsidR="008928DA" w:rsidRPr="00B44C2C" w:rsidRDefault="008928DA" w:rsidP="00B44C2C">
      <w:pPr>
        <w:spacing w:after="0" w:line="360" w:lineRule="auto"/>
        <w:jc w:val="center"/>
        <w:rPr>
          <w:rFonts w:ascii="Times New Roman" w:hAnsi="Times New Roman"/>
          <w:b/>
          <w:bCs/>
          <w:sz w:val="32"/>
          <w:szCs w:val="24"/>
        </w:rPr>
      </w:pPr>
      <w:r w:rsidRPr="00B44C2C">
        <w:rPr>
          <w:rFonts w:ascii="Times New Roman" w:hAnsi="Times New Roman"/>
          <w:b/>
          <w:bCs/>
          <w:sz w:val="32"/>
          <w:szCs w:val="24"/>
        </w:rPr>
        <w:t>Conclusiones</w:t>
      </w:r>
    </w:p>
    <w:p w14:paraId="28183770" w14:textId="77777777" w:rsidR="00AA198C" w:rsidRDefault="002117E7" w:rsidP="002F691F">
      <w:pPr>
        <w:spacing w:after="0" w:line="360" w:lineRule="auto"/>
        <w:jc w:val="both"/>
        <w:rPr>
          <w:rFonts w:ascii="Times New Roman" w:hAnsi="Times New Roman"/>
          <w:bCs/>
          <w:sz w:val="24"/>
          <w:szCs w:val="24"/>
        </w:rPr>
      </w:pPr>
      <w:r w:rsidRPr="00B47F9F">
        <w:rPr>
          <w:rFonts w:ascii="Times New Roman" w:hAnsi="Times New Roman"/>
          <w:bCs/>
          <w:sz w:val="24"/>
          <w:szCs w:val="24"/>
        </w:rPr>
        <w:t>En relación a los resultado</w:t>
      </w:r>
      <w:r w:rsidR="00B47F9F" w:rsidRPr="00B47F9F">
        <w:rPr>
          <w:rFonts w:ascii="Times New Roman" w:hAnsi="Times New Roman"/>
          <w:bCs/>
          <w:sz w:val="24"/>
          <w:szCs w:val="24"/>
        </w:rPr>
        <w:t>s</w:t>
      </w:r>
      <w:r w:rsidRPr="00B47F9F">
        <w:rPr>
          <w:rFonts w:ascii="Times New Roman" w:hAnsi="Times New Roman"/>
          <w:bCs/>
          <w:sz w:val="24"/>
          <w:szCs w:val="24"/>
        </w:rPr>
        <w:t xml:space="preserve"> obtenidos de la encuesta aplicada a propietarios y/o administradores de las empresas del municipio de Angostura, se ha llegado a la conclusión de que las Mipymes desconocen en su mayoría el tema de gestión de calidad y por lo tanto el proceso de certificación bajo la norma ISO 9000; esto debido a qu</w:t>
      </w:r>
      <w:r w:rsidR="00B47F9F" w:rsidRPr="00B47F9F">
        <w:rPr>
          <w:rFonts w:ascii="Times New Roman" w:hAnsi="Times New Roman"/>
          <w:bCs/>
          <w:sz w:val="24"/>
          <w:szCs w:val="24"/>
        </w:rPr>
        <w:t>e en su mayoría los propietarios sólo cuentan con preparación de nivel bachillerato, por lo que se limita el flujo de información sobre el tema.</w:t>
      </w:r>
    </w:p>
    <w:p w14:paraId="441386E6" w14:textId="77777777" w:rsidR="00B47F9F" w:rsidRDefault="00B47F9F" w:rsidP="002F691F">
      <w:pPr>
        <w:spacing w:after="0" w:line="360" w:lineRule="auto"/>
        <w:jc w:val="both"/>
        <w:rPr>
          <w:rFonts w:ascii="Times New Roman" w:hAnsi="Times New Roman"/>
          <w:bCs/>
          <w:sz w:val="24"/>
          <w:szCs w:val="24"/>
        </w:rPr>
      </w:pPr>
    </w:p>
    <w:p w14:paraId="3C2AFCC6" w14:textId="77777777" w:rsidR="00B47F9F" w:rsidRDefault="00B47F9F" w:rsidP="002F691F">
      <w:pPr>
        <w:spacing w:after="0" w:line="360" w:lineRule="auto"/>
        <w:jc w:val="both"/>
        <w:rPr>
          <w:rFonts w:ascii="Times New Roman" w:hAnsi="Times New Roman"/>
          <w:bCs/>
          <w:sz w:val="24"/>
          <w:szCs w:val="24"/>
        </w:rPr>
      </w:pPr>
      <w:r>
        <w:rPr>
          <w:rFonts w:ascii="Times New Roman" w:hAnsi="Times New Roman"/>
          <w:bCs/>
          <w:sz w:val="24"/>
          <w:szCs w:val="24"/>
        </w:rPr>
        <w:lastRenderedPageBreak/>
        <w:t>Si existe un bajo nivel de conocimiento sobre gestión de calidad, pero se encuentran dispuestos a buscar información y pedir apoyo a la universidad con pláticas o cursos de capacitación, para analizar las ventajas y desventajas de incorporarse al proceso de certificación.</w:t>
      </w:r>
    </w:p>
    <w:p w14:paraId="43DF2A00" w14:textId="77777777" w:rsidR="00B47F9F" w:rsidRDefault="00B47F9F" w:rsidP="002F691F">
      <w:pPr>
        <w:spacing w:after="0" w:line="360" w:lineRule="auto"/>
        <w:jc w:val="both"/>
        <w:rPr>
          <w:rFonts w:ascii="Times New Roman" w:hAnsi="Times New Roman"/>
          <w:bCs/>
          <w:sz w:val="24"/>
          <w:szCs w:val="24"/>
        </w:rPr>
      </w:pPr>
      <w:r>
        <w:rPr>
          <w:rFonts w:ascii="Times New Roman" w:hAnsi="Times New Roman"/>
          <w:bCs/>
          <w:sz w:val="24"/>
          <w:szCs w:val="24"/>
        </w:rPr>
        <w:t>Una situación importante que se requiere mencionar es que existe un gran número de empresas dedicadas al comercio, es decir a la compra y venta de productos que no requieren de un proceso de calidad; sin embargo, la calidad no es sólo para el producto sino también para los procesos administrativos que realiza una empresa.</w:t>
      </w:r>
    </w:p>
    <w:p w14:paraId="3B53013E" w14:textId="77777777" w:rsidR="00B47F9F" w:rsidRDefault="00AA5CE3" w:rsidP="002F691F">
      <w:pPr>
        <w:spacing w:after="0" w:line="360" w:lineRule="auto"/>
        <w:jc w:val="both"/>
        <w:rPr>
          <w:rFonts w:ascii="Times New Roman" w:hAnsi="Times New Roman"/>
          <w:bCs/>
          <w:sz w:val="24"/>
          <w:szCs w:val="24"/>
        </w:rPr>
      </w:pPr>
      <w:r>
        <w:rPr>
          <w:rFonts w:ascii="Times New Roman" w:hAnsi="Times New Roman"/>
          <w:bCs/>
          <w:sz w:val="24"/>
          <w:szCs w:val="24"/>
        </w:rPr>
        <w:t>E</w:t>
      </w:r>
      <w:r w:rsidR="00B47F9F">
        <w:rPr>
          <w:rFonts w:ascii="Times New Roman" w:hAnsi="Times New Roman"/>
          <w:bCs/>
          <w:sz w:val="24"/>
          <w:szCs w:val="24"/>
        </w:rPr>
        <w:t xml:space="preserve">n el municipio también existen empresas empacadoras de productos del mar exportadoras, que si bien es cierto requieren de procesos de calidad, no han buscado la certificación debido a que los clientes extranjeros </w:t>
      </w:r>
      <w:r>
        <w:rPr>
          <w:rFonts w:ascii="Times New Roman" w:hAnsi="Times New Roman"/>
          <w:bCs/>
          <w:sz w:val="24"/>
          <w:szCs w:val="24"/>
        </w:rPr>
        <w:t>les indican como debe hacerse el proceso de empacado y que normas a seguir, sin considerar que existen normas de certificación de calidad que pueden aplicar, pensando que sería muy costoso y un gasto innecesario por la organización.</w:t>
      </w:r>
    </w:p>
    <w:p w14:paraId="532AC3B4" w14:textId="77777777" w:rsidR="00035AFD" w:rsidRPr="00035AFD" w:rsidRDefault="00035AFD" w:rsidP="00035AFD">
      <w:pPr>
        <w:spacing w:line="360" w:lineRule="auto"/>
        <w:jc w:val="both"/>
        <w:rPr>
          <w:rFonts w:ascii="Times New Roman" w:hAnsi="Times New Roman"/>
          <w:bCs/>
          <w:sz w:val="24"/>
          <w:szCs w:val="24"/>
        </w:rPr>
      </w:pPr>
      <w:r w:rsidRPr="00035AFD">
        <w:rPr>
          <w:rFonts w:ascii="Times New Roman" w:hAnsi="Times New Roman"/>
          <w:bCs/>
          <w:sz w:val="24"/>
          <w:szCs w:val="24"/>
        </w:rPr>
        <w:t>La gestión de la calidad es importante y se considera necesaria para todas las empresas sin importar su tamaño, porque permite obtener productos de calidad y adentrarse a una mejora continua de todos los procesos de la empresa, para lograr que todas sus actividades resulten de calidad.</w:t>
      </w:r>
    </w:p>
    <w:p w14:paraId="0E57E023" w14:textId="77777777" w:rsidR="006121CA" w:rsidRDefault="006121CA" w:rsidP="002F691F">
      <w:pPr>
        <w:spacing w:after="0" w:line="360" w:lineRule="auto"/>
        <w:jc w:val="both"/>
        <w:rPr>
          <w:rFonts w:ascii="Times New Roman" w:hAnsi="Times New Roman"/>
          <w:b/>
          <w:sz w:val="24"/>
          <w:szCs w:val="24"/>
        </w:rPr>
      </w:pPr>
    </w:p>
    <w:p w14:paraId="5C3E5F74" w14:textId="4957A5A7" w:rsidR="00E7053D" w:rsidRPr="002A6106" w:rsidRDefault="002A6106" w:rsidP="002A6106">
      <w:pPr>
        <w:spacing w:after="0" w:line="360" w:lineRule="auto"/>
        <w:rPr>
          <w:rFonts w:asciiTheme="minorHAnsi" w:hAnsiTheme="minorHAnsi" w:cstheme="minorHAnsi"/>
          <w:b/>
          <w:sz w:val="28"/>
        </w:rPr>
      </w:pPr>
      <w:r w:rsidRPr="002A6106">
        <w:rPr>
          <w:rFonts w:asciiTheme="minorHAnsi" w:hAnsiTheme="minorHAnsi" w:cstheme="minorHAnsi"/>
          <w:b/>
          <w:sz w:val="28"/>
        </w:rPr>
        <w:t>Referencias</w:t>
      </w:r>
    </w:p>
    <w:p w14:paraId="4BAF78FE" w14:textId="3C65AEE0" w:rsidR="004E3E29" w:rsidRPr="004F4200" w:rsidRDefault="004E3E29" w:rsidP="002A6106">
      <w:pPr>
        <w:autoSpaceDE w:val="0"/>
        <w:autoSpaceDN w:val="0"/>
        <w:adjustRightInd w:val="0"/>
        <w:spacing w:after="0" w:line="360" w:lineRule="auto"/>
        <w:ind w:left="709" w:hanging="709"/>
        <w:jc w:val="both"/>
        <w:rPr>
          <w:rFonts w:ascii="Times New Roman" w:hAnsi="Times New Roman"/>
          <w:bCs/>
          <w:color w:val="0563C1"/>
          <w:sz w:val="24"/>
          <w:szCs w:val="24"/>
          <w:u w:val="single"/>
        </w:rPr>
      </w:pPr>
      <w:r>
        <w:rPr>
          <w:rFonts w:ascii="Times New Roman" w:hAnsi="Times New Roman"/>
          <w:bCs/>
          <w:sz w:val="24"/>
          <w:szCs w:val="24"/>
        </w:rPr>
        <w:t>Arraut Camargo, L. C. (2008</w:t>
      </w:r>
      <w:r w:rsidRPr="004C4708">
        <w:rPr>
          <w:rFonts w:ascii="Times New Roman" w:hAnsi="Times New Roman"/>
          <w:bCs/>
          <w:sz w:val="24"/>
          <w:szCs w:val="24"/>
        </w:rPr>
        <w:t>)</w:t>
      </w:r>
      <w:r>
        <w:rPr>
          <w:rFonts w:ascii="Times New Roman" w:hAnsi="Times New Roman"/>
          <w:bCs/>
          <w:sz w:val="24"/>
          <w:szCs w:val="24"/>
        </w:rPr>
        <w:t xml:space="preserve"> </w:t>
      </w:r>
      <w:r w:rsidRPr="004C4708">
        <w:rPr>
          <w:rFonts w:ascii="Times New Roman" w:hAnsi="Times New Roman"/>
          <w:bCs/>
          <w:sz w:val="24"/>
          <w:szCs w:val="24"/>
        </w:rPr>
        <w:t>La innovación de tipo organizacional en las empresas manufactureras de Cartagena</w:t>
      </w:r>
      <w:r>
        <w:rPr>
          <w:rFonts w:ascii="Times New Roman" w:hAnsi="Times New Roman"/>
          <w:bCs/>
          <w:sz w:val="24"/>
          <w:szCs w:val="24"/>
        </w:rPr>
        <w:t xml:space="preserve"> de I</w:t>
      </w:r>
      <w:r w:rsidRPr="004C4708">
        <w:rPr>
          <w:rFonts w:ascii="Times New Roman" w:hAnsi="Times New Roman"/>
          <w:bCs/>
          <w:sz w:val="24"/>
          <w:szCs w:val="24"/>
        </w:rPr>
        <w:t>n</w:t>
      </w:r>
      <w:r>
        <w:rPr>
          <w:rFonts w:ascii="Times New Roman" w:hAnsi="Times New Roman"/>
          <w:bCs/>
          <w:sz w:val="24"/>
          <w:szCs w:val="24"/>
        </w:rPr>
        <w:t xml:space="preserve">dia, </w:t>
      </w:r>
      <w:r w:rsidRPr="004C4708">
        <w:rPr>
          <w:rFonts w:ascii="Times New Roman" w:hAnsi="Times New Roman"/>
          <w:bCs/>
          <w:sz w:val="24"/>
          <w:szCs w:val="24"/>
        </w:rPr>
        <w:t>Medellín</w:t>
      </w:r>
      <w:r>
        <w:rPr>
          <w:rFonts w:ascii="Times New Roman" w:hAnsi="Times New Roman"/>
          <w:bCs/>
          <w:sz w:val="24"/>
          <w:szCs w:val="24"/>
        </w:rPr>
        <w:t xml:space="preserve">, Colombia, </w:t>
      </w:r>
      <w:r w:rsidR="00D357CB">
        <w:rPr>
          <w:rFonts w:ascii="Times New Roman" w:hAnsi="Times New Roman"/>
          <w:bCs/>
          <w:sz w:val="24"/>
          <w:szCs w:val="24"/>
        </w:rPr>
        <w:t>recuperado de</w:t>
      </w:r>
      <w:r w:rsidRPr="004C4708">
        <w:rPr>
          <w:rFonts w:ascii="Times New Roman" w:hAnsi="Times New Roman"/>
          <w:bCs/>
          <w:sz w:val="24"/>
          <w:szCs w:val="24"/>
        </w:rPr>
        <w:t>:</w:t>
      </w:r>
      <w:r>
        <w:rPr>
          <w:rFonts w:ascii="Times New Roman" w:hAnsi="Times New Roman"/>
          <w:bCs/>
          <w:sz w:val="24"/>
          <w:szCs w:val="24"/>
        </w:rPr>
        <w:t xml:space="preserve"> </w:t>
      </w:r>
      <w:r w:rsidRPr="002A6106">
        <w:rPr>
          <w:rFonts w:ascii="Times New Roman" w:hAnsi="Times New Roman"/>
          <w:bCs/>
          <w:sz w:val="24"/>
          <w:szCs w:val="24"/>
        </w:rPr>
        <w:t>http://www.scielo.org.co/pdf/seec/v11n22/v11n22a9.pdf</w:t>
      </w:r>
    </w:p>
    <w:p w14:paraId="25C19273" w14:textId="2E75C8C6" w:rsidR="004E3E29" w:rsidRDefault="004E3E29" w:rsidP="002A6106">
      <w:pPr>
        <w:autoSpaceDE w:val="0"/>
        <w:autoSpaceDN w:val="0"/>
        <w:adjustRightInd w:val="0"/>
        <w:spacing w:after="0" w:line="360" w:lineRule="auto"/>
        <w:ind w:left="709" w:hanging="709"/>
        <w:jc w:val="both"/>
        <w:rPr>
          <w:rStyle w:val="Hipervnculo"/>
          <w:rFonts w:ascii="Times New Roman" w:hAnsi="Times New Roman"/>
          <w:bCs/>
          <w:sz w:val="24"/>
          <w:szCs w:val="24"/>
        </w:rPr>
      </w:pPr>
      <w:r>
        <w:rPr>
          <w:rFonts w:ascii="Times New Roman" w:hAnsi="Times New Roman"/>
          <w:bCs/>
          <w:sz w:val="24"/>
          <w:szCs w:val="24"/>
        </w:rPr>
        <w:t xml:space="preserve">Arraut Camargo, L. C. (2010) </w:t>
      </w:r>
      <w:r w:rsidRPr="00C431AB">
        <w:rPr>
          <w:rFonts w:ascii="Times New Roman" w:hAnsi="Times New Roman"/>
          <w:bCs/>
          <w:sz w:val="24"/>
          <w:szCs w:val="24"/>
        </w:rPr>
        <w:t>La gestión de calidad como innovación organizacional para la productividad en la empresa</w:t>
      </w:r>
      <w:r>
        <w:rPr>
          <w:rFonts w:ascii="Times New Roman" w:hAnsi="Times New Roman"/>
          <w:bCs/>
          <w:sz w:val="24"/>
          <w:szCs w:val="24"/>
        </w:rPr>
        <w:t xml:space="preserve">, </w:t>
      </w:r>
      <w:r w:rsidRPr="00D357CB">
        <w:rPr>
          <w:rFonts w:ascii="Times New Roman" w:hAnsi="Times New Roman"/>
          <w:bCs/>
          <w:i/>
          <w:sz w:val="24"/>
          <w:szCs w:val="24"/>
        </w:rPr>
        <w:t>Revista Escuela de Administración de Negocios</w:t>
      </w:r>
      <w:r w:rsidR="00D357CB">
        <w:rPr>
          <w:rFonts w:ascii="Times New Roman" w:hAnsi="Times New Roman"/>
          <w:bCs/>
          <w:sz w:val="24"/>
          <w:szCs w:val="24"/>
        </w:rPr>
        <w:t>,</w:t>
      </w:r>
      <w:r>
        <w:rPr>
          <w:rFonts w:ascii="Times New Roman" w:hAnsi="Times New Roman"/>
          <w:bCs/>
          <w:sz w:val="24"/>
          <w:szCs w:val="24"/>
        </w:rPr>
        <w:t xml:space="preserve"> </w:t>
      </w:r>
      <w:r w:rsidRPr="00D357CB">
        <w:rPr>
          <w:rFonts w:ascii="Times New Roman" w:hAnsi="Times New Roman"/>
          <w:bCs/>
          <w:i/>
          <w:sz w:val="24"/>
          <w:szCs w:val="24"/>
        </w:rPr>
        <w:t>69</w:t>
      </w:r>
      <w:r w:rsidR="00D357CB">
        <w:rPr>
          <w:rFonts w:ascii="Times New Roman" w:hAnsi="Times New Roman"/>
          <w:bCs/>
          <w:sz w:val="24"/>
          <w:szCs w:val="24"/>
        </w:rPr>
        <w:t>, recuperado de</w:t>
      </w:r>
      <w:r w:rsidRPr="00C431AB">
        <w:rPr>
          <w:rFonts w:ascii="Times New Roman" w:hAnsi="Times New Roman"/>
          <w:bCs/>
          <w:sz w:val="24"/>
          <w:szCs w:val="24"/>
        </w:rPr>
        <w:t>:</w:t>
      </w:r>
      <w:r>
        <w:rPr>
          <w:rFonts w:ascii="Times New Roman" w:hAnsi="Times New Roman"/>
          <w:bCs/>
          <w:sz w:val="24"/>
          <w:szCs w:val="24"/>
        </w:rPr>
        <w:t xml:space="preserve"> </w:t>
      </w:r>
      <w:r w:rsidRPr="002A6106">
        <w:rPr>
          <w:rFonts w:ascii="Times New Roman" w:hAnsi="Times New Roman"/>
          <w:bCs/>
          <w:sz w:val="24"/>
          <w:szCs w:val="24"/>
        </w:rPr>
        <w:t>https://www.redalyc.org/pdf/206/20619966002.pdf</w:t>
      </w:r>
    </w:p>
    <w:p w14:paraId="0E1C0804" w14:textId="77777777" w:rsidR="0089683C" w:rsidRPr="0089683C" w:rsidRDefault="0089683C" w:rsidP="002A6106">
      <w:pPr>
        <w:autoSpaceDE w:val="0"/>
        <w:autoSpaceDN w:val="0"/>
        <w:adjustRightInd w:val="0"/>
        <w:spacing w:after="0" w:line="360" w:lineRule="auto"/>
        <w:ind w:left="709" w:hanging="709"/>
        <w:jc w:val="both"/>
        <w:rPr>
          <w:rFonts w:ascii="Times New Roman" w:hAnsi="Times New Roman"/>
          <w:bCs/>
          <w:color w:val="0563C1"/>
          <w:sz w:val="24"/>
          <w:szCs w:val="24"/>
        </w:rPr>
      </w:pPr>
      <w:r>
        <w:rPr>
          <w:rFonts w:ascii="Times New Roman" w:hAnsi="Times New Roman"/>
          <w:bCs/>
          <w:sz w:val="24"/>
          <w:szCs w:val="24"/>
        </w:rPr>
        <w:t>Castañeda Jiménez, J</w:t>
      </w:r>
      <w:r w:rsidRPr="0089683C">
        <w:rPr>
          <w:rFonts w:ascii="Times New Roman" w:hAnsi="Times New Roman"/>
          <w:bCs/>
          <w:sz w:val="24"/>
          <w:szCs w:val="24"/>
        </w:rPr>
        <w:t>. De</w:t>
      </w:r>
      <w:r>
        <w:rPr>
          <w:rFonts w:ascii="Times New Roman" w:hAnsi="Times New Roman"/>
          <w:bCs/>
          <w:sz w:val="24"/>
          <w:szCs w:val="24"/>
        </w:rPr>
        <w:t xml:space="preserve"> la Torre Lozano, M.O.</w:t>
      </w:r>
      <w:r w:rsidR="009F29A0">
        <w:rPr>
          <w:rFonts w:ascii="Times New Roman" w:hAnsi="Times New Roman"/>
          <w:bCs/>
          <w:sz w:val="24"/>
          <w:szCs w:val="24"/>
        </w:rPr>
        <w:t xml:space="preserve">, Morán Rodríguez, J.M. y Lara Ramírez, L.P (2002) </w:t>
      </w:r>
      <w:r w:rsidR="009F29A0" w:rsidRPr="00810AE0">
        <w:rPr>
          <w:rFonts w:ascii="Times New Roman" w:hAnsi="Times New Roman"/>
          <w:bCs/>
          <w:i/>
          <w:sz w:val="24"/>
          <w:szCs w:val="24"/>
        </w:rPr>
        <w:t>Metodología de la investigación</w:t>
      </w:r>
      <w:r w:rsidR="00810AE0">
        <w:rPr>
          <w:rFonts w:ascii="Times New Roman" w:hAnsi="Times New Roman"/>
          <w:bCs/>
          <w:sz w:val="24"/>
          <w:szCs w:val="24"/>
        </w:rPr>
        <w:t>, México: McGraw Hill – Interamericana.</w:t>
      </w:r>
    </w:p>
    <w:p w14:paraId="297EBA5F" w14:textId="57CCADE8" w:rsidR="004E3E29" w:rsidRPr="004F4200" w:rsidRDefault="004E3E29" w:rsidP="002A6106">
      <w:pPr>
        <w:autoSpaceDE w:val="0"/>
        <w:autoSpaceDN w:val="0"/>
        <w:adjustRightInd w:val="0"/>
        <w:spacing w:after="0" w:line="360" w:lineRule="auto"/>
        <w:ind w:left="709" w:hanging="709"/>
        <w:jc w:val="both"/>
        <w:rPr>
          <w:rFonts w:ascii="Times New Roman" w:hAnsi="Times New Roman"/>
          <w:color w:val="0563C1"/>
          <w:sz w:val="24"/>
          <w:szCs w:val="24"/>
          <w:u w:val="single"/>
        </w:rPr>
      </w:pPr>
      <w:r>
        <w:rPr>
          <w:rFonts w:ascii="Times New Roman" w:hAnsi="Times New Roman"/>
          <w:sz w:val="24"/>
          <w:szCs w:val="24"/>
        </w:rPr>
        <w:t xml:space="preserve">Cervantes </w:t>
      </w:r>
      <w:r w:rsidRPr="00C63FA7">
        <w:rPr>
          <w:rFonts w:ascii="Times New Roman" w:hAnsi="Times New Roman"/>
          <w:sz w:val="24"/>
          <w:szCs w:val="24"/>
        </w:rPr>
        <w:t xml:space="preserve">Rosas, </w:t>
      </w:r>
      <w:r>
        <w:rPr>
          <w:rFonts w:ascii="Times New Roman" w:hAnsi="Times New Roman"/>
          <w:sz w:val="24"/>
          <w:szCs w:val="24"/>
        </w:rPr>
        <w:t xml:space="preserve">M. (2016) </w:t>
      </w:r>
      <w:r w:rsidRPr="00D357CB">
        <w:rPr>
          <w:rFonts w:ascii="Times New Roman" w:hAnsi="Times New Roman"/>
          <w:i/>
          <w:sz w:val="24"/>
          <w:szCs w:val="24"/>
        </w:rPr>
        <w:t>Estrategia de crecimiento para el éxito y la permanencia de las pymes de la industria agroalimentaria de la región centro norte de Sinaloa</w:t>
      </w:r>
      <w:r w:rsidR="00D357CB">
        <w:rPr>
          <w:rFonts w:ascii="Times New Roman" w:hAnsi="Times New Roman"/>
          <w:sz w:val="24"/>
          <w:szCs w:val="24"/>
        </w:rPr>
        <w:t>, (1ra ed).</w:t>
      </w:r>
      <w:r>
        <w:rPr>
          <w:rFonts w:ascii="Times New Roman" w:hAnsi="Times New Roman"/>
          <w:sz w:val="24"/>
          <w:szCs w:val="24"/>
        </w:rPr>
        <w:t xml:space="preserve"> México</w:t>
      </w:r>
      <w:r w:rsidR="00BF625C">
        <w:rPr>
          <w:rFonts w:ascii="Times New Roman" w:hAnsi="Times New Roman"/>
          <w:sz w:val="24"/>
          <w:szCs w:val="24"/>
        </w:rPr>
        <w:t>:</w:t>
      </w:r>
      <w:r>
        <w:rPr>
          <w:rFonts w:ascii="Times New Roman" w:hAnsi="Times New Roman"/>
          <w:sz w:val="24"/>
          <w:szCs w:val="24"/>
        </w:rPr>
        <w:t xml:space="preserve"> </w:t>
      </w:r>
      <w:r w:rsidR="00D357CB">
        <w:rPr>
          <w:rFonts w:ascii="Times New Roman" w:hAnsi="Times New Roman"/>
          <w:sz w:val="24"/>
          <w:szCs w:val="24"/>
        </w:rPr>
        <w:t xml:space="preserve">Editorial </w:t>
      </w:r>
      <w:r w:rsidR="00D357CB" w:rsidRPr="00C63FA7">
        <w:rPr>
          <w:rFonts w:ascii="Times New Roman" w:hAnsi="Times New Roman"/>
          <w:sz w:val="24"/>
          <w:szCs w:val="24"/>
        </w:rPr>
        <w:t>ECORFAN</w:t>
      </w:r>
      <w:r w:rsidR="00D357CB">
        <w:rPr>
          <w:rFonts w:ascii="Times New Roman" w:hAnsi="Times New Roman"/>
          <w:sz w:val="24"/>
          <w:szCs w:val="24"/>
        </w:rPr>
        <w:t>, recuperado de</w:t>
      </w:r>
      <w:r w:rsidRPr="00053AF5">
        <w:rPr>
          <w:rFonts w:ascii="Times New Roman" w:hAnsi="Times New Roman"/>
          <w:sz w:val="24"/>
          <w:szCs w:val="24"/>
        </w:rPr>
        <w:t>:</w:t>
      </w:r>
      <w:r w:rsidR="002A6106">
        <w:rPr>
          <w:rFonts w:ascii="Times New Roman" w:hAnsi="Times New Roman"/>
          <w:sz w:val="24"/>
          <w:szCs w:val="24"/>
        </w:rPr>
        <w:t xml:space="preserve"> </w:t>
      </w:r>
      <w:r>
        <w:rPr>
          <w:rFonts w:ascii="Times New Roman" w:hAnsi="Times New Roman"/>
          <w:sz w:val="24"/>
          <w:szCs w:val="24"/>
        </w:rPr>
        <w:t xml:space="preserve"> </w:t>
      </w:r>
      <w:r w:rsidR="00D357CB" w:rsidRPr="002A6106">
        <w:rPr>
          <w:rFonts w:ascii="Times New Roman" w:hAnsi="Times New Roman"/>
          <w:sz w:val="24"/>
          <w:szCs w:val="24"/>
        </w:rPr>
        <w:t>https://www.ecorfan.org/libros/Estra%20Crecimiento/Estra%20Crecimiento.pdf</w:t>
      </w:r>
    </w:p>
    <w:p w14:paraId="7DC099D0" w14:textId="59C32FEE" w:rsidR="004E3E29" w:rsidRDefault="004E3E29" w:rsidP="002A6106">
      <w:pPr>
        <w:widowControl w:val="0"/>
        <w:autoSpaceDE w:val="0"/>
        <w:autoSpaceDN w:val="0"/>
        <w:adjustRightInd w:val="0"/>
        <w:spacing w:after="0" w:line="360" w:lineRule="auto"/>
        <w:ind w:left="709" w:hanging="709"/>
        <w:jc w:val="both"/>
        <w:rPr>
          <w:rStyle w:val="Hipervnculo"/>
          <w:rFonts w:ascii="Times New Roman" w:hAnsi="Times New Roman"/>
          <w:sz w:val="24"/>
          <w:szCs w:val="24"/>
        </w:rPr>
      </w:pPr>
      <w:r w:rsidRPr="00DA4079">
        <w:rPr>
          <w:rFonts w:ascii="Times New Roman" w:hAnsi="Times New Roman"/>
          <w:sz w:val="24"/>
          <w:szCs w:val="24"/>
          <w:lang w:val="es"/>
        </w:rPr>
        <w:t>Consejo para el Desarrollo Económico de Sinaloa</w:t>
      </w:r>
      <w:r>
        <w:rPr>
          <w:rFonts w:ascii="Times New Roman" w:hAnsi="Times New Roman"/>
          <w:sz w:val="24"/>
          <w:szCs w:val="24"/>
          <w:lang w:val="es"/>
        </w:rPr>
        <w:t xml:space="preserve"> </w:t>
      </w:r>
      <w:r w:rsidR="00FB4F46">
        <w:rPr>
          <w:rFonts w:ascii="Times New Roman" w:hAnsi="Times New Roman"/>
          <w:sz w:val="24"/>
          <w:szCs w:val="24"/>
          <w:lang w:val="es"/>
        </w:rPr>
        <w:t>[Cdes]</w:t>
      </w:r>
      <w:r>
        <w:rPr>
          <w:rFonts w:ascii="Times New Roman" w:hAnsi="Times New Roman"/>
          <w:sz w:val="24"/>
          <w:szCs w:val="24"/>
          <w:lang w:val="es"/>
        </w:rPr>
        <w:t>(2014)</w:t>
      </w:r>
      <w:r w:rsidRPr="00DA4079">
        <w:rPr>
          <w:rFonts w:ascii="Georgia" w:hAnsi="Georgia"/>
          <w:color w:val="F17827"/>
          <w:kern w:val="36"/>
          <w:sz w:val="50"/>
          <w:szCs w:val="50"/>
        </w:rPr>
        <w:t xml:space="preserve"> </w:t>
      </w:r>
      <w:r w:rsidRPr="00FB4F46">
        <w:rPr>
          <w:rFonts w:ascii="Times New Roman" w:hAnsi="Times New Roman"/>
          <w:i/>
          <w:sz w:val="24"/>
          <w:szCs w:val="24"/>
        </w:rPr>
        <w:t>PyMES, la plataforma del desarrollo económico, Sinaloa,</w:t>
      </w:r>
      <w:r>
        <w:rPr>
          <w:rFonts w:ascii="Times New Roman" w:hAnsi="Times New Roman"/>
          <w:sz w:val="24"/>
          <w:szCs w:val="24"/>
        </w:rPr>
        <w:t xml:space="preserve"> México, </w:t>
      </w:r>
      <w:r w:rsidR="00FB4F46">
        <w:rPr>
          <w:rFonts w:ascii="Times New Roman" w:hAnsi="Times New Roman"/>
          <w:sz w:val="24"/>
          <w:szCs w:val="24"/>
        </w:rPr>
        <w:t>recuperado de</w:t>
      </w:r>
      <w:r w:rsidRPr="00DA4079">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http://codesin.mx/news/pymes-la-plataforma-del-desarrollo-economico/</w:t>
      </w:r>
    </w:p>
    <w:p w14:paraId="60D9AF74" w14:textId="2C1C07FA" w:rsidR="00DB6792" w:rsidRPr="00DB6792" w:rsidRDefault="00DB6792" w:rsidP="002A6106">
      <w:pPr>
        <w:widowControl w:val="0"/>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sz w:val="24"/>
          <w:szCs w:val="24"/>
          <w:lang w:val="es"/>
        </w:rPr>
        <w:lastRenderedPageBreak/>
        <w:t>Hernández González, A.</w:t>
      </w:r>
      <w:r w:rsidRPr="00DB6792">
        <w:rPr>
          <w:rFonts w:ascii="Times New Roman" w:hAnsi="Times New Roman"/>
          <w:color w:val="0563C1"/>
          <w:sz w:val="24"/>
          <w:szCs w:val="24"/>
        </w:rPr>
        <w:t xml:space="preserve"> </w:t>
      </w:r>
      <w:r w:rsidRPr="00DB6792">
        <w:rPr>
          <w:rFonts w:ascii="Times New Roman" w:hAnsi="Times New Roman"/>
          <w:sz w:val="24"/>
          <w:szCs w:val="24"/>
        </w:rPr>
        <w:t>del C.</w:t>
      </w:r>
      <w:r w:rsidR="002677B3">
        <w:rPr>
          <w:rFonts w:ascii="Times New Roman" w:hAnsi="Times New Roman"/>
          <w:sz w:val="24"/>
          <w:szCs w:val="24"/>
        </w:rPr>
        <w:t xml:space="preserve"> (2017) Cultura organizacional como factor de éxito o fracaso en la implementación de un sistema de gestión de calidad en empresas mexicanas (Tesis de maestría inédita) Universidad Iberoamericana León, Guanajuato, recuperado de: </w:t>
      </w:r>
      <w:r w:rsidR="002677B3" w:rsidRPr="002A6106">
        <w:rPr>
          <w:rFonts w:ascii="Times New Roman" w:hAnsi="Times New Roman"/>
          <w:sz w:val="24"/>
          <w:szCs w:val="24"/>
        </w:rPr>
        <w:t>https://repositorio.leon.uia.mx/xmlui/bitstream/handle/20.500.12152/99871/163029-1.pdf?sequence=1</w:t>
      </w:r>
      <w:r w:rsidR="002677B3">
        <w:rPr>
          <w:rFonts w:ascii="Times New Roman" w:hAnsi="Times New Roman"/>
          <w:sz w:val="24"/>
          <w:szCs w:val="24"/>
        </w:rPr>
        <w:t xml:space="preserve"> </w:t>
      </w:r>
    </w:p>
    <w:p w14:paraId="1A2CEEC0" w14:textId="7ED8E6D1" w:rsidR="004E3E29" w:rsidRPr="004F4200" w:rsidRDefault="004E3E29" w:rsidP="002A6106">
      <w:pPr>
        <w:widowControl w:val="0"/>
        <w:autoSpaceDE w:val="0"/>
        <w:autoSpaceDN w:val="0"/>
        <w:adjustRightInd w:val="0"/>
        <w:spacing w:after="0" w:line="360" w:lineRule="auto"/>
        <w:ind w:left="709" w:hanging="709"/>
        <w:jc w:val="both"/>
        <w:rPr>
          <w:rFonts w:ascii="Times New Roman" w:hAnsi="Times New Roman"/>
          <w:color w:val="0563C1"/>
          <w:sz w:val="24"/>
          <w:szCs w:val="24"/>
          <w:u w:val="single"/>
        </w:rPr>
      </w:pPr>
      <w:r>
        <w:rPr>
          <w:rFonts w:ascii="Times New Roman" w:hAnsi="Times New Roman"/>
          <w:sz w:val="24"/>
          <w:szCs w:val="24"/>
        </w:rPr>
        <w:t xml:space="preserve">Huerta Dueñas, M.; Sandoval Godoy, S.A. y Preciado Rodríguez, J.M. (2016) </w:t>
      </w:r>
      <w:r w:rsidRPr="005B4D6D">
        <w:rPr>
          <w:rFonts w:ascii="Times New Roman" w:hAnsi="Times New Roman"/>
          <w:sz w:val="24"/>
          <w:szCs w:val="24"/>
        </w:rPr>
        <w:t>Sistemas de calidad y desempeño empresarial: estudio de caso en empresas cárnicas en una región del noroeste de México</w:t>
      </w:r>
      <w:r>
        <w:rPr>
          <w:rFonts w:ascii="Times New Roman" w:hAnsi="Times New Roman"/>
          <w:sz w:val="24"/>
          <w:szCs w:val="24"/>
        </w:rPr>
        <w:t xml:space="preserve">, </w:t>
      </w:r>
      <w:r w:rsidRPr="00D357CB">
        <w:rPr>
          <w:rFonts w:ascii="Times New Roman" w:hAnsi="Times New Roman"/>
          <w:i/>
          <w:sz w:val="24"/>
          <w:szCs w:val="24"/>
        </w:rPr>
        <w:t>Revista Redalyc</w:t>
      </w:r>
      <w:r w:rsidR="00D357CB">
        <w:rPr>
          <w:rFonts w:ascii="Times New Roman" w:hAnsi="Times New Roman"/>
          <w:sz w:val="24"/>
          <w:szCs w:val="24"/>
        </w:rPr>
        <w:t xml:space="preserve">, </w:t>
      </w:r>
      <w:r w:rsidRPr="00D357CB">
        <w:rPr>
          <w:rFonts w:ascii="Times New Roman" w:hAnsi="Times New Roman"/>
          <w:i/>
          <w:sz w:val="24"/>
          <w:szCs w:val="24"/>
        </w:rPr>
        <w:t>34</w:t>
      </w:r>
      <w:r>
        <w:rPr>
          <w:rFonts w:ascii="Times New Roman" w:hAnsi="Times New Roman"/>
          <w:sz w:val="24"/>
          <w:szCs w:val="24"/>
        </w:rPr>
        <w:t>,</w:t>
      </w:r>
      <w:r w:rsidR="00D357CB">
        <w:rPr>
          <w:rFonts w:ascii="Times New Roman" w:hAnsi="Times New Roman"/>
          <w:sz w:val="24"/>
          <w:szCs w:val="24"/>
        </w:rPr>
        <w:t xml:space="preserve"> recuperado de</w:t>
      </w:r>
      <w:r w:rsidRPr="003D7034">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https://www.redalyc.org/pdf/3374/337450992005.pdf</w:t>
      </w:r>
    </w:p>
    <w:p w14:paraId="70B6C096" w14:textId="4078A62B" w:rsidR="004E3E29" w:rsidRPr="00FB4F46" w:rsidRDefault="004E3E29" w:rsidP="002A6106">
      <w:pPr>
        <w:widowControl w:val="0"/>
        <w:autoSpaceDE w:val="0"/>
        <w:autoSpaceDN w:val="0"/>
        <w:adjustRightInd w:val="0"/>
        <w:spacing w:after="0" w:line="360" w:lineRule="auto"/>
        <w:ind w:left="709" w:hanging="709"/>
        <w:jc w:val="both"/>
        <w:rPr>
          <w:rFonts w:ascii="Times New Roman" w:hAnsi="Times New Roman"/>
          <w:sz w:val="24"/>
          <w:szCs w:val="24"/>
        </w:rPr>
      </w:pPr>
      <w:r w:rsidRPr="0081406A">
        <w:rPr>
          <w:rFonts w:ascii="Times New Roman" w:hAnsi="Times New Roman"/>
          <w:sz w:val="24"/>
          <w:szCs w:val="24"/>
        </w:rPr>
        <w:t>Instituto Nacional de Estadística y Geografía</w:t>
      </w:r>
      <w:r>
        <w:rPr>
          <w:rFonts w:ascii="Times New Roman" w:hAnsi="Times New Roman"/>
          <w:sz w:val="24"/>
          <w:szCs w:val="24"/>
        </w:rPr>
        <w:t>, Secretaría de Economía y</w:t>
      </w:r>
      <w:r w:rsidRPr="0081406A">
        <w:rPr>
          <w:rFonts w:ascii="Times New Roman" w:hAnsi="Times New Roman"/>
          <w:sz w:val="24"/>
          <w:szCs w:val="24"/>
        </w:rPr>
        <w:t xml:space="preserve"> la Asociación Mexicana de Secre</w:t>
      </w:r>
      <w:r>
        <w:rPr>
          <w:rFonts w:ascii="Times New Roman" w:hAnsi="Times New Roman"/>
          <w:sz w:val="24"/>
          <w:szCs w:val="24"/>
        </w:rPr>
        <w:t>tarios de Desarrollo Económico</w:t>
      </w:r>
      <w:r w:rsidR="00B76B37">
        <w:rPr>
          <w:rFonts w:ascii="Times New Roman" w:hAnsi="Times New Roman"/>
          <w:sz w:val="24"/>
          <w:szCs w:val="24"/>
        </w:rPr>
        <w:t xml:space="preserve"> [Inegi, Se y Amsde]</w:t>
      </w:r>
      <w:r>
        <w:rPr>
          <w:rFonts w:ascii="Times New Roman" w:hAnsi="Times New Roman"/>
          <w:sz w:val="24"/>
          <w:szCs w:val="24"/>
        </w:rPr>
        <w:t xml:space="preserve"> (2019) </w:t>
      </w:r>
      <w:r w:rsidRPr="00B76B37">
        <w:rPr>
          <w:rFonts w:ascii="Times New Roman" w:hAnsi="Times New Roman"/>
          <w:i/>
          <w:sz w:val="24"/>
          <w:szCs w:val="24"/>
        </w:rPr>
        <w:t>INEGI presenta resultados de la Encuesta Nacional sobre Productividad y Competitividad de las Micro, Pequeñas y Medianas empresas (ENAPROCE)</w:t>
      </w:r>
      <w:r w:rsidRPr="0081406A">
        <w:rPr>
          <w:rFonts w:ascii="Times New Roman" w:hAnsi="Times New Roman"/>
          <w:sz w:val="24"/>
          <w:szCs w:val="24"/>
        </w:rPr>
        <w:t xml:space="preserve"> </w:t>
      </w:r>
      <w:r w:rsidRPr="00B76B37">
        <w:rPr>
          <w:rFonts w:ascii="Times New Roman" w:hAnsi="Times New Roman"/>
          <w:i/>
          <w:sz w:val="24"/>
          <w:szCs w:val="24"/>
        </w:rPr>
        <w:t>2018</w:t>
      </w:r>
      <w:r>
        <w:rPr>
          <w:rFonts w:ascii="Times New Roman" w:hAnsi="Times New Roman"/>
          <w:sz w:val="24"/>
          <w:szCs w:val="24"/>
        </w:rPr>
        <w:t xml:space="preserve">, México, </w:t>
      </w:r>
      <w:r w:rsidR="00FB4F46">
        <w:rPr>
          <w:rFonts w:ascii="Times New Roman" w:hAnsi="Times New Roman"/>
          <w:sz w:val="24"/>
          <w:szCs w:val="24"/>
        </w:rPr>
        <w:t xml:space="preserve">recuperado de: </w:t>
      </w:r>
      <w:r w:rsidRPr="002A6106">
        <w:rPr>
          <w:rFonts w:ascii="Times New Roman" w:hAnsi="Times New Roman"/>
          <w:sz w:val="24"/>
          <w:szCs w:val="24"/>
        </w:rPr>
        <w:t>https://www.inegi.org.mx/contenidos/saladeprensa/boletines/2019/especiales/ENAPROCE2018.pdf</w:t>
      </w:r>
    </w:p>
    <w:p w14:paraId="2E07347A" w14:textId="77777777" w:rsidR="004E3E29" w:rsidRPr="002677B3" w:rsidRDefault="004E3E29" w:rsidP="002A6106">
      <w:pPr>
        <w:autoSpaceDE w:val="0"/>
        <w:autoSpaceDN w:val="0"/>
        <w:adjustRightInd w:val="0"/>
        <w:spacing w:after="0" w:line="360" w:lineRule="auto"/>
        <w:ind w:left="709" w:hanging="709"/>
        <w:jc w:val="both"/>
        <w:rPr>
          <w:rFonts w:ascii="Times New Roman" w:hAnsi="Times New Roman"/>
          <w:sz w:val="24"/>
          <w:szCs w:val="24"/>
          <w:u w:val="single"/>
        </w:rPr>
      </w:pPr>
      <w:r w:rsidRPr="002677B3">
        <w:rPr>
          <w:rFonts w:ascii="Times New Roman" w:hAnsi="Times New Roman"/>
          <w:sz w:val="24"/>
          <w:szCs w:val="24"/>
        </w:rPr>
        <w:t xml:space="preserve">Ríos Velázquez, M. (2017) Sólo 8 mil empresas mexicana están certificadas: Global Standard, </w:t>
      </w:r>
      <w:r w:rsidRPr="002677B3">
        <w:rPr>
          <w:rFonts w:ascii="Times New Roman" w:hAnsi="Times New Roman"/>
          <w:i/>
          <w:sz w:val="24"/>
          <w:szCs w:val="24"/>
        </w:rPr>
        <w:t xml:space="preserve">Periódico  Cambio de Michoacán, Sección: Economía, </w:t>
      </w:r>
      <w:r w:rsidR="002677B3">
        <w:rPr>
          <w:rFonts w:ascii="Times New Roman" w:hAnsi="Times New Roman"/>
          <w:sz w:val="24"/>
          <w:szCs w:val="24"/>
        </w:rPr>
        <w:t>Michoacán.</w:t>
      </w:r>
    </w:p>
    <w:p w14:paraId="6574FB11" w14:textId="77777777" w:rsidR="004A4CBA" w:rsidRDefault="004E3E29" w:rsidP="002A6106">
      <w:pPr>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sz w:val="24"/>
          <w:szCs w:val="24"/>
        </w:rPr>
        <w:t>Robles Acosta, C.; Martínez Rodríguez, E.;</w:t>
      </w:r>
      <w:r w:rsidRPr="004C1F5D">
        <w:rPr>
          <w:rFonts w:ascii="Times New Roman" w:hAnsi="Times New Roman"/>
          <w:sz w:val="24"/>
          <w:szCs w:val="24"/>
        </w:rPr>
        <w:t xml:space="preserve"> Alviter Rojas</w:t>
      </w:r>
      <w:r>
        <w:rPr>
          <w:rFonts w:ascii="Times New Roman" w:hAnsi="Times New Roman"/>
          <w:sz w:val="24"/>
          <w:szCs w:val="24"/>
        </w:rPr>
        <w:t>, L. E. y</w:t>
      </w:r>
      <w:r w:rsidRPr="004C1F5D">
        <w:rPr>
          <w:rFonts w:ascii="Times New Roman" w:hAnsi="Times New Roman"/>
          <w:sz w:val="24"/>
          <w:szCs w:val="24"/>
        </w:rPr>
        <w:t xml:space="preserve"> Ortega Reyes</w:t>
      </w:r>
      <w:r>
        <w:rPr>
          <w:rFonts w:ascii="Times New Roman" w:hAnsi="Times New Roman"/>
          <w:sz w:val="24"/>
          <w:szCs w:val="24"/>
        </w:rPr>
        <w:t xml:space="preserve">, A. O. (2016) </w:t>
      </w:r>
      <w:r w:rsidRPr="004C1F5D">
        <w:rPr>
          <w:rFonts w:ascii="Times New Roman" w:hAnsi="Times New Roman"/>
          <w:sz w:val="24"/>
          <w:szCs w:val="24"/>
        </w:rPr>
        <w:t>Percepción de la cultura de la calidad en propietarios de microempresas familiares del sector servicios</w:t>
      </w:r>
      <w:r>
        <w:rPr>
          <w:rFonts w:ascii="Times New Roman" w:hAnsi="Times New Roman"/>
          <w:sz w:val="24"/>
          <w:szCs w:val="24"/>
        </w:rPr>
        <w:t xml:space="preserve">, </w:t>
      </w:r>
      <w:r w:rsidRPr="004A4CBA">
        <w:rPr>
          <w:rFonts w:ascii="Times New Roman" w:hAnsi="Times New Roman"/>
          <w:i/>
          <w:sz w:val="24"/>
          <w:szCs w:val="24"/>
        </w:rPr>
        <w:t>Revista Acta universitaria</w:t>
      </w:r>
      <w:r>
        <w:rPr>
          <w:rFonts w:ascii="Times New Roman" w:hAnsi="Times New Roman"/>
          <w:sz w:val="24"/>
          <w:szCs w:val="24"/>
        </w:rPr>
        <w:t>,</w:t>
      </w:r>
      <w:r w:rsidR="004A4CBA">
        <w:rPr>
          <w:rFonts w:ascii="Times New Roman" w:hAnsi="Times New Roman"/>
          <w:sz w:val="24"/>
          <w:szCs w:val="24"/>
        </w:rPr>
        <w:t xml:space="preserve"> </w:t>
      </w:r>
      <w:r w:rsidRPr="004A4CBA">
        <w:rPr>
          <w:rFonts w:ascii="Times New Roman" w:hAnsi="Times New Roman"/>
          <w:i/>
          <w:sz w:val="24"/>
          <w:szCs w:val="24"/>
        </w:rPr>
        <w:t>2</w:t>
      </w:r>
      <w:r w:rsidR="00BF625C">
        <w:rPr>
          <w:rFonts w:ascii="Times New Roman" w:hAnsi="Times New Roman"/>
          <w:i/>
          <w:sz w:val="24"/>
          <w:szCs w:val="24"/>
        </w:rPr>
        <w:t>6</w:t>
      </w:r>
      <w:r w:rsidR="00BF625C" w:rsidRPr="00BF625C">
        <w:rPr>
          <w:rFonts w:ascii="Times New Roman" w:hAnsi="Times New Roman"/>
          <w:sz w:val="24"/>
          <w:szCs w:val="24"/>
        </w:rPr>
        <w:t>(2)</w:t>
      </w:r>
      <w:r>
        <w:rPr>
          <w:rFonts w:ascii="Times New Roman" w:hAnsi="Times New Roman"/>
          <w:sz w:val="24"/>
          <w:szCs w:val="24"/>
        </w:rPr>
        <w:t>,</w:t>
      </w:r>
      <w:r w:rsidR="00F72861">
        <w:rPr>
          <w:rFonts w:ascii="Times New Roman" w:hAnsi="Times New Roman"/>
          <w:sz w:val="24"/>
          <w:szCs w:val="24"/>
        </w:rPr>
        <w:t xml:space="preserve"> 77-92</w:t>
      </w:r>
      <w:r w:rsidR="004A4CBA">
        <w:rPr>
          <w:rFonts w:ascii="Times New Roman" w:hAnsi="Times New Roman"/>
          <w:sz w:val="24"/>
          <w:szCs w:val="24"/>
        </w:rPr>
        <w:t xml:space="preserve"> recuperado de</w:t>
      </w:r>
      <w:r w:rsidRPr="00C03E05">
        <w:rPr>
          <w:rFonts w:ascii="Times New Roman" w:hAnsi="Times New Roman"/>
          <w:sz w:val="24"/>
          <w:szCs w:val="24"/>
        </w:rPr>
        <w:t>:</w:t>
      </w:r>
      <w:r>
        <w:rPr>
          <w:rFonts w:ascii="Times New Roman" w:hAnsi="Times New Roman"/>
          <w:sz w:val="24"/>
          <w:szCs w:val="24"/>
        </w:rPr>
        <w:t xml:space="preserve"> </w:t>
      </w:r>
    </w:p>
    <w:p w14:paraId="53D0B7B5" w14:textId="56C7F55A" w:rsidR="004E3E29" w:rsidRDefault="004A4CBA" w:rsidP="002A6106">
      <w:pPr>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sz w:val="24"/>
          <w:szCs w:val="24"/>
        </w:rPr>
        <w:tab/>
      </w:r>
      <w:r w:rsidR="00F72861" w:rsidRPr="002A6106">
        <w:rPr>
          <w:rFonts w:ascii="Times New Roman" w:hAnsi="Times New Roman"/>
          <w:sz w:val="24"/>
          <w:szCs w:val="24"/>
        </w:rPr>
        <w:t>http://www.scielo.org.mx/scielo.php?script=sci_arttext&amp;pid=S0188-62662016000200077</w:t>
      </w:r>
    </w:p>
    <w:p w14:paraId="09247040" w14:textId="1BD3DF6A" w:rsidR="004E3E29" w:rsidRPr="004F4200" w:rsidRDefault="004E3E29" w:rsidP="002A6106">
      <w:pPr>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bCs/>
          <w:sz w:val="24"/>
          <w:szCs w:val="24"/>
        </w:rPr>
        <w:t xml:space="preserve">Ruiz Moreno, A.; Lloréns Montes, F. J. y De Diego Jiménez, E. M. (2004) </w:t>
      </w:r>
      <w:r w:rsidRPr="00B40D90">
        <w:rPr>
          <w:rFonts w:ascii="Times New Roman" w:hAnsi="Times New Roman"/>
          <w:bCs/>
          <w:sz w:val="24"/>
          <w:szCs w:val="24"/>
        </w:rPr>
        <w:t>La innovación organizacional y la gestión de la calidad: dos alternativas de desarrollo regional</w:t>
      </w:r>
      <w:r>
        <w:rPr>
          <w:rFonts w:ascii="Times New Roman" w:hAnsi="Times New Roman"/>
          <w:bCs/>
          <w:sz w:val="24"/>
          <w:szCs w:val="24"/>
        </w:rPr>
        <w:t xml:space="preserve">, Granada, España, </w:t>
      </w:r>
      <w:r w:rsidR="00F72861">
        <w:rPr>
          <w:rFonts w:ascii="Times New Roman" w:hAnsi="Times New Roman"/>
          <w:bCs/>
          <w:sz w:val="24"/>
          <w:szCs w:val="24"/>
        </w:rPr>
        <w:t>recuperado de</w:t>
      </w:r>
      <w:r w:rsidRPr="00DC53AF">
        <w:rPr>
          <w:rFonts w:ascii="Times New Roman" w:hAnsi="Times New Roman"/>
          <w:bCs/>
          <w:sz w:val="24"/>
          <w:szCs w:val="24"/>
        </w:rPr>
        <w:t>:</w:t>
      </w:r>
      <w:r>
        <w:rPr>
          <w:rFonts w:ascii="Times New Roman" w:hAnsi="Times New Roman"/>
          <w:bCs/>
          <w:sz w:val="24"/>
          <w:szCs w:val="24"/>
        </w:rPr>
        <w:t xml:space="preserve"> </w:t>
      </w:r>
      <w:r w:rsidR="002A6106" w:rsidRPr="002A6106">
        <w:rPr>
          <w:rFonts w:ascii="Times New Roman" w:hAnsi="Times New Roman"/>
          <w:bCs/>
          <w:sz w:val="24"/>
          <w:szCs w:val="24"/>
        </w:rPr>
        <w:t>https://old.aecr.org/web/congresosAACR/2004/pdf/mesaB/B8.pdf</w:t>
      </w:r>
    </w:p>
    <w:p w14:paraId="55F30464" w14:textId="58833F39" w:rsidR="004E3E29" w:rsidRPr="004F4200" w:rsidRDefault="004E3E29" w:rsidP="002A6106">
      <w:pPr>
        <w:widowControl w:val="0"/>
        <w:autoSpaceDE w:val="0"/>
        <w:autoSpaceDN w:val="0"/>
        <w:adjustRightInd w:val="0"/>
        <w:spacing w:after="0" w:line="360" w:lineRule="auto"/>
        <w:ind w:left="709" w:hanging="709"/>
        <w:jc w:val="both"/>
        <w:rPr>
          <w:rFonts w:ascii="Times New Roman" w:hAnsi="Times New Roman"/>
          <w:color w:val="0563C1"/>
          <w:sz w:val="24"/>
          <w:szCs w:val="24"/>
          <w:u w:val="single"/>
        </w:rPr>
      </w:pPr>
      <w:r w:rsidRPr="000E5D9F">
        <w:rPr>
          <w:rFonts w:ascii="Times New Roman" w:hAnsi="Times New Roman"/>
          <w:sz w:val="24"/>
          <w:szCs w:val="24"/>
        </w:rPr>
        <w:t>Saavedra García</w:t>
      </w:r>
      <w:r>
        <w:rPr>
          <w:rFonts w:ascii="Times New Roman" w:hAnsi="Times New Roman"/>
          <w:sz w:val="24"/>
          <w:szCs w:val="24"/>
        </w:rPr>
        <w:t xml:space="preserve">, M.L.; </w:t>
      </w:r>
      <w:r w:rsidRPr="000E5D9F">
        <w:rPr>
          <w:rFonts w:ascii="Times New Roman" w:hAnsi="Times New Roman"/>
          <w:sz w:val="24"/>
          <w:szCs w:val="24"/>
        </w:rPr>
        <w:t>Camarena Adame</w:t>
      </w:r>
      <w:r>
        <w:rPr>
          <w:rFonts w:ascii="Times New Roman" w:hAnsi="Times New Roman"/>
          <w:sz w:val="24"/>
          <w:szCs w:val="24"/>
        </w:rPr>
        <w:t>, M.E. y</w:t>
      </w:r>
      <w:r w:rsidRPr="000E5D9F">
        <w:rPr>
          <w:rFonts w:ascii="Times New Roman" w:hAnsi="Times New Roman"/>
          <w:sz w:val="24"/>
          <w:szCs w:val="24"/>
        </w:rPr>
        <w:t xml:space="preserve"> Tapia Sánchez</w:t>
      </w:r>
      <w:r>
        <w:rPr>
          <w:rFonts w:ascii="Times New Roman" w:hAnsi="Times New Roman"/>
          <w:sz w:val="24"/>
          <w:szCs w:val="24"/>
        </w:rPr>
        <w:t xml:space="preserve">, B. (2016) </w:t>
      </w:r>
      <w:r w:rsidRPr="000E5D9F">
        <w:rPr>
          <w:rFonts w:ascii="Times New Roman" w:hAnsi="Times New Roman"/>
          <w:sz w:val="24"/>
          <w:szCs w:val="24"/>
        </w:rPr>
        <w:t>Calidad para la competitividad en la pyme de la ciudad de México</w:t>
      </w:r>
      <w:r>
        <w:rPr>
          <w:rFonts w:ascii="Times New Roman" w:hAnsi="Times New Roman"/>
          <w:sz w:val="24"/>
          <w:szCs w:val="24"/>
        </w:rPr>
        <w:t xml:space="preserve">, México, </w:t>
      </w:r>
      <w:r w:rsidR="00F72861">
        <w:rPr>
          <w:rFonts w:ascii="Times New Roman" w:hAnsi="Times New Roman"/>
          <w:sz w:val="24"/>
          <w:szCs w:val="24"/>
        </w:rPr>
        <w:t>recuperado de</w:t>
      </w:r>
      <w:r w:rsidRPr="000E5D9F">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http://congreso.investiga.fca.unam.mx/docs/xxi/docs/1.03.pdf</w:t>
      </w:r>
    </w:p>
    <w:p w14:paraId="66FC528F" w14:textId="05303D58" w:rsidR="004E3E29" w:rsidRDefault="004E3E29" w:rsidP="002A6106">
      <w:pPr>
        <w:widowControl w:val="0"/>
        <w:autoSpaceDE w:val="0"/>
        <w:autoSpaceDN w:val="0"/>
        <w:adjustRightInd w:val="0"/>
        <w:spacing w:after="0" w:line="360" w:lineRule="auto"/>
        <w:ind w:left="709" w:hanging="709"/>
        <w:jc w:val="both"/>
        <w:rPr>
          <w:rFonts w:ascii="Times New Roman" w:hAnsi="Times New Roman"/>
          <w:sz w:val="24"/>
          <w:szCs w:val="24"/>
        </w:rPr>
      </w:pPr>
      <w:r w:rsidRPr="00750764">
        <w:rPr>
          <w:rFonts w:ascii="Times New Roman" w:hAnsi="Times New Roman"/>
          <w:sz w:val="24"/>
          <w:szCs w:val="24"/>
        </w:rPr>
        <w:t>Secretaría Central de ISO</w:t>
      </w:r>
      <w:r w:rsidR="00F72861">
        <w:rPr>
          <w:rFonts w:ascii="Times New Roman" w:hAnsi="Times New Roman"/>
          <w:sz w:val="24"/>
          <w:szCs w:val="24"/>
        </w:rPr>
        <w:t xml:space="preserve"> [Sciso] </w:t>
      </w:r>
      <w:r>
        <w:rPr>
          <w:rFonts w:ascii="Times New Roman" w:hAnsi="Times New Roman"/>
          <w:sz w:val="24"/>
          <w:szCs w:val="24"/>
        </w:rPr>
        <w:t xml:space="preserve">(2015) </w:t>
      </w:r>
      <w:r w:rsidRPr="00750764">
        <w:rPr>
          <w:rFonts w:ascii="Times New Roman" w:hAnsi="Times New Roman"/>
          <w:sz w:val="24"/>
          <w:szCs w:val="24"/>
        </w:rPr>
        <w:t>Sis</w:t>
      </w:r>
      <w:r w:rsidR="00F72861">
        <w:rPr>
          <w:rFonts w:ascii="Times New Roman" w:hAnsi="Times New Roman"/>
          <w:sz w:val="24"/>
          <w:szCs w:val="24"/>
        </w:rPr>
        <w:t>temas de gestión de la calidad -</w:t>
      </w:r>
      <w:r w:rsidRPr="00750764">
        <w:rPr>
          <w:rFonts w:ascii="Times New Roman" w:hAnsi="Times New Roman"/>
          <w:sz w:val="24"/>
          <w:szCs w:val="24"/>
        </w:rPr>
        <w:t xml:space="preserve"> Requisitos</w:t>
      </w:r>
      <w:r>
        <w:rPr>
          <w:rFonts w:ascii="Times New Roman" w:hAnsi="Times New Roman"/>
          <w:sz w:val="24"/>
          <w:szCs w:val="24"/>
        </w:rPr>
        <w:t>, Norma Internacion</w:t>
      </w:r>
      <w:r w:rsidR="00F72861">
        <w:rPr>
          <w:rFonts w:ascii="Times New Roman" w:hAnsi="Times New Roman"/>
          <w:sz w:val="24"/>
          <w:szCs w:val="24"/>
        </w:rPr>
        <w:t>al ISO 9001:2015, (5ª ed.)</w:t>
      </w:r>
      <w:r>
        <w:rPr>
          <w:rFonts w:ascii="Times New Roman" w:hAnsi="Times New Roman"/>
          <w:sz w:val="24"/>
          <w:szCs w:val="24"/>
        </w:rPr>
        <w:t xml:space="preserve">, </w:t>
      </w:r>
      <w:r w:rsidRPr="00750764">
        <w:rPr>
          <w:rFonts w:ascii="Times New Roman" w:hAnsi="Times New Roman"/>
          <w:sz w:val="24"/>
          <w:szCs w:val="24"/>
        </w:rPr>
        <w:t>Ginebra, Suiza</w:t>
      </w:r>
      <w:r>
        <w:rPr>
          <w:rFonts w:ascii="Times New Roman" w:hAnsi="Times New Roman"/>
          <w:sz w:val="24"/>
          <w:szCs w:val="24"/>
        </w:rPr>
        <w:t xml:space="preserve">, </w:t>
      </w:r>
      <w:r w:rsidR="00F72861">
        <w:rPr>
          <w:rFonts w:ascii="Times New Roman" w:hAnsi="Times New Roman"/>
          <w:sz w:val="24"/>
          <w:szCs w:val="24"/>
        </w:rPr>
        <w:t>recuperado de</w:t>
      </w:r>
      <w:r w:rsidRPr="00750764">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http://www.itvalledelguadiana.edu.mx/ftp/Normas%20ISO/ISO%209001-</w:t>
      </w:r>
      <w:r w:rsidRPr="002A6106">
        <w:rPr>
          <w:rFonts w:ascii="Times New Roman" w:hAnsi="Times New Roman"/>
          <w:sz w:val="24"/>
          <w:szCs w:val="24"/>
        </w:rPr>
        <w:lastRenderedPageBreak/>
        <w:t>2015%20Sistemas%20de%20Gestión%20de%20la%20Calidad.pdf</w:t>
      </w:r>
    </w:p>
    <w:p w14:paraId="78F816CE" w14:textId="00CC644F" w:rsidR="004F4200" w:rsidRDefault="004E3E29" w:rsidP="002A6106">
      <w:pPr>
        <w:widowControl w:val="0"/>
        <w:autoSpaceDE w:val="0"/>
        <w:autoSpaceDN w:val="0"/>
        <w:adjustRightInd w:val="0"/>
        <w:spacing w:after="0" w:line="360" w:lineRule="auto"/>
        <w:ind w:left="709" w:hanging="709"/>
        <w:jc w:val="both"/>
        <w:rPr>
          <w:rStyle w:val="Hipervnculo"/>
          <w:rFonts w:ascii="Times New Roman" w:hAnsi="Times New Roman"/>
          <w:sz w:val="24"/>
          <w:szCs w:val="24"/>
        </w:rPr>
      </w:pPr>
      <w:r w:rsidRPr="00001AB3">
        <w:rPr>
          <w:rFonts w:ascii="Times New Roman" w:hAnsi="Times New Roman"/>
          <w:sz w:val="24"/>
          <w:szCs w:val="24"/>
        </w:rPr>
        <w:t>Tello Prior</w:t>
      </w:r>
      <w:r>
        <w:rPr>
          <w:rFonts w:ascii="Times New Roman" w:hAnsi="Times New Roman"/>
          <w:sz w:val="24"/>
          <w:szCs w:val="24"/>
        </w:rPr>
        <w:t xml:space="preserve">, J.C. (2013) </w:t>
      </w:r>
      <w:r w:rsidRPr="00001AB3">
        <w:rPr>
          <w:rFonts w:ascii="Times New Roman" w:hAnsi="Times New Roman"/>
          <w:sz w:val="24"/>
          <w:szCs w:val="24"/>
        </w:rPr>
        <w:t>El sector empresarial mexicano ante los retos de la co</w:t>
      </w:r>
      <w:r>
        <w:rPr>
          <w:rFonts w:ascii="Times New Roman" w:hAnsi="Times New Roman"/>
          <w:sz w:val="24"/>
          <w:szCs w:val="24"/>
        </w:rPr>
        <w:t>mpetitividad, calidad y sustentabilid</w:t>
      </w:r>
      <w:r w:rsidRPr="00001AB3">
        <w:rPr>
          <w:rFonts w:ascii="Times New Roman" w:hAnsi="Times New Roman"/>
          <w:sz w:val="24"/>
          <w:szCs w:val="24"/>
        </w:rPr>
        <w:t>ad</w:t>
      </w:r>
      <w:r>
        <w:rPr>
          <w:rFonts w:ascii="Times New Roman" w:hAnsi="Times New Roman"/>
          <w:sz w:val="24"/>
          <w:szCs w:val="24"/>
        </w:rPr>
        <w:t>, Veracruz,</w:t>
      </w:r>
      <w:r w:rsidR="00F72861">
        <w:rPr>
          <w:rFonts w:ascii="Times New Roman" w:hAnsi="Times New Roman"/>
          <w:sz w:val="24"/>
          <w:szCs w:val="24"/>
        </w:rPr>
        <w:t xml:space="preserve"> México, recuperado de</w:t>
      </w:r>
      <w:r w:rsidRPr="00001AB3">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https://cdigital.uv.mx/bitstream/handle/123456789/47529/TelloPriorJuanCarlos.pdf?sequence=1&amp;isAllowed=y</w:t>
      </w:r>
    </w:p>
    <w:p w14:paraId="608FDB63" w14:textId="3C351A16" w:rsidR="004F4200" w:rsidRDefault="004E3E29" w:rsidP="002A6106">
      <w:pPr>
        <w:widowControl w:val="0"/>
        <w:autoSpaceDE w:val="0"/>
        <w:autoSpaceDN w:val="0"/>
        <w:adjustRightInd w:val="0"/>
        <w:spacing w:after="0" w:line="360" w:lineRule="auto"/>
        <w:ind w:left="709" w:hanging="709"/>
        <w:jc w:val="both"/>
        <w:rPr>
          <w:rFonts w:ascii="Times New Roman" w:hAnsi="Times New Roman"/>
          <w:sz w:val="24"/>
          <w:szCs w:val="24"/>
        </w:rPr>
      </w:pPr>
      <w:r w:rsidRPr="00A32777">
        <w:rPr>
          <w:rFonts w:ascii="Times New Roman" w:hAnsi="Times New Roman"/>
          <w:sz w:val="24"/>
          <w:szCs w:val="24"/>
          <w:lang w:val="es"/>
        </w:rPr>
        <w:t>Torre, I. y Lacasa, C</w:t>
      </w:r>
      <w:r>
        <w:rPr>
          <w:rFonts w:ascii="Times New Roman" w:hAnsi="Times New Roman"/>
          <w:sz w:val="24"/>
          <w:szCs w:val="24"/>
          <w:lang w:val="es"/>
        </w:rPr>
        <w:t>.</w:t>
      </w:r>
      <w:r w:rsidRPr="00A32777">
        <w:rPr>
          <w:rFonts w:ascii="Times New Roman" w:hAnsi="Times New Roman"/>
          <w:sz w:val="24"/>
          <w:szCs w:val="24"/>
          <w:lang w:val="es"/>
        </w:rPr>
        <w:t xml:space="preserve"> (2002</w:t>
      </w:r>
      <w:r w:rsidR="002E5D9C">
        <w:rPr>
          <w:rFonts w:ascii="Times New Roman" w:hAnsi="Times New Roman"/>
          <w:sz w:val="24"/>
          <w:szCs w:val="24"/>
          <w:lang w:val="es"/>
        </w:rPr>
        <w:t xml:space="preserve">) Gestión de la calidad, </w:t>
      </w:r>
      <w:r w:rsidRPr="00A32777">
        <w:rPr>
          <w:rFonts w:ascii="Times New Roman" w:hAnsi="Times New Roman"/>
          <w:sz w:val="24"/>
          <w:szCs w:val="24"/>
          <w:lang w:val="es"/>
        </w:rPr>
        <w:t xml:space="preserve">Sociedad Española de Farmacia Hospitalaria, España, </w:t>
      </w:r>
      <w:r w:rsidR="002E5D9C">
        <w:rPr>
          <w:rFonts w:ascii="Times New Roman" w:hAnsi="Times New Roman"/>
          <w:sz w:val="24"/>
          <w:szCs w:val="24"/>
        </w:rPr>
        <w:t>recuperado de</w:t>
      </w:r>
      <w:r>
        <w:rPr>
          <w:rFonts w:ascii="Times New Roman" w:hAnsi="Times New Roman"/>
          <w:sz w:val="24"/>
          <w:szCs w:val="24"/>
        </w:rPr>
        <w:t xml:space="preserve">: </w:t>
      </w:r>
      <w:r w:rsidRPr="002A6106">
        <w:rPr>
          <w:rFonts w:ascii="Times New Roman" w:hAnsi="Times New Roman"/>
          <w:sz w:val="24"/>
          <w:szCs w:val="24"/>
        </w:rPr>
        <w:t>https://www.sefh.es/bibliotecavirtual/fhtomo1/cap14.pdf</w:t>
      </w:r>
      <w:r w:rsidRPr="004D4723">
        <w:rPr>
          <w:rFonts w:ascii="Times New Roman" w:hAnsi="Times New Roman"/>
          <w:sz w:val="24"/>
          <w:szCs w:val="24"/>
        </w:rPr>
        <w:t xml:space="preserve">   </w:t>
      </w:r>
    </w:p>
    <w:p w14:paraId="09E05D3A" w14:textId="35E7327E" w:rsidR="004E3E29" w:rsidRDefault="004E3E29" w:rsidP="002A6106">
      <w:pPr>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sz w:val="24"/>
          <w:szCs w:val="24"/>
        </w:rPr>
        <w:t xml:space="preserve">Valdez Páez, M.; Cuén Díaz, H. M. y Peinado </w:t>
      </w:r>
      <w:r w:rsidRPr="009F7EE3">
        <w:rPr>
          <w:rFonts w:ascii="Times New Roman" w:hAnsi="Times New Roman"/>
          <w:sz w:val="24"/>
          <w:szCs w:val="24"/>
        </w:rPr>
        <w:t>Guevara</w:t>
      </w:r>
      <w:r>
        <w:rPr>
          <w:rFonts w:ascii="Times New Roman" w:hAnsi="Times New Roman"/>
          <w:sz w:val="24"/>
          <w:szCs w:val="24"/>
        </w:rPr>
        <w:t xml:space="preserve">, V. M. (2016) </w:t>
      </w:r>
      <w:r w:rsidRPr="009F7EE3">
        <w:rPr>
          <w:rFonts w:ascii="Times New Roman" w:hAnsi="Times New Roman"/>
          <w:sz w:val="24"/>
          <w:szCs w:val="24"/>
        </w:rPr>
        <w:t>Capacitación y calidad en el servicio. caso: cafeterías de la ciudad de Culiacán, Sinaloa</w:t>
      </w:r>
      <w:r>
        <w:rPr>
          <w:rFonts w:ascii="Times New Roman" w:hAnsi="Times New Roman"/>
          <w:sz w:val="24"/>
          <w:szCs w:val="24"/>
        </w:rPr>
        <w:t>,</w:t>
      </w:r>
      <w:r w:rsidR="002E5D9C">
        <w:rPr>
          <w:rFonts w:ascii="Times New Roman" w:hAnsi="Times New Roman"/>
          <w:sz w:val="24"/>
          <w:szCs w:val="24"/>
        </w:rPr>
        <w:t xml:space="preserve"> </w:t>
      </w:r>
      <w:r w:rsidR="002E5D9C" w:rsidRPr="002E5D9C">
        <w:rPr>
          <w:rFonts w:ascii="Times New Roman" w:hAnsi="Times New Roman"/>
          <w:i/>
          <w:sz w:val="24"/>
          <w:szCs w:val="24"/>
        </w:rPr>
        <w:t xml:space="preserve">Revista VinculaTégica EFAN, </w:t>
      </w:r>
      <w:r w:rsidRPr="002E5D9C">
        <w:rPr>
          <w:rFonts w:ascii="Times New Roman" w:hAnsi="Times New Roman"/>
          <w:i/>
          <w:sz w:val="24"/>
          <w:szCs w:val="24"/>
        </w:rPr>
        <w:t>1</w:t>
      </w:r>
      <w:r>
        <w:rPr>
          <w:rFonts w:ascii="Times New Roman" w:hAnsi="Times New Roman"/>
          <w:sz w:val="24"/>
          <w:szCs w:val="24"/>
        </w:rPr>
        <w:t xml:space="preserve">, </w:t>
      </w:r>
      <w:r w:rsidR="002E5D9C">
        <w:rPr>
          <w:rFonts w:ascii="Times New Roman" w:hAnsi="Times New Roman"/>
          <w:sz w:val="24"/>
          <w:szCs w:val="24"/>
        </w:rPr>
        <w:t>recuperado de</w:t>
      </w:r>
      <w:r w:rsidRPr="009F7EE3">
        <w:rPr>
          <w:rFonts w:ascii="Times New Roman" w:hAnsi="Times New Roman"/>
          <w:sz w:val="24"/>
          <w:szCs w:val="24"/>
        </w:rPr>
        <w:t>:</w:t>
      </w:r>
      <w:r>
        <w:rPr>
          <w:rFonts w:ascii="Times New Roman" w:hAnsi="Times New Roman"/>
          <w:sz w:val="24"/>
          <w:szCs w:val="24"/>
        </w:rPr>
        <w:t xml:space="preserve"> </w:t>
      </w:r>
      <w:r w:rsidRPr="002A6106">
        <w:rPr>
          <w:rFonts w:ascii="Times New Roman" w:hAnsi="Times New Roman"/>
          <w:sz w:val="24"/>
          <w:szCs w:val="24"/>
        </w:rPr>
        <w:t>http://www.web.facpya.uanl.mx/vinculategica/Revistas/R2/3152-3176%20-%20Capacitacion%20Y%20Calidad%20En%20El%20Servicio%20Caso%20Cafeteras%20De%20La%20Ciudad%20De%20Culiacan,%20Sinaloa.pdf</w:t>
      </w:r>
    </w:p>
    <w:sectPr w:rsidR="004E3E29" w:rsidSect="00887725">
      <w:headerReference w:type="default" r:id="rId10"/>
      <w:type w:val="continuous"/>
      <w:pgSz w:w="12240" w:h="15840"/>
      <w:pgMar w:top="851" w:right="1701" w:bottom="709" w:left="1701" w:header="426" w:footer="283" w:gutter="0"/>
      <w:cols w:space="10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FF826" w14:textId="77777777" w:rsidR="00643CC2" w:rsidRDefault="00643CC2" w:rsidP="00CC4344">
      <w:pPr>
        <w:spacing w:after="0" w:line="240" w:lineRule="auto"/>
      </w:pPr>
      <w:r>
        <w:separator/>
      </w:r>
    </w:p>
  </w:endnote>
  <w:endnote w:type="continuationSeparator" w:id="0">
    <w:p w14:paraId="4772A26D" w14:textId="77777777" w:rsidR="00643CC2" w:rsidRDefault="00643CC2" w:rsidP="00CC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736F" w14:textId="2A30DD78" w:rsidR="00862FC9" w:rsidRDefault="00862FC9" w:rsidP="00862FC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r>
      <w:rPr>
        <w:rFonts w:cstheme="minorHAnsi"/>
        <w:b/>
      </w:rPr>
      <w:t>Enero – Junio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D1EA" w14:textId="77777777" w:rsidR="00643CC2" w:rsidRDefault="00643CC2" w:rsidP="00CC4344">
      <w:pPr>
        <w:spacing w:after="0" w:line="240" w:lineRule="auto"/>
      </w:pPr>
      <w:r>
        <w:separator/>
      </w:r>
    </w:p>
  </w:footnote>
  <w:footnote w:type="continuationSeparator" w:id="0">
    <w:p w14:paraId="0DC2F30F" w14:textId="77777777" w:rsidR="00643CC2" w:rsidRDefault="00643CC2" w:rsidP="00CC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4E35" w14:textId="29E2299F" w:rsidR="00862FC9" w:rsidRDefault="00862FC9" w:rsidP="00862FC9">
    <w:pPr>
      <w:pStyle w:val="Encabezado"/>
      <w:jc w:val="center"/>
    </w:pPr>
    <w:r w:rsidRPr="0008372D">
      <w:rPr>
        <w:rFonts w:cstheme="minorHAnsi"/>
        <w:b/>
        <w:i/>
      </w:rPr>
      <w:t>Revista Electrónica sobre Cuerpos Académicos y Grupos de Investigación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A7E0" w14:textId="6E17F59E" w:rsidR="00091650" w:rsidRPr="00A3451D" w:rsidRDefault="00862FC9" w:rsidP="00862FC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07B35"/>
    <w:multiLevelType w:val="multilevel"/>
    <w:tmpl w:val="FD729EB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5F97710E"/>
    <w:multiLevelType w:val="hybridMultilevel"/>
    <w:tmpl w:val="EED61256"/>
    <w:lvl w:ilvl="0" w:tplc="4066E3D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48"/>
    <w:rsid w:val="00000836"/>
    <w:rsid w:val="00001AB3"/>
    <w:rsid w:val="0000327E"/>
    <w:rsid w:val="0000720F"/>
    <w:rsid w:val="00007892"/>
    <w:rsid w:val="000145C5"/>
    <w:rsid w:val="00024AAC"/>
    <w:rsid w:val="0002513C"/>
    <w:rsid w:val="00026A35"/>
    <w:rsid w:val="0003293E"/>
    <w:rsid w:val="00034F1D"/>
    <w:rsid w:val="00035AFD"/>
    <w:rsid w:val="00040DCD"/>
    <w:rsid w:val="00041A02"/>
    <w:rsid w:val="00047968"/>
    <w:rsid w:val="00047E14"/>
    <w:rsid w:val="000521C5"/>
    <w:rsid w:val="00053061"/>
    <w:rsid w:val="00053AF5"/>
    <w:rsid w:val="00073201"/>
    <w:rsid w:val="000735E4"/>
    <w:rsid w:val="00076545"/>
    <w:rsid w:val="000813A0"/>
    <w:rsid w:val="00085868"/>
    <w:rsid w:val="0008685B"/>
    <w:rsid w:val="00086DFA"/>
    <w:rsid w:val="00094063"/>
    <w:rsid w:val="000948EE"/>
    <w:rsid w:val="00096241"/>
    <w:rsid w:val="000A5412"/>
    <w:rsid w:val="000B16C8"/>
    <w:rsid w:val="000B3C75"/>
    <w:rsid w:val="000B5EDB"/>
    <w:rsid w:val="000B67AE"/>
    <w:rsid w:val="000C04E9"/>
    <w:rsid w:val="000C187F"/>
    <w:rsid w:val="000C2D90"/>
    <w:rsid w:val="000C46A7"/>
    <w:rsid w:val="000C4B33"/>
    <w:rsid w:val="000C4D82"/>
    <w:rsid w:val="000C6174"/>
    <w:rsid w:val="000D1AAB"/>
    <w:rsid w:val="000D4D47"/>
    <w:rsid w:val="000D5726"/>
    <w:rsid w:val="000E2C44"/>
    <w:rsid w:val="000E5D9F"/>
    <w:rsid w:val="000F0E97"/>
    <w:rsid w:val="000F2A2B"/>
    <w:rsid w:val="000F2B2C"/>
    <w:rsid w:val="000F43BA"/>
    <w:rsid w:val="000F7D71"/>
    <w:rsid w:val="00103431"/>
    <w:rsid w:val="001068AC"/>
    <w:rsid w:val="00107701"/>
    <w:rsid w:val="0012396F"/>
    <w:rsid w:val="00126523"/>
    <w:rsid w:val="001334D9"/>
    <w:rsid w:val="00135597"/>
    <w:rsid w:val="00136322"/>
    <w:rsid w:val="001447E1"/>
    <w:rsid w:val="00145985"/>
    <w:rsid w:val="001474C1"/>
    <w:rsid w:val="001509D8"/>
    <w:rsid w:val="00155213"/>
    <w:rsid w:val="00156C85"/>
    <w:rsid w:val="00156E2E"/>
    <w:rsid w:val="0015787B"/>
    <w:rsid w:val="00163C6D"/>
    <w:rsid w:val="00165A10"/>
    <w:rsid w:val="00167D51"/>
    <w:rsid w:val="001735D9"/>
    <w:rsid w:val="00174841"/>
    <w:rsid w:val="00177567"/>
    <w:rsid w:val="0019090E"/>
    <w:rsid w:val="00194EB4"/>
    <w:rsid w:val="00195DE9"/>
    <w:rsid w:val="001971DA"/>
    <w:rsid w:val="001B2579"/>
    <w:rsid w:val="001B3029"/>
    <w:rsid w:val="001B449A"/>
    <w:rsid w:val="001B4AED"/>
    <w:rsid w:val="001B6BBC"/>
    <w:rsid w:val="001C1D80"/>
    <w:rsid w:val="001C26BE"/>
    <w:rsid w:val="001C3944"/>
    <w:rsid w:val="001C43A3"/>
    <w:rsid w:val="001C6E16"/>
    <w:rsid w:val="001D2AE7"/>
    <w:rsid w:val="001D3E36"/>
    <w:rsid w:val="001D5A86"/>
    <w:rsid w:val="001E0B34"/>
    <w:rsid w:val="001E1019"/>
    <w:rsid w:val="001E1B68"/>
    <w:rsid w:val="001E4A5C"/>
    <w:rsid w:val="001E54E8"/>
    <w:rsid w:val="001E5979"/>
    <w:rsid w:val="001F0320"/>
    <w:rsid w:val="001F595D"/>
    <w:rsid w:val="00200168"/>
    <w:rsid w:val="00203E28"/>
    <w:rsid w:val="00206594"/>
    <w:rsid w:val="00207F0D"/>
    <w:rsid w:val="002117E7"/>
    <w:rsid w:val="002125B4"/>
    <w:rsid w:val="00213641"/>
    <w:rsid w:val="00224E69"/>
    <w:rsid w:val="002250EE"/>
    <w:rsid w:val="00227106"/>
    <w:rsid w:val="0024757A"/>
    <w:rsid w:val="00254EB0"/>
    <w:rsid w:val="002677B3"/>
    <w:rsid w:val="00267DAB"/>
    <w:rsid w:val="002747DF"/>
    <w:rsid w:val="00274CD8"/>
    <w:rsid w:val="002824C5"/>
    <w:rsid w:val="002833C4"/>
    <w:rsid w:val="002872A5"/>
    <w:rsid w:val="002A1572"/>
    <w:rsid w:val="002A5EBD"/>
    <w:rsid w:val="002A6106"/>
    <w:rsid w:val="002B04A0"/>
    <w:rsid w:val="002B11DD"/>
    <w:rsid w:val="002B11EF"/>
    <w:rsid w:val="002B2C28"/>
    <w:rsid w:val="002B4DF4"/>
    <w:rsid w:val="002B7571"/>
    <w:rsid w:val="002C0BCF"/>
    <w:rsid w:val="002C14BA"/>
    <w:rsid w:val="002C27B1"/>
    <w:rsid w:val="002C4841"/>
    <w:rsid w:val="002D5DFB"/>
    <w:rsid w:val="002E5D9C"/>
    <w:rsid w:val="002F13C4"/>
    <w:rsid w:val="002F5C54"/>
    <w:rsid w:val="002F615E"/>
    <w:rsid w:val="002F691F"/>
    <w:rsid w:val="002F6B2C"/>
    <w:rsid w:val="002F74E4"/>
    <w:rsid w:val="00301DCA"/>
    <w:rsid w:val="00303BAB"/>
    <w:rsid w:val="00307016"/>
    <w:rsid w:val="00310A6A"/>
    <w:rsid w:val="00310BC3"/>
    <w:rsid w:val="003119E7"/>
    <w:rsid w:val="00311E98"/>
    <w:rsid w:val="00314C18"/>
    <w:rsid w:val="0031604F"/>
    <w:rsid w:val="003162EE"/>
    <w:rsid w:val="00316968"/>
    <w:rsid w:val="003209F7"/>
    <w:rsid w:val="00320BA4"/>
    <w:rsid w:val="00321729"/>
    <w:rsid w:val="00323D61"/>
    <w:rsid w:val="00325432"/>
    <w:rsid w:val="00333214"/>
    <w:rsid w:val="00333FCC"/>
    <w:rsid w:val="003432E5"/>
    <w:rsid w:val="003445F4"/>
    <w:rsid w:val="003470FF"/>
    <w:rsid w:val="00347790"/>
    <w:rsid w:val="003540CA"/>
    <w:rsid w:val="00361D50"/>
    <w:rsid w:val="00371540"/>
    <w:rsid w:val="0037603D"/>
    <w:rsid w:val="003776D2"/>
    <w:rsid w:val="00377F39"/>
    <w:rsid w:val="003828CC"/>
    <w:rsid w:val="003879E8"/>
    <w:rsid w:val="00387F02"/>
    <w:rsid w:val="00392238"/>
    <w:rsid w:val="00393643"/>
    <w:rsid w:val="00394D70"/>
    <w:rsid w:val="00397725"/>
    <w:rsid w:val="003B04DD"/>
    <w:rsid w:val="003B5605"/>
    <w:rsid w:val="003B7B1C"/>
    <w:rsid w:val="003C05F0"/>
    <w:rsid w:val="003C3FCB"/>
    <w:rsid w:val="003C4423"/>
    <w:rsid w:val="003D4688"/>
    <w:rsid w:val="003D7034"/>
    <w:rsid w:val="003E11E5"/>
    <w:rsid w:val="003E13CB"/>
    <w:rsid w:val="003E5DBA"/>
    <w:rsid w:val="003E6E17"/>
    <w:rsid w:val="003E7FFE"/>
    <w:rsid w:val="003F30B7"/>
    <w:rsid w:val="003F64B3"/>
    <w:rsid w:val="003F6505"/>
    <w:rsid w:val="00400B13"/>
    <w:rsid w:val="00402CAF"/>
    <w:rsid w:val="00405A2A"/>
    <w:rsid w:val="00410BDF"/>
    <w:rsid w:val="004112CC"/>
    <w:rsid w:val="004144A8"/>
    <w:rsid w:val="00422A2E"/>
    <w:rsid w:val="00424B49"/>
    <w:rsid w:val="0042772B"/>
    <w:rsid w:val="00433306"/>
    <w:rsid w:val="00436DA5"/>
    <w:rsid w:val="00437E7E"/>
    <w:rsid w:val="00440251"/>
    <w:rsid w:val="004462C2"/>
    <w:rsid w:val="00453545"/>
    <w:rsid w:val="00466A4F"/>
    <w:rsid w:val="00470AFE"/>
    <w:rsid w:val="00487496"/>
    <w:rsid w:val="00494C6E"/>
    <w:rsid w:val="00495788"/>
    <w:rsid w:val="004A1738"/>
    <w:rsid w:val="004A17C1"/>
    <w:rsid w:val="004A4CBA"/>
    <w:rsid w:val="004B2A3B"/>
    <w:rsid w:val="004B50B1"/>
    <w:rsid w:val="004B6159"/>
    <w:rsid w:val="004C1E17"/>
    <w:rsid w:val="004C1F5D"/>
    <w:rsid w:val="004C4708"/>
    <w:rsid w:val="004D34F3"/>
    <w:rsid w:val="004D4723"/>
    <w:rsid w:val="004D6A6D"/>
    <w:rsid w:val="004E0854"/>
    <w:rsid w:val="004E2B83"/>
    <w:rsid w:val="004E3E29"/>
    <w:rsid w:val="004E45C4"/>
    <w:rsid w:val="004E687E"/>
    <w:rsid w:val="004E7754"/>
    <w:rsid w:val="004F21D3"/>
    <w:rsid w:val="004F2EAB"/>
    <w:rsid w:val="004F4200"/>
    <w:rsid w:val="004F7411"/>
    <w:rsid w:val="005026ED"/>
    <w:rsid w:val="00511873"/>
    <w:rsid w:val="00516C5A"/>
    <w:rsid w:val="005175CD"/>
    <w:rsid w:val="00523A69"/>
    <w:rsid w:val="00525364"/>
    <w:rsid w:val="005353F6"/>
    <w:rsid w:val="00536854"/>
    <w:rsid w:val="005376AF"/>
    <w:rsid w:val="0054193D"/>
    <w:rsid w:val="005523FF"/>
    <w:rsid w:val="005525CB"/>
    <w:rsid w:val="005566AB"/>
    <w:rsid w:val="00556C36"/>
    <w:rsid w:val="00562CEC"/>
    <w:rsid w:val="00563629"/>
    <w:rsid w:val="00567D1A"/>
    <w:rsid w:val="00570FED"/>
    <w:rsid w:val="00571F28"/>
    <w:rsid w:val="00572929"/>
    <w:rsid w:val="00573F3E"/>
    <w:rsid w:val="00574A44"/>
    <w:rsid w:val="00574EBE"/>
    <w:rsid w:val="00583498"/>
    <w:rsid w:val="00584140"/>
    <w:rsid w:val="00584B48"/>
    <w:rsid w:val="005901E7"/>
    <w:rsid w:val="005919C8"/>
    <w:rsid w:val="0059238E"/>
    <w:rsid w:val="005926FA"/>
    <w:rsid w:val="00593534"/>
    <w:rsid w:val="00597465"/>
    <w:rsid w:val="005A1845"/>
    <w:rsid w:val="005A6554"/>
    <w:rsid w:val="005A6CDB"/>
    <w:rsid w:val="005A78E6"/>
    <w:rsid w:val="005B063C"/>
    <w:rsid w:val="005B4D6D"/>
    <w:rsid w:val="005C0EB2"/>
    <w:rsid w:val="005C19E8"/>
    <w:rsid w:val="005C590F"/>
    <w:rsid w:val="005D12D8"/>
    <w:rsid w:val="005D5CF1"/>
    <w:rsid w:val="005D61F4"/>
    <w:rsid w:val="005D6751"/>
    <w:rsid w:val="005D67EE"/>
    <w:rsid w:val="005D732A"/>
    <w:rsid w:val="005D782A"/>
    <w:rsid w:val="005E0AE2"/>
    <w:rsid w:val="005E3DD0"/>
    <w:rsid w:val="005F096E"/>
    <w:rsid w:val="005F1C74"/>
    <w:rsid w:val="005F25DF"/>
    <w:rsid w:val="005F2635"/>
    <w:rsid w:val="005F61D1"/>
    <w:rsid w:val="00600641"/>
    <w:rsid w:val="00600A97"/>
    <w:rsid w:val="00606392"/>
    <w:rsid w:val="006063AF"/>
    <w:rsid w:val="00610E03"/>
    <w:rsid w:val="00610FF5"/>
    <w:rsid w:val="0061121E"/>
    <w:rsid w:val="006121CA"/>
    <w:rsid w:val="00615528"/>
    <w:rsid w:val="006168E5"/>
    <w:rsid w:val="00624FD8"/>
    <w:rsid w:val="00625E80"/>
    <w:rsid w:val="00625F01"/>
    <w:rsid w:val="0062631F"/>
    <w:rsid w:val="006338FD"/>
    <w:rsid w:val="00634E00"/>
    <w:rsid w:val="006363E0"/>
    <w:rsid w:val="00643CC2"/>
    <w:rsid w:val="00645E1F"/>
    <w:rsid w:val="0064751C"/>
    <w:rsid w:val="0065752B"/>
    <w:rsid w:val="0065789D"/>
    <w:rsid w:val="00657F90"/>
    <w:rsid w:val="00664824"/>
    <w:rsid w:val="00665B33"/>
    <w:rsid w:val="006671D0"/>
    <w:rsid w:val="006675B0"/>
    <w:rsid w:val="00667B74"/>
    <w:rsid w:val="00676EE2"/>
    <w:rsid w:val="006778BA"/>
    <w:rsid w:val="006802E9"/>
    <w:rsid w:val="00683314"/>
    <w:rsid w:val="0068333D"/>
    <w:rsid w:val="006837D9"/>
    <w:rsid w:val="00690287"/>
    <w:rsid w:val="00696C3C"/>
    <w:rsid w:val="006A14C5"/>
    <w:rsid w:val="006A1CD9"/>
    <w:rsid w:val="006A3095"/>
    <w:rsid w:val="006A4EDF"/>
    <w:rsid w:val="006A6BF7"/>
    <w:rsid w:val="006A7B64"/>
    <w:rsid w:val="006C1A88"/>
    <w:rsid w:val="006C6BB2"/>
    <w:rsid w:val="006C7F60"/>
    <w:rsid w:val="006D3E37"/>
    <w:rsid w:val="006D7BDA"/>
    <w:rsid w:val="006E2566"/>
    <w:rsid w:val="006E54EC"/>
    <w:rsid w:val="006F359C"/>
    <w:rsid w:val="006F774B"/>
    <w:rsid w:val="0070437C"/>
    <w:rsid w:val="007048D1"/>
    <w:rsid w:val="0070512E"/>
    <w:rsid w:val="007100ED"/>
    <w:rsid w:val="00711DBC"/>
    <w:rsid w:val="00713895"/>
    <w:rsid w:val="00722DAD"/>
    <w:rsid w:val="007261C7"/>
    <w:rsid w:val="0072654E"/>
    <w:rsid w:val="00731FE5"/>
    <w:rsid w:val="00732D9D"/>
    <w:rsid w:val="00733B32"/>
    <w:rsid w:val="00734BED"/>
    <w:rsid w:val="007363B0"/>
    <w:rsid w:val="00742F08"/>
    <w:rsid w:val="00743E96"/>
    <w:rsid w:val="007462C6"/>
    <w:rsid w:val="0074639E"/>
    <w:rsid w:val="00747089"/>
    <w:rsid w:val="007503DD"/>
    <w:rsid w:val="00750764"/>
    <w:rsid w:val="00754B50"/>
    <w:rsid w:val="00757D81"/>
    <w:rsid w:val="00760F11"/>
    <w:rsid w:val="007701FB"/>
    <w:rsid w:val="00771D5C"/>
    <w:rsid w:val="007739AB"/>
    <w:rsid w:val="00775FD4"/>
    <w:rsid w:val="00780941"/>
    <w:rsid w:val="00784E5F"/>
    <w:rsid w:val="00790C34"/>
    <w:rsid w:val="007912DA"/>
    <w:rsid w:val="007A752A"/>
    <w:rsid w:val="007A784B"/>
    <w:rsid w:val="007A7983"/>
    <w:rsid w:val="007B0776"/>
    <w:rsid w:val="007B603D"/>
    <w:rsid w:val="007C728C"/>
    <w:rsid w:val="007C7B8D"/>
    <w:rsid w:val="007E4028"/>
    <w:rsid w:val="007F215D"/>
    <w:rsid w:val="00802C7F"/>
    <w:rsid w:val="008030BF"/>
    <w:rsid w:val="008072A4"/>
    <w:rsid w:val="00810AE0"/>
    <w:rsid w:val="0081406A"/>
    <w:rsid w:val="008152AF"/>
    <w:rsid w:val="00815C09"/>
    <w:rsid w:val="00816618"/>
    <w:rsid w:val="00822160"/>
    <w:rsid w:val="0082781A"/>
    <w:rsid w:val="00830C62"/>
    <w:rsid w:val="008322A1"/>
    <w:rsid w:val="00833F27"/>
    <w:rsid w:val="008343C5"/>
    <w:rsid w:val="0083510C"/>
    <w:rsid w:val="00835485"/>
    <w:rsid w:val="00835938"/>
    <w:rsid w:val="00835FD8"/>
    <w:rsid w:val="00842E6D"/>
    <w:rsid w:val="00847C72"/>
    <w:rsid w:val="00851299"/>
    <w:rsid w:val="008521CC"/>
    <w:rsid w:val="008540CB"/>
    <w:rsid w:val="00861A3C"/>
    <w:rsid w:val="00862FC9"/>
    <w:rsid w:val="00863EF2"/>
    <w:rsid w:val="00863F49"/>
    <w:rsid w:val="008764BE"/>
    <w:rsid w:val="00877697"/>
    <w:rsid w:val="00887725"/>
    <w:rsid w:val="008902A8"/>
    <w:rsid w:val="00890650"/>
    <w:rsid w:val="008928DA"/>
    <w:rsid w:val="0089683C"/>
    <w:rsid w:val="008A204C"/>
    <w:rsid w:val="008A2A51"/>
    <w:rsid w:val="008A64AA"/>
    <w:rsid w:val="008A68D7"/>
    <w:rsid w:val="008B6CE2"/>
    <w:rsid w:val="008C0F37"/>
    <w:rsid w:val="008C36FD"/>
    <w:rsid w:val="008C6824"/>
    <w:rsid w:val="008C6B9E"/>
    <w:rsid w:val="008C6F93"/>
    <w:rsid w:val="008D11B6"/>
    <w:rsid w:val="008D45E5"/>
    <w:rsid w:val="008D6236"/>
    <w:rsid w:val="008D687F"/>
    <w:rsid w:val="008D6F71"/>
    <w:rsid w:val="008E3E1D"/>
    <w:rsid w:val="008E575F"/>
    <w:rsid w:val="008F010E"/>
    <w:rsid w:val="008F37BE"/>
    <w:rsid w:val="008F3A38"/>
    <w:rsid w:val="008F67BA"/>
    <w:rsid w:val="0090234E"/>
    <w:rsid w:val="009027DE"/>
    <w:rsid w:val="0090670C"/>
    <w:rsid w:val="009162EA"/>
    <w:rsid w:val="00922F2C"/>
    <w:rsid w:val="00926EE4"/>
    <w:rsid w:val="00930212"/>
    <w:rsid w:val="00930557"/>
    <w:rsid w:val="00941EF8"/>
    <w:rsid w:val="00944777"/>
    <w:rsid w:val="00951C08"/>
    <w:rsid w:val="00954F1F"/>
    <w:rsid w:val="00964583"/>
    <w:rsid w:val="00974DC4"/>
    <w:rsid w:val="00977182"/>
    <w:rsid w:val="00993ED8"/>
    <w:rsid w:val="009971F6"/>
    <w:rsid w:val="009A5D45"/>
    <w:rsid w:val="009A77FA"/>
    <w:rsid w:val="009B2314"/>
    <w:rsid w:val="009B59FA"/>
    <w:rsid w:val="009B7186"/>
    <w:rsid w:val="009C165C"/>
    <w:rsid w:val="009D7CA0"/>
    <w:rsid w:val="009E3115"/>
    <w:rsid w:val="009E3861"/>
    <w:rsid w:val="009E445F"/>
    <w:rsid w:val="009E464D"/>
    <w:rsid w:val="009F29A0"/>
    <w:rsid w:val="009F5FD6"/>
    <w:rsid w:val="009F7CEA"/>
    <w:rsid w:val="009F7EE3"/>
    <w:rsid w:val="00A00FB0"/>
    <w:rsid w:val="00A10175"/>
    <w:rsid w:val="00A10C0D"/>
    <w:rsid w:val="00A12B52"/>
    <w:rsid w:val="00A1586F"/>
    <w:rsid w:val="00A17FB8"/>
    <w:rsid w:val="00A210CE"/>
    <w:rsid w:val="00A277C2"/>
    <w:rsid w:val="00A27CA8"/>
    <w:rsid w:val="00A31B32"/>
    <w:rsid w:val="00A32777"/>
    <w:rsid w:val="00A3451D"/>
    <w:rsid w:val="00A55082"/>
    <w:rsid w:val="00A561B5"/>
    <w:rsid w:val="00A57470"/>
    <w:rsid w:val="00A66993"/>
    <w:rsid w:val="00A70438"/>
    <w:rsid w:val="00A7438A"/>
    <w:rsid w:val="00A8030C"/>
    <w:rsid w:val="00A81089"/>
    <w:rsid w:val="00A8142F"/>
    <w:rsid w:val="00A839CE"/>
    <w:rsid w:val="00A90CEA"/>
    <w:rsid w:val="00A91F93"/>
    <w:rsid w:val="00A92972"/>
    <w:rsid w:val="00A93E34"/>
    <w:rsid w:val="00A975EA"/>
    <w:rsid w:val="00AA155C"/>
    <w:rsid w:val="00AA198C"/>
    <w:rsid w:val="00AA5CE3"/>
    <w:rsid w:val="00AA7244"/>
    <w:rsid w:val="00AB0AB4"/>
    <w:rsid w:val="00AB0CF4"/>
    <w:rsid w:val="00AB13C0"/>
    <w:rsid w:val="00AB2366"/>
    <w:rsid w:val="00AB5871"/>
    <w:rsid w:val="00AD053C"/>
    <w:rsid w:val="00AE3CD4"/>
    <w:rsid w:val="00AF56EB"/>
    <w:rsid w:val="00B063DF"/>
    <w:rsid w:val="00B109EF"/>
    <w:rsid w:val="00B11581"/>
    <w:rsid w:val="00B11C47"/>
    <w:rsid w:val="00B1530A"/>
    <w:rsid w:val="00B16AB9"/>
    <w:rsid w:val="00B17B57"/>
    <w:rsid w:val="00B212E1"/>
    <w:rsid w:val="00B21CCF"/>
    <w:rsid w:val="00B22160"/>
    <w:rsid w:val="00B27FBA"/>
    <w:rsid w:val="00B40A74"/>
    <w:rsid w:val="00B40D90"/>
    <w:rsid w:val="00B44579"/>
    <w:rsid w:val="00B44C2C"/>
    <w:rsid w:val="00B47F9F"/>
    <w:rsid w:val="00B57580"/>
    <w:rsid w:val="00B6308F"/>
    <w:rsid w:val="00B664E8"/>
    <w:rsid w:val="00B72051"/>
    <w:rsid w:val="00B7577C"/>
    <w:rsid w:val="00B76B37"/>
    <w:rsid w:val="00B845BA"/>
    <w:rsid w:val="00B875C3"/>
    <w:rsid w:val="00BA0A70"/>
    <w:rsid w:val="00BA7BC3"/>
    <w:rsid w:val="00BB5E6C"/>
    <w:rsid w:val="00BB64C9"/>
    <w:rsid w:val="00BC10D3"/>
    <w:rsid w:val="00BC6F06"/>
    <w:rsid w:val="00BD0739"/>
    <w:rsid w:val="00BD5011"/>
    <w:rsid w:val="00BD5D64"/>
    <w:rsid w:val="00BD795B"/>
    <w:rsid w:val="00BD7A49"/>
    <w:rsid w:val="00BE0D2B"/>
    <w:rsid w:val="00BE5105"/>
    <w:rsid w:val="00BE6447"/>
    <w:rsid w:val="00BF0FA1"/>
    <w:rsid w:val="00BF2F57"/>
    <w:rsid w:val="00BF4B8A"/>
    <w:rsid w:val="00BF625C"/>
    <w:rsid w:val="00C0095E"/>
    <w:rsid w:val="00C02AE0"/>
    <w:rsid w:val="00C03E05"/>
    <w:rsid w:val="00C06E8A"/>
    <w:rsid w:val="00C13A22"/>
    <w:rsid w:val="00C148DE"/>
    <w:rsid w:val="00C14932"/>
    <w:rsid w:val="00C16CD1"/>
    <w:rsid w:val="00C20A6D"/>
    <w:rsid w:val="00C222D6"/>
    <w:rsid w:val="00C3164A"/>
    <w:rsid w:val="00C336EE"/>
    <w:rsid w:val="00C34CBE"/>
    <w:rsid w:val="00C36BAB"/>
    <w:rsid w:val="00C4118C"/>
    <w:rsid w:val="00C430B4"/>
    <w:rsid w:val="00C431AB"/>
    <w:rsid w:val="00C44504"/>
    <w:rsid w:val="00C449CF"/>
    <w:rsid w:val="00C45A0E"/>
    <w:rsid w:val="00C46A1F"/>
    <w:rsid w:val="00C56D18"/>
    <w:rsid w:val="00C6190F"/>
    <w:rsid w:val="00C63D48"/>
    <w:rsid w:val="00C63FA7"/>
    <w:rsid w:val="00C71E4C"/>
    <w:rsid w:val="00C853F5"/>
    <w:rsid w:val="00C85B79"/>
    <w:rsid w:val="00C86FE2"/>
    <w:rsid w:val="00C91877"/>
    <w:rsid w:val="00C92953"/>
    <w:rsid w:val="00C9582E"/>
    <w:rsid w:val="00CA0899"/>
    <w:rsid w:val="00CA2301"/>
    <w:rsid w:val="00CA2BFF"/>
    <w:rsid w:val="00CA3227"/>
    <w:rsid w:val="00CA3FFA"/>
    <w:rsid w:val="00CA4D4F"/>
    <w:rsid w:val="00CA6FF9"/>
    <w:rsid w:val="00CC1655"/>
    <w:rsid w:val="00CC4344"/>
    <w:rsid w:val="00CD2F54"/>
    <w:rsid w:val="00CE0682"/>
    <w:rsid w:val="00CF2A03"/>
    <w:rsid w:val="00CF31DF"/>
    <w:rsid w:val="00CF6549"/>
    <w:rsid w:val="00D04DFE"/>
    <w:rsid w:val="00D055BF"/>
    <w:rsid w:val="00D10050"/>
    <w:rsid w:val="00D10CF2"/>
    <w:rsid w:val="00D12242"/>
    <w:rsid w:val="00D17620"/>
    <w:rsid w:val="00D24754"/>
    <w:rsid w:val="00D2749A"/>
    <w:rsid w:val="00D357CB"/>
    <w:rsid w:val="00D36B9C"/>
    <w:rsid w:val="00D411C2"/>
    <w:rsid w:val="00D42AC1"/>
    <w:rsid w:val="00D4594C"/>
    <w:rsid w:val="00D46E8E"/>
    <w:rsid w:val="00D4722C"/>
    <w:rsid w:val="00D50EA0"/>
    <w:rsid w:val="00D54B22"/>
    <w:rsid w:val="00D54C7B"/>
    <w:rsid w:val="00D553E9"/>
    <w:rsid w:val="00D55569"/>
    <w:rsid w:val="00D55E26"/>
    <w:rsid w:val="00D641A8"/>
    <w:rsid w:val="00D6486D"/>
    <w:rsid w:val="00D71F86"/>
    <w:rsid w:val="00D7257A"/>
    <w:rsid w:val="00D756B9"/>
    <w:rsid w:val="00D77CFD"/>
    <w:rsid w:val="00D83A44"/>
    <w:rsid w:val="00D8779C"/>
    <w:rsid w:val="00D911B0"/>
    <w:rsid w:val="00D912F3"/>
    <w:rsid w:val="00D936AA"/>
    <w:rsid w:val="00D93796"/>
    <w:rsid w:val="00D95D15"/>
    <w:rsid w:val="00D95EFE"/>
    <w:rsid w:val="00DA4079"/>
    <w:rsid w:val="00DB1EBB"/>
    <w:rsid w:val="00DB6792"/>
    <w:rsid w:val="00DB6986"/>
    <w:rsid w:val="00DB7445"/>
    <w:rsid w:val="00DC000B"/>
    <w:rsid w:val="00DC53AF"/>
    <w:rsid w:val="00DC5562"/>
    <w:rsid w:val="00DC5F77"/>
    <w:rsid w:val="00DC6503"/>
    <w:rsid w:val="00DD1166"/>
    <w:rsid w:val="00DD1561"/>
    <w:rsid w:val="00DD2B86"/>
    <w:rsid w:val="00DD5EE2"/>
    <w:rsid w:val="00DE45C2"/>
    <w:rsid w:val="00DE46E2"/>
    <w:rsid w:val="00DE5595"/>
    <w:rsid w:val="00DE5893"/>
    <w:rsid w:val="00DE7362"/>
    <w:rsid w:val="00DF17C2"/>
    <w:rsid w:val="00DF655D"/>
    <w:rsid w:val="00E01EC0"/>
    <w:rsid w:val="00E027BE"/>
    <w:rsid w:val="00E02A4E"/>
    <w:rsid w:val="00E058C4"/>
    <w:rsid w:val="00E05BBE"/>
    <w:rsid w:val="00E066F8"/>
    <w:rsid w:val="00E107BE"/>
    <w:rsid w:val="00E1156B"/>
    <w:rsid w:val="00E14C1B"/>
    <w:rsid w:val="00E157F0"/>
    <w:rsid w:val="00E23EEA"/>
    <w:rsid w:val="00E23FDA"/>
    <w:rsid w:val="00E26CEA"/>
    <w:rsid w:val="00E27D9A"/>
    <w:rsid w:val="00E33D97"/>
    <w:rsid w:val="00E4444F"/>
    <w:rsid w:val="00E44741"/>
    <w:rsid w:val="00E50FB4"/>
    <w:rsid w:val="00E53A6A"/>
    <w:rsid w:val="00E53BD2"/>
    <w:rsid w:val="00E566E5"/>
    <w:rsid w:val="00E56AF9"/>
    <w:rsid w:val="00E62566"/>
    <w:rsid w:val="00E7053D"/>
    <w:rsid w:val="00E733F9"/>
    <w:rsid w:val="00E7651F"/>
    <w:rsid w:val="00E76721"/>
    <w:rsid w:val="00E8307F"/>
    <w:rsid w:val="00E84BA9"/>
    <w:rsid w:val="00E85799"/>
    <w:rsid w:val="00E862FA"/>
    <w:rsid w:val="00E9007C"/>
    <w:rsid w:val="00E93204"/>
    <w:rsid w:val="00E967EF"/>
    <w:rsid w:val="00E97A7A"/>
    <w:rsid w:val="00EA5558"/>
    <w:rsid w:val="00EA751B"/>
    <w:rsid w:val="00EB0C24"/>
    <w:rsid w:val="00EB0CA6"/>
    <w:rsid w:val="00EB13D7"/>
    <w:rsid w:val="00EB3AF9"/>
    <w:rsid w:val="00EC0B97"/>
    <w:rsid w:val="00EC42E3"/>
    <w:rsid w:val="00ED168C"/>
    <w:rsid w:val="00EE194F"/>
    <w:rsid w:val="00EE55D9"/>
    <w:rsid w:val="00EE6A3A"/>
    <w:rsid w:val="00EE712D"/>
    <w:rsid w:val="00EE7927"/>
    <w:rsid w:val="00EF3F6B"/>
    <w:rsid w:val="00F0331E"/>
    <w:rsid w:val="00F03A35"/>
    <w:rsid w:val="00F0589D"/>
    <w:rsid w:val="00F130D7"/>
    <w:rsid w:val="00F176CF"/>
    <w:rsid w:val="00F201D0"/>
    <w:rsid w:val="00F239E3"/>
    <w:rsid w:val="00F30721"/>
    <w:rsid w:val="00F34189"/>
    <w:rsid w:val="00F34E40"/>
    <w:rsid w:val="00F44465"/>
    <w:rsid w:val="00F51A58"/>
    <w:rsid w:val="00F5214B"/>
    <w:rsid w:val="00F550C7"/>
    <w:rsid w:val="00F56703"/>
    <w:rsid w:val="00F65B1D"/>
    <w:rsid w:val="00F65E65"/>
    <w:rsid w:val="00F704FD"/>
    <w:rsid w:val="00F72861"/>
    <w:rsid w:val="00F764DC"/>
    <w:rsid w:val="00F76DD7"/>
    <w:rsid w:val="00F8348E"/>
    <w:rsid w:val="00F858F9"/>
    <w:rsid w:val="00F91DBB"/>
    <w:rsid w:val="00F933EE"/>
    <w:rsid w:val="00F937DA"/>
    <w:rsid w:val="00F9602F"/>
    <w:rsid w:val="00FA18E1"/>
    <w:rsid w:val="00FA1930"/>
    <w:rsid w:val="00FA2326"/>
    <w:rsid w:val="00FA40D8"/>
    <w:rsid w:val="00FB101B"/>
    <w:rsid w:val="00FB1483"/>
    <w:rsid w:val="00FB324B"/>
    <w:rsid w:val="00FB416C"/>
    <w:rsid w:val="00FB4F46"/>
    <w:rsid w:val="00FD190A"/>
    <w:rsid w:val="00FD6442"/>
    <w:rsid w:val="00FD6C96"/>
    <w:rsid w:val="00FE0EC1"/>
    <w:rsid w:val="00FE258D"/>
    <w:rsid w:val="00FE4049"/>
    <w:rsid w:val="00FE461A"/>
    <w:rsid w:val="00FE6516"/>
    <w:rsid w:val="00FF1938"/>
    <w:rsid w:val="00FF1B63"/>
    <w:rsid w:val="00FF7154"/>
    <w:rsid w:val="00FF71F5"/>
    <w:rsid w:val="00FF7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0D739"/>
  <w15:docId w15:val="{872C5432-6189-45C6-8AB5-B563C9A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48"/>
    <w:pPr>
      <w:spacing w:after="160" w:line="259"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DA4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03E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3D48"/>
    <w:pPr>
      <w:tabs>
        <w:tab w:val="center" w:pos="4419"/>
        <w:tab w:val="right" w:pos="8838"/>
      </w:tabs>
    </w:pPr>
  </w:style>
  <w:style w:type="character" w:customStyle="1" w:styleId="EncabezadoCar">
    <w:name w:val="Encabezado Car"/>
    <w:basedOn w:val="Fuentedeprrafopredeter"/>
    <w:link w:val="Encabezado"/>
    <w:uiPriority w:val="99"/>
    <w:rsid w:val="00C63D48"/>
    <w:rPr>
      <w:rFonts w:ascii="Calibri" w:eastAsia="Times New Roman" w:hAnsi="Calibri" w:cs="Times New Roman"/>
      <w:lang w:eastAsia="es-MX"/>
    </w:rPr>
  </w:style>
  <w:style w:type="paragraph" w:styleId="Piedepgina">
    <w:name w:val="footer"/>
    <w:basedOn w:val="Normal"/>
    <w:link w:val="PiedepginaCar"/>
    <w:uiPriority w:val="99"/>
    <w:unhideWhenUsed/>
    <w:rsid w:val="00C63D48"/>
    <w:pPr>
      <w:tabs>
        <w:tab w:val="center" w:pos="4419"/>
        <w:tab w:val="right" w:pos="8838"/>
      </w:tabs>
    </w:pPr>
  </w:style>
  <w:style w:type="character" w:customStyle="1" w:styleId="PiedepginaCar">
    <w:name w:val="Pie de página Car"/>
    <w:basedOn w:val="Fuentedeprrafopredeter"/>
    <w:link w:val="Piedepgina"/>
    <w:uiPriority w:val="99"/>
    <w:rsid w:val="00C63D48"/>
    <w:rPr>
      <w:rFonts w:ascii="Calibri" w:eastAsia="Times New Roman" w:hAnsi="Calibri" w:cs="Times New Roman"/>
      <w:lang w:eastAsia="es-MX"/>
    </w:rPr>
  </w:style>
  <w:style w:type="character" w:styleId="Hipervnculo">
    <w:name w:val="Hyperlink"/>
    <w:uiPriority w:val="99"/>
    <w:unhideWhenUsed/>
    <w:rsid w:val="00C63D48"/>
    <w:rPr>
      <w:color w:val="0563C1"/>
      <w:u w:val="single"/>
    </w:rPr>
  </w:style>
  <w:style w:type="paragraph" w:styleId="Textodeglobo">
    <w:name w:val="Balloon Text"/>
    <w:basedOn w:val="Normal"/>
    <w:link w:val="TextodegloboCar"/>
    <w:uiPriority w:val="99"/>
    <w:semiHidden/>
    <w:unhideWhenUsed/>
    <w:rsid w:val="00C63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D48"/>
    <w:rPr>
      <w:rFonts w:ascii="Tahoma" w:eastAsia="Times New Roman" w:hAnsi="Tahoma" w:cs="Tahoma"/>
      <w:sz w:val="16"/>
      <w:szCs w:val="16"/>
      <w:lang w:eastAsia="es-MX"/>
    </w:rPr>
  </w:style>
  <w:style w:type="paragraph" w:styleId="Prrafodelista">
    <w:name w:val="List Paragraph"/>
    <w:basedOn w:val="Normal"/>
    <w:uiPriority w:val="34"/>
    <w:qFormat/>
    <w:rsid w:val="00525364"/>
    <w:pPr>
      <w:spacing w:after="200" w:line="276" w:lineRule="auto"/>
      <w:ind w:left="720"/>
      <w:contextualSpacing/>
    </w:pPr>
    <w:rPr>
      <w:rFonts w:asciiTheme="minorHAnsi" w:eastAsiaTheme="minorEastAsia" w:hAnsiTheme="minorHAnsi"/>
    </w:rPr>
  </w:style>
  <w:style w:type="character" w:customStyle="1" w:styleId="Ttulo1Car">
    <w:name w:val="Título 1 Car"/>
    <w:basedOn w:val="Fuentedeprrafopredeter"/>
    <w:link w:val="Ttulo1"/>
    <w:uiPriority w:val="9"/>
    <w:rsid w:val="00DA4079"/>
    <w:rPr>
      <w:rFonts w:asciiTheme="majorHAnsi" w:eastAsiaTheme="majorEastAsia" w:hAnsiTheme="majorHAnsi" w:cstheme="majorBidi"/>
      <w:color w:val="365F91" w:themeColor="accent1" w:themeShade="BF"/>
      <w:sz w:val="32"/>
      <w:szCs w:val="32"/>
      <w:lang w:eastAsia="es-MX"/>
    </w:rPr>
  </w:style>
  <w:style w:type="character" w:styleId="Hipervnculovisitado">
    <w:name w:val="FollowedHyperlink"/>
    <w:basedOn w:val="Fuentedeprrafopredeter"/>
    <w:uiPriority w:val="99"/>
    <w:semiHidden/>
    <w:unhideWhenUsed/>
    <w:rsid w:val="004B6159"/>
    <w:rPr>
      <w:color w:val="800080" w:themeColor="followedHyperlink"/>
      <w:u w:val="single"/>
    </w:rPr>
  </w:style>
  <w:style w:type="character" w:customStyle="1" w:styleId="Ttulo2Car">
    <w:name w:val="Título 2 Car"/>
    <w:basedOn w:val="Fuentedeprrafopredeter"/>
    <w:link w:val="Ttulo2"/>
    <w:uiPriority w:val="9"/>
    <w:semiHidden/>
    <w:rsid w:val="00C03E05"/>
    <w:rPr>
      <w:rFonts w:asciiTheme="majorHAnsi" w:eastAsiaTheme="majorEastAsia" w:hAnsiTheme="majorHAnsi" w:cstheme="majorBidi"/>
      <w:color w:val="365F91" w:themeColor="accent1" w:themeShade="BF"/>
      <w:sz w:val="26"/>
      <w:szCs w:val="26"/>
      <w:lang w:eastAsia="es-MX"/>
    </w:rPr>
  </w:style>
  <w:style w:type="paragraph" w:styleId="NormalWeb">
    <w:name w:val="Normal (Web)"/>
    <w:basedOn w:val="Normal"/>
    <w:uiPriority w:val="99"/>
    <w:semiHidden/>
    <w:unhideWhenUsed/>
    <w:rsid w:val="00780941"/>
    <w:rPr>
      <w:rFonts w:ascii="Times New Roman" w:hAnsi="Times New Roman"/>
      <w:sz w:val="24"/>
      <w:szCs w:val="24"/>
    </w:rPr>
  </w:style>
  <w:style w:type="character" w:styleId="Refdecomentario">
    <w:name w:val="annotation reference"/>
    <w:basedOn w:val="Fuentedeprrafopredeter"/>
    <w:uiPriority w:val="99"/>
    <w:semiHidden/>
    <w:unhideWhenUsed/>
    <w:rsid w:val="00D24754"/>
    <w:rPr>
      <w:sz w:val="16"/>
      <w:szCs w:val="16"/>
    </w:rPr>
  </w:style>
  <w:style w:type="paragraph" w:styleId="Textocomentario">
    <w:name w:val="annotation text"/>
    <w:basedOn w:val="Normal"/>
    <w:link w:val="TextocomentarioCar"/>
    <w:uiPriority w:val="99"/>
    <w:semiHidden/>
    <w:unhideWhenUsed/>
    <w:rsid w:val="00D247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754"/>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24754"/>
    <w:rPr>
      <w:b/>
      <w:bCs/>
    </w:rPr>
  </w:style>
  <w:style w:type="character" w:customStyle="1" w:styleId="AsuntodelcomentarioCar">
    <w:name w:val="Asunto del comentario Car"/>
    <w:basedOn w:val="TextocomentarioCar"/>
    <w:link w:val="Asuntodelcomentario"/>
    <w:uiPriority w:val="99"/>
    <w:semiHidden/>
    <w:rsid w:val="00D24754"/>
    <w:rPr>
      <w:rFonts w:ascii="Calibri" w:eastAsia="Times New Roman" w:hAnsi="Calibri" w:cs="Times New Roman"/>
      <w:b/>
      <w:bCs/>
      <w:sz w:val="20"/>
      <w:szCs w:val="20"/>
      <w:lang w:eastAsia="es-MX"/>
    </w:rPr>
  </w:style>
  <w:style w:type="character" w:styleId="Mencinsinresolver">
    <w:name w:val="Unresolved Mention"/>
    <w:basedOn w:val="Fuentedeprrafopredeter"/>
    <w:uiPriority w:val="99"/>
    <w:semiHidden/>
    <w:unhideWhenUsed/>
    <w:rsid w:val="002A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0634">
      <w:bodyDiv w:val="1"/>
      <w:marLeft w:val="0"/>
      <w:marRight w:val="0"/>
      <w:marTop w:val="0"/>
      <w:marBottom w:val="0"/>
      <w:divBdr>
        <w:top w:val="none" w:sz="0" w:space="0" w:color="auto"/>
        <w:left w:val="none" w:sz="0" w:space="0" w:color="auto"/>
        <w:bottom w:val="none" w:sz="0" w:space="0" w:color="auto"/>
        <w:right w:val="none" w:sz="0" w:space="0" w:color="auto"/>
      </w:divBdr>
    </w:div>
    <w:div w:id="242418817">
      <w:bodyDiv w:val="1"/>
      <w:marLeft w:val="0"/>
      <w:marRight w:val="0"/>
      <w:marTop w:val="0"/>
      <w:marBottom w:val="0"/>
      <w:divBdr>
        <w:top w:val="none" w:sz="0" w:space="0" w:color="auto"/>
        <w:left w:val="none" w:sz="0" w:space="0" w:color="auto"/>
        <w:bottom w:val="none" w:sz="0" w:space="0" w:color="auto"/>
        <w:right w:val="none" w:sz="0" w:space="0" w:color="auto"/>
      </w:divBdr>
    </w:div>
    <w:div w:id="282420679">
      <w:bodyDiv w:val="1"/>
      <w:marLeft w:val="0"/>
      <w:marRight w:val="0"/>
      <w:marTop w:val="0"/>
      <w:marBottom w:val="0"/>
      <w:divBdr>
        <w:top w:val="none" w:sz="0" w:space="0" w:color="auto"/>
        <w:left w:val="none" w:sz="0" w:space="0" w:color="auto"/>
        <w:bottom w:val="none" w:sz="0" w:space="0" w:color="auto"/>
        <w:right w:val="none" w:sz="0" w:space="0" w:color="auto"/>
      </w:divBdr>
      <w:divsChild>
        <w:div w:id="963732364">
          <w:marLeft w:val="0"/>
          <w:marRight w:val="0"/>
          <w:marTop w:val="0"/>
          <w:marBottom w:val="750"/>
          <w:divBdr>
            <w:top w:val="single" w:sz="6" w:space="26" w:color="EBEBEB"/>
            <w:left w:val="single" w:sz="2" w:space="0" w:color="EBEBEB"/>
            <w:bottom w:val="single" w:sz="6" w:space="26" w:color="EBEBEB"/>
            <w:right w:val="single" w:sz="2" w:space="0" w:color="EBEBEB"/>
          </w:divBdr>
          <w:divsChild>
            <w:div w:id="8999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499">
      <w:bodyDiv w:val="1"/>
      <w:marLeft w:val="0"/>
      <w:marRight w:val="0"/>
      <w:marTop w:val="0"/>
      <w:marBottom w:val="0"/>
      <w:divBdr>
        <w:top w:val="none" w:sz="0" w:space="0" w:color="auto"/>
        <w:left w:val="none" w:sz="0" w:space="0" w:color="auto"/>
        <w:bottom w:val="none" w:sz="0" w:space="0" w:color="auto"/>
        <w:right w:val="none" w:sz="0" w:space="0" w:color="auto"/>
      </w:divBdr>
    </w:div>
    <w:div w:id="465393929">
      <w:bodyDiv w:val="1"/>
      <w:marLeft w:val="0"/>
      <w:marRight w:val="0"/>
      <w:marTop w:val="0"/>
      <w:marBottom w:val="0"/>
      <w:divBdr>
        <w:top w:val="none" w:sz="0" w:space="0" w:color="auto"/>
        <w:left w:val="none" w:sz="0" w:space="0" w:color="auto"/>
        <w:bottom w:val="none" w:sz="0" w:space="0" w:color="auto"/>
        <w:right w:val="none" w:sz="0" w:space="0" w:color="auto"/>
      </w:divBdr>
    </w:div>
    <w:div w:id="469831420">
      <w:bodyDiv w:val="1"/>
      <w:marLeft w:val="0"/>
      <w:marRight w:val="0"/>
      <w:marTop w:val="0"/>
      <w:marBottom w:val="0"/>
      <w:divBdr>
        <w:top w:val="none" w:sz="0" w:space="0" w:color="auto"/>
        <w:left w:val="none" w:sz="0" w:space="0" w:color="auto"/>
        <w:bottom w:val="none" w:sz="0" w:space="0" w:color="auto"/>
        <w:right w:val="none" w:sz="0" w:space="0" w:color="auto"/>
      </w:divBdr>
    </w:div>
    <w:div w:id="507446946">
      <w:bodyDiv w:val="1"/>
      <w:marLeft w:val="0"/>
      <w:marRight w:val="0"/>
      <w:marTop w:val="0"/>
      <w:marBottom w:val="0"/>
      <w:divBdr>
        <w:top w:val="none" w:sz="0" w:space="0" w:color="auto"/>
        <w:left w:val="none" w:sz="0" w:space="0" w:color="auto"/>
        <w:bottom w:val="none" w:sz="0" w:space="0" w:color="auto"/>
        <w:right w:val="none" w:sz="0" w:space="0" w:color="auto"/>
      </w:divBdr>
    </w:div>
    <w:div w:id="784427669">
      <w:bodyDiv w:val="1"/>
      <w:marLeft w:val="0"/>
      <w:marRight w:val="0"/>
      <w:marTop w:val="0"/>
      <w:marBottom w:val="0"/>
      <w:divBdr>
        <w:top w:val="none" w:sz="0" w:space="0" w:color="auto"/>
        <w:left w:val="none" w:sz="0" w:space="0" w:color="auto"/>
        <w:bottom w:val="none" w:sz="0" w:space="0" w:color="auto"/>
        <w:right w:val="none" w:sz="0" w:space="0" w:color="auto"/>
      </w:divBdr>
    </w:div>
    <w:div w:id="819736827">
      <w:bodyDiv w:val="1"/>
      <w:marLeft w:val="0"/>
      <w:marRight w:val="0"/>
      <w:marTop w:val="0"/>
      <w:marBottom w:val="0"/>
      <w:divBdr>
        <w:top w:val="none" w:sz="0" w:space="0" w:color="auto"/>
        <w:left w:val="none" w:sz="0" w:space="0" w:color="auto"/>
        <w:bottom w:val="none" w:sz="0" w:space="0" w:color="auto"/>
        <w:right w:val="none" w:sz="0" w:space="0" w:color="auto"/>
      </w:divBdr>
    </w:div>
    <w:div w:id="949627907">
      <w:bodyDiv w:val="1"/>
      <w:marLeft w:val="0"/>
      <w:marRight w:val="0"/>
      <w:marTop w:val="0"/>
      <w:marBottom w:val="0"/>
      <w:divBdr>
        <w:top w:val="none" w:sz="0" w:space="0" w:color="auto"/>
        <w:left w:val="none" w:sz="0" w:space="0" w:color="auto"/>
        <w:bottom w:val="none" w:sz="0" w:space="0" w:color="auto"/>
        <w:right w:val="none" w:sz="0" w:space="0" w:color="auto"/>
      </w:divBdr>
    </w:div>
    <w:div w:id="1033193022">
      <w:bodyDiv w:val="1"/>
      <w:marLeft w:val="0"/>
      <w:marRight w:val="0"/>
      <w:marTop w:val="0"/>
      <w:marBottom w:val="0"/>
      <w:divBdr>
        <w:top w:val="none" w:sz="0" w:space="0" w:color="auto"/>
        <w:left w:val="none" w:sz="0" w:space="0" w:color="auto"/>
        <w:bottom w:val="none" w:sz="0" w:space="0" w:color="auto"/>
        <w:right w:val="none" w:sz="0" w:space="0" w:color="auto"/>
      </w:divBdr>
    </w:div>
    <w:div w:id="1037663751">
      <w:bodyDiv w:val="1"/>
      <w:marLeft w:val="0"/>
      <w:marRight w:val="0"/>
      <w:marTop w:val="0"/>
      <w:marBottom w:val="0"/>
      <w:divBdr>
        <w:top w:val="none" w:sz="0" w:space="0" w:color="auto"/>
        <w:left w:val="none" w:sz="0" w:space="0" w:color="auto"/>
        <w:bottom w:val="none" w:sz="0" w:space="0" w:color="auto"/>
        <w:right w:val="none" w:sz="0" w:space="0" w:color="auto"/>
      </w:divBdr>
    </w:div>
    <w:div w:id="1163163828">
      <w:bodyDiv w:val="1"/>
      <w:marLeft w:val="0"/>
      <w:marRight w:val="0"/>
      <w:marTop w:val="0"/>
      <w:marBottom w:val="0"/>
      <w:divBdr>
        <w:top w:val="none" w:sz="0" w:space="0" w:color="auto"/>
        <w:left w:val="none" w:sz="0" w:space="0" w:color="auto"/>
        <w:bottom w:val="none" w:sz="0" w:space="0" w:color="auto"/>
        <w:right w:val="none" w:sz="0" w:space="0" w:color="auto"/>
      </w:divBdr>
    </w:div>
    <w:div w:id="1326933609">
      <w:bodyDiv w:val="1"/>
      <w:marLeft w:val="0"/>
      <w:marRight w:val="0"/>
      <w:marTop w:val="0"/>
      <w:marBottom w:val="0"/>
      <w:divBdr>
        <w:top w:val="none" w:sz="0" w:space="0" w:color="auto"/>
        <w:left w:val="none" w:sz="0" w:space="0" w:color="auto"/>
        <w:bottom w:val="none" w:sz="0" w:space="0" w:color="auto"/>
        <w:right w:val="none" w:sz="0" w:space="0" w:color="auto"/>
      </w:divBdr>
    </w:div>
    <w:div w:id="1352026016">
      <w:bodyDiv w:val="1"/>
      <w:marLeft w:val="0"/>
      <w:marRight w:val="0"/>
      <w:marTop w:val="0"/>
      <w:marBottom w:val="0"/>
      <w:divBdr>
        <w:top w:val="none" w:sz="0" w:space="0" w:color="auto"/>
        <w:left w:val="none" w:sz="0" w:space="0" w:color="auto"/>
        <w:bottom w:val="none" w:sz="0" w:space="0" w:color="auto"/>
        <w:right w:val="none" w:sz="0" w:space="0" w:color="auto"/>
      </w:divBdr>
    </w:div>
    <w:div w:id="1493063222">
      <w:bodyDiv w:val="1"/>
      <w:marLeft w:val="0"/>
      <w:marRight w:val="0"/>
      <w:marTop w:val="0"/>
      <w:marBottom w:val="0"/>
      <w:divBdr>
        <w:top w:val="none" w:sz="0" w:space="0" w:color="auto"/>
        <w:left w:val="none" w:sz="0" w:space="0" w:color="auto"/>
        <w:bottom w:val="none" w:sz="0" w:space="0" w:color="auto"/>
        <w:right w:val="none" w:sz="0" w:space="0" w:color="auto"/>
      </w:divBdr>
    </w:div>
    <w:div w:id="1502038631">
      <w:bodyDiv w:val="1"/>
      <w:marLeft w:val="0"/>
      <w:marRight w:val="0"/>
      <w:marTop w:val="0"/>
      <w:marBottom w:val="0"/>
      <w:divBdr>
        <w:top w:val="none" w:sz="0" w:space="0" w:color="auto"/>
        <w:left w:val="none" w:sz="0" w:space="0" w:color="auto"/>
        <w:bottom w:val="none" w:sz="0" w:space="0" w:color="auto"/>
        <w:right w:val="none" w:sz="0" w:space="0" w:color="auto"/>
      </w:divBdr>
    </w:div>
    <w:div w:id="1569147846">
      <w:bodyDiv w:val="1"/>
      <w:marLeft w:val="0"/>
      <w:marRight w:val="0"/>
      <w:marTop w:val="0"/>
      <w:marBottom w:val="0"/>
      <w:divBdr>
        <w:top w:val="none" w:sz="0" w:space="0" w:color="auto"/>
        <w:left w:val="none" w:sz="0" w:space="0" w:color="auto"/>
        <w:bottom w:val="none" w:sz="0" w:space="0" w:color="auto"/>
        <w:right w:val="none" w:sz="0" w:space="0" w:color="auto"/>
      </w:divBdr>
      <w:divsChild>
        <w:div w:id="1479494563">
          <w:marLeft w:val="0"/>
          <w:marRight w:val="0"/>
          <w:marTop w:val="90"/>
          <w:marBottom w:val="0"/>
          <w:divBdr>
            <w:top w:val="none" w:sz="0" w:space="0" w:color="auto"/>
            <w:left w:val="none" w:sz="0" w:space="0" w:color="auto"/>
            <w:bottom w:val="none" w:sz="0" w:space="0" w:color="auto"/>
            <w:right w:val="none" w:sz="0" w:space="0" w:color="auto"/>
          </w:divBdr>
          <w:divsChild>
            <w:div w:id="1646542151">
              <w:marLeft w:val="0"/>
              <w:marRight w:val="0"/>
              <w:marTop w:val="0"/>
              <w:marBottom w:val="0"/>
              <w:divBdr>
                <w:top w:val="none" w:sz="0" w:space="0" w:color="auto"/>
                <w:left w:val="none" w:sz="0" w:space="0" w:color="auto"/>
                <w:bottom w:val="none" w:sz="0" w:space="0" w:color="auto"/>
                <w:right w:val="none" w:sz="0" w:space="0" w:color="auto"/>
              </w:divBdr>
              <w:divsChild>
                <w:div w:id="339893320">
                  <w:marLeft w:val="0"/>
                  <w:marRight w:val="0"/>
                  <w:marTop w:val="0"/>
                  <w:marBottom w:val="405"/>
                  <w:divBdr>
                    <w:top w:val="none" w:sz="0" w:space="0" w:color="auto"/>
                    <w:left w:val="none" w:sz="0" w:space="0" w:color="auto"/>
                    <w:bottom w:val="none" w:sz="0" w:space="0" w:color="auto"/>
                    <w:right w:val="none" w:sz="0" w:space="0" w:color="auto"/>
                  </w:divBdr>
                  <w:divsChild>
                    <w:div w:id="1685743220">
                      <w:marLeft w:val="0"/>
                      <w:marRight w:val="0"/>
                      <w:marTop w:val="0"/>
                      <w:marBottom w:val="0"/>
                      <w:divBdr>
                        <w:top w:val="none" w:sz="0" w:space="0" w:color="auto"/>
                        <w:left w:val="none" w:sz="0" w:space="0" w:color="auto"/>
                        <w:bottom w:val="none" w:sz="0" w:space="0" w:color="auto"/>
                        <w:right w:val="none" w:sz="0" w:space="0" w:color="auto"/>
                      </w:divBdr>
                      <w:divsChild>
                        <w:div w:id="1562204469">
                          <w:marLeft w:val="0"/>
                          <w:marRight w:val="0"/>
                          <w:marTop w:val="0"/>
                          <w:marBottom w:val="0"/>
                          <w:divBdr>
                            <w:top w:val="none" w:sz="0" w:space="0" w:color="auto"/>
                            <w:left w:val="none" w:sz="0" w:space="0" w:color="auto"/>
                            <w:bottom w:val="none" w:sz="0" w:space="0" w:color="auto"/>
                            <w:right w:val="none" w:sz="0" w:space="0" w:color="auto"/>
                          </w:divBdr>
                          <w:divsChild>
                            <w:div w:id="2068337465">
                              <w:marLeft w:val="0"/>
                              <w:marRight w:val="0"/>
                              <w:marTop w:val="0"/>
                              <w:marBottom w:val="0"/>
                              <w:divBdr>
                                <w:top w:val="none" w:sz="0" w:space="0" w:color="auto"/>
                                <w:left w:val="none" w:sz="0" w:space="0" w:color="auto"/>
                                <w:bottom w:val="none" w:sz="0" w:space="0" w:color="auto"/>
                                <w:right w:val="none" w:sz="0" w:space="0" w:color="auto"/>
                              </w:divBdr>
                              <w:divsChild>
                                <w:div w:id="18474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79710">
      <w:bodyDiv w:val="1"/>
      <w:marLeft w:val="0"/>
      <w:marRight w:val="0"/>
      <w:marTop w:val="0"/>
      <w:marBottom w:val="0"/>
      <w:divBdr>
        <w:top w:val="none" w:sz="0" w:space="0" w:color="auto"/>
        <w:left w:val="none" w:sz="0" w:space="0" w:color="auto"/>
        <w:bottom w:val="none" w:sz="0" w:space="0" w:color="auto"/>
        <w:right w:val="none" w:sz="0" w:space="0" w:color="auto"/>
      </w:divBdr>
    </w:div>
    <w:div w:id="1704793218">
      <w:bodyDiv w:val="1"/>
      <w:marLeft w:val="0"/>
      <w:marRight w:val="0"/>
      <w:marTop w:val="0"/>
      <w:marBottom w:val="0"/>
      <w:divBdr>
        <w:top w:val="none" w:sz="0" w:space="0" w:color="auto"/>
        <w:left w:val="none" w:sz="0" w:space="0" w:color="auto"/>
        <w:bottom w:val="none" w:sz="0" w:space="0" w:color="auto"/>
        <w:right w:val="none" w:sz="0" w:space="0" w:color="auto"/>
      </w:divBdr>
    </w:div>
    <w:div w:id="1731030630">
      <w:bodyDiv w:val="1"/>
      <w:marLeft w:val="0"/>
      <w:marRight w:val="0"/>
      <w:marTop w:val="0"/>
      <w:marBottom w:val="0"/>
      <w:divBdr>
        <w:top w:val="none" w:sz="0" w:space="0" w:color="auto"/>
        <w:left w:val="none" w:sz="0" w:space="0" w:color="auto"/>
        <w:bottom w:val="none" w:sz="0" w:space="0" w:color="auto"/>
        <w:right w:val="none" w:sz="0" w:space="0" w:color="auto"/>
      </w:divBdr>
    </w:div>
    <w:div w:id="1748188944">
      <w:bodyDiv w:val="1"/>
      <w:marLeft w:val="0"/>
      <w:marRight w:val="0"/>
      <w:marTop w:val="0"/>
      <w:marBottom w:val="0"/>
      <w:divBdr>
        <w:top w:val="none" w:sz="0" w:space="0" w:color="auto"/>
        <w:left w:val="none" w:sz="0" w:space="0" w:color="auto"/>
        <w:bottom w:val="none" w:sz="0" w:space="0" w:color="auto"/>
        <w:right w:val="none" w:sz="0" w:space="0" w:color="auto"/>
      </w:divBdr>
      <w:divsChild>
        <w:div w:id="484080471">
          <w:marLeft w:val="0"/>
          <w:marRight w:val="0"/>
          <w:marTop w:val="0"/>
          <w:marBottom w:val="150"/>
          <w:divBdr>
            <w:top w:val="none" w:sz="0" w:space="0" w:color="auto"/>
            <w:left w:val="none" w:sz="0" w:space="0" w:color="auto"/>
            <w:bottom w:val="none" w:sz="0" w:space="0" w:color="auto"/>
            <w:right w:val="none" w:sz="0" w:space="0" w:color="auto"/>
          </w:divBdr>
        </w:div>
      </w:divsChild>
    </w:div>
    <w:div w:id="1753239142">
      <w:bodyDiv w:val="1"/>
      <w:marLeft w:val="0"/>
      <w:marRight w:val="0"/>
      <w:marTop w:val="0"/>
      <w:marBottom w:val="0"/>
      <w:divBdr>
        <w:top w:val="none" w:sz="0" w:space="0" w:color="auto"/>
        <w:left w:val="none" w:sz="0" w:space="0" w:color="auto"/>
        <w:bottom w:val="none" w:sz="0" w:space="0" w:color="auto"/>
        <w:right w:val="none" w:sz="0" w:space="0" w:color="auto"/>
      </w:divBdr>
    </w:div>
    <w:div w:id="1866092660">
      <w:bodyDiv w:val="1"/>
      <w:marLeft w:val="0"/>
      <w:marRight w:val="0"/>
      <w:marTop w:val="0"/>
      <w:marBottom w:val="0"/>
      <w:divBdr>
        <w:top w:val="none" w:sz="0" w:space="0" w:color="auto"/>
        <w:left w:val="none" w:sz="0" w:space="0" w:color="auto"/>
        <w:bottom w:val="none" w:sz="0" w:space="0" w:color="auto"/>
        <w:right w:val="none" w:sz="0" w:space="0" w:color="auto"/>
      </w:divBdr>
    </w:div>
    <w:div w:id="1902784308">
      <w:bodyDiv w:val="1"/>
      <w:marLeft w:val="0"/>
      <w:marRight w:val="0"/>
      <w:marTop w:val="0"/>
      <w:marBottom w:val="0"/>
      <w:divBdr>
        <w:top w:val="none" w:sz="0" w:space="0" w:color="auto"/>
        <w:left w:val="none" w:sz="0" w:space="0" w:color="auto"/>
        <w:bottom w:val="none" w:sz="0" w:space="0" w:color="auto"/>
        <w:right w:val="none" w:sz="0" w:space="0" w:color="auto"/>
      </w:divBdr>
    </w:div>
    <w:div w:id="2055503275">
      <w:bodyDiv w:val="1"/>
      <w:marLeft w:val="0"/>
      <w:marRight w:val="0"/>
      <w:marTop w:val="0"/>
      <w:marBottom w:val="0"/>
      <w:divBdr>
        <w:top w:val="none" w:sz="0" w:space="0" w:color="auto"/>
        <w:left w:val="none" w:sz="0" w:space="0" w:color="auto"/>
        <w:bottom w:val="none" w:sz="0" w:space="0" w:color="auto"/>
        <w:right w:val="none" w:sz="0" w:space="0" w:color="auto"/>
      </w:divBdr>
    </w:div>
    <w:div w:id="20605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6CA3-D445-4EC8-AF3C-8D1FBB0F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22</Pages>
  <Words>8826</Words>
  <Characters>48543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Imelda</dc:creator>
  <cp:lastModifiedBy>Gustavo Toledo</cp:lastModifiedBy>
  <cp:revision>14</cp:revision>
  <dcterms:created xsi:type="dcterms:W3CDTF">2020-04-01T19:37:00Z</dcterms:created>
  <dcterms:modified xsi:type="dcterms:W3CDTF">2021-03-29T19:40:00Z</dcterms:modified>
</cp:coreProperties>
</file>