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6D65" w14:textId="77777777" w:rsidR="007D04BE" w:rsidRPr="00216CE1" w:rsidRDefault="004159B0" w:rsidP="00216CE1">
      <w:pPr>
        <w:jc w:val="right"/>
        <w:rPr>
          <w:rFonts w:eastAsia="Times New Roman"/>
          <w:b/>
          <w:color w:val="000000"/>
          <w:sz w:val="36"/>
          <w:szCs w:val="36"/>
        </w:rPr>
      </w:pPr>
      <w:r w:rsidRPr="00216CE1">
        <w:rPr>
          <w:rFonts w:eastAsia="Times New Roman"/>
          <w:b/>
          <w:color w:val="000000"/>
          <w:sz w:val="36"/>
          <w:szCs w:val="36"/>
        </w:rPr>
        <w:t>El impacto de la modernidad en la universidad como productora de conocimiento</w:t>
      </w:r>
      <w:r w:rsidR="00B10F55" w:rsidRPr="00216CE1">
        <w:rPr>
          <w:rFonts w:eastAsia="Times New Roman"/>
          <w:b/>
          <w:color w:val="000000"/>
          <w:sz w:val="36"/>
          <w:szCs w:val="36"/>
        </w:rPr>
        <w:t>, a 100 años de la Reforma de Córdoba, Argentina</w:t>
      </w:r>
    </w:p>
    <w:p w14:paraId="1F0A936F" w14:textId="77777777" w:rsidR="006E4C2C" w:rsidRPr="00216CE1" w:rsidRDefault="006E4C2C" w:rsidP="00216CE1">
      <w:pPr>
        <w:jc w:val="right"/>
        <w:rPr>
          <w:rFonts w:eastAsia="Times New Roman"/>
          <w:b/>
          <w:i/>
          <w:iCs/>
          <w:color w:val="000000"/>
          <w:sz w:val="28"/>
          <w:szCs w:val="28"/>
        </w:rPr>
      </w:pPr>
      <w:proofErr w:type="spellStart"/>
      <w:r w:rsidRPr="00216CE1">
        <w:rPr>
          <w:rFonts w:eastAsia="Times New Roman"/>
          <w:b/>
          <w:i/>
          <w:iCs/>
          <w:color w:val="000000"/>
          <w:sz w:val="28"/>
          <w:szCs w:val="28"/>
        </w:rPr>
        <w:t>The</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impact</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of</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modernity</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on</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the</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university</w:t>
      </w:r>
      <w:proofErr w:type="spellEnd"/>
      <w:r w:rsidRPr="00216CE1">
        <w:rPr>
          <w:rFonts w:eastAsia="Times New Roman"/>
          <w:b/>
          <w:i/>
          <w:iCs/>
          <w:color w:val="000000"/>
          <w:sz w:val="28"/>
          <w:szCs w:val="28"/>
        </w:rPr>
        <w:t xml:space="preserve"> as a </w:t>
      </w:r>
      <w:proofErr w:type="spellStart"/>
      <w:r w:rsidRPr="00216CE1">
        <w:rPr>
          <w:rFonts w:eastAsia="Times New Roman"/>
          <w:b/>
          <w:i/>
          <w:iCs/>
          <w:color w:val="000000"/>
          <w:sz w:val="28"/>
          <w:szCs w:val="28"/>
        </w:rPr>
        <w:t>knowledge</w:t>
      </w:r>
      <w:proofErr w:type="spellEnd"/>
      <w:r w:rsidRPr="00216CE1">
        <w:rPr>
          <w:rFonts w:eastAsia="Times New Roman"/>
          <w:b/>
          <w:i/>
          <w:iCs/>
          <w:color w:val="000000"/>
          <w:sz w:val="28"/>
          <w:szCs w:val="28"/>
        </w:rPr>
        <w:t xml:space="preserve"> </w:t>
      </w:r>
      <w:proofErr w:type="spellStart"/>
      <w:r w:rsidRPr="00216CE1">
        <w:rPr>
          <w:rFonts w:eastAsia="Times New Roman"/>
          <w:b/>
          <w:i/>
          <w:iCs/>
          <w:color w:val="000000"/>
          <w:sz w:val="28"/>
          <w:szCs w:val="28"/>
        </w:rPr>
        <w:t>producer</w:t>
      </w:r>
      <w:proofErr w:type="spellEnd"/>
      <w:r w:rsidRPr="00216CE1">
        <w:rPr>
          <w:rFonts w:eastAsia="Times New Roman"/>
          <w:b/>
          <w:i/>
          <w:iCs/>
          <w:color w:val="000000"/>
          <w:sz w:val="28"/>
          <w:szCs w:val="28"/>
        </w:rPr>
        <w:t xml:space="preserve">, 100 </w:t>
      </w:r>
      <w:proofErr w:type="spellStart"/>
      <w:r w:rsidRPr="00216CE1">
        <w:rPr>
          <w:rFonts w:eastAsia="Times New Roman"/>
          <w:b/>
          <w:i/>
          <w:iCs/>
          <w:color w:val="000000"/>
          <w:sz w:val="28"/>
          <w:szCs w:val="28"/>
        </w:rPr>
        <w:t>years</w:t>
      </w:r>
      <w:proofErr w:type="spellEnd"/>
      <w:r w:rsidRPr="00216CE1">
        <w:rPr>
          <w:rFonts w:eastAsia="Times New Roman"/>
          <w:b/>
          <w:i/>
          <w:iCs/>
          <w:color w:val="000000"/>
          <w:sz w:val="28"/>
          <w:szCs w:val="28"/>
        </w:rPr>
        <w:t xml:space="preserve"> after </w:t>
      </w:r>
      <w:proofErr w:type="spellStart"/>
      <w:r w:rsidRPr="00216CE1">
        <w:rPr>
          <w:rFonts w:eastAsia="Times New Roman"/>
          <w:b/>
          <w:i/>
          <w:iCs/>
          <w:color w:val="000000"/>
          <w:sz w:val="28"/>
          <w:szCs w:val="28"/>
        </w:rPr>
        <w:t>the</w:t>
      </w:r>
      <w:proofErr w:type="spellEnd"/>
      <w:r w:rsidRPr="00216CE1">
        <w:rPr>
          <w:rFonts w:eastAsia="Times New Roman"/>
          <w:b/>
          <w:i/>
          <w:iCs/>
          <w:color w:val="000000"/>
          <w:sz w:val="28"/>
          <w:szCs w:val="28"/>
        </w:rPr>
        <w:t xml:space="preserve"> Córdoba </w:t>
      </w:r>
      <w:proofErr w:type="spellStart"/>
      <w:r w:rsidRPr="00216CE1">
        <w:rPr>
          <w:rFonts w:eastAsia="Times New Roman"/>
          <w:b/>
          <w:i/>
          <w:iCs/>
          <w:color w:val="000000"/>
          <w:sz w:val="28"/>
          <w:szCs w:val="28"/>
        </w:rPr>
        <w:t>Reformation</w:t>
      </w:r>
      <w:proofErr w:type="spellEnd"/>
      <w:r w:rsidRPr="00216CE1">
        <w:rPr>
          <w:rFonts w:eastAsia="Times New Roman"/>
          <w:b/>
          <w:i/>
          <w:iCs/>
          <w:color w:val="000000"/>
          <w:sz w:val="28"/>
          <w:szCs w:val="28"/>
        </w:rPr>
        <w:t>, Argentina</w:t>
      </w:r>
    </w:p>
    <w:p w14:paraId="78F3A1A7" w14:textId="61F862B8" w:rsidR="00F80832" w:rsidRPr="00216CE1" w:rsidRDefault="004159B0" w:rsidP="00216CE1">
      <w:pPr>
        <w:jc w:val="right"/>
        <w:rPr>
          <w:rStyle w:val="Hipervnculo"/>
          <w:rFonts w:asciiTheme="minorHAnsi" w:hAnsiTheme="minorHAnsi" w:cstheme="minorHAnsi"/>
          <w:color w:val="FF0000"/>
          <w:kern w:val="1"/>
          <w:sz w:val="24"/>
          <w:szCs w:val="24"/>
          <w:u w:val="none"/>
          <w:lang w:eastAsia="zh-CN" w:bidi="hi-IN"/>
        </w:rPr>
      </w:pPr>
      <w:r w:rsidRPr="00216CE1">
        <w:rPr>
          <w:b/>
          <w:sz w:val="24"/>
          <w:szCs w:val="24"/>
          <w:lang w:val="es-ES" w:eastAsia="en-US"/>
        </w:rPr>
        <w:t>Esteban Miguel León Ochoa</w:t>
      </w:r>
      <w:r w:rsidR="00216CE1" w:rsidRPr="00216CE1">
        <w:rPr>
          <w:b/>
          <w:sz w:val="24"/>
          <w:szCs w:val="24"/>
          <w:lang w:val="es-ES" w:eastAsia="en-US"/>
        </w:rPr>
        <w:br/>
      </w:r>
      <w:r w:rsidRPr="00216CE1">
        <w:rPr>
          <w:rStyle w:val="Hipervnculo"/>
          <w:rFonts w:ascii="Times New Roman" w:eastAsiaTheme="minorHAnsi" w:hAnsi="Times New Roman" w:cs="Times New Roman"/>
          <w:bCs/>
          <w:color w:val="auto"/>
          <w:sz w:val="24"/>
          <w:szCs w:val="24"/>
          <w:u w:val="none"/>
          <w:lang w:eastAsia="en-US"/>
        </w:rPr>
        <w:t>Benemérita Universidad Autónoma de Puebla</w:t>
      </w:r>
      <w:r w:rsidR="00216CE1" w:rsidRPr="00216CE1">
        <w:rPr>
          <w:rStyle w:val="Hipervnculo"/>
          <w:rFonts w:ascii="Times New Roman" w:eastAsiaTheme="minorHAnsi" w:hAnsi="Times New Roman" w:cs="Times New Roman"/>
          <w:bCs/>
          <w:color w:val="auto"/>
          <w:sz w:val="24"/>
          <w:szCs w:val="24"/>
          <w:u w:val="none"/>
          <w:lang w:eastAsia="en-US"/>
        </w:rPr>
        <w:t>, México</w:t>
      </w:r>
      <w:r w:rsidR="00216CE1" w:rsidRPr="00216CE1">
        <w:rPr>
          <w:rStyle w:val="Hipervnculo"/>
          <w:rFonts w:eastAsiaTheme="minorHAnsi"/>
          <w:bCs/>
          <w:color w:val="auto"/>
          <w:sz w:val="24"/>
          <w:szCs w:val="24"/>
          <w:u w:val="none"/>
          <w:lang w:eastAsia="en-US"/>
        </w:rPr>
        <w:br/>
      </w:r>
      <w:r w:rsidR="00F80832" w:rsidRPr="00216CE1">
        <w:rPr>
          <w:rStyle w:val="Hipervnculo"/>
          <w:rFonts w:asciiTheme="minorHAnsi" w:hAnsiTheme="minorHAnsi" w:cstheme="minorHAnsi"/>
          <w:color w:val="FF0000"/>
          <w:kern w:val="1"/>
          <w:sz w:val="24"/>
          <w:szCs w:val="24"/>
          <w:u w:val="none"/>
          <w:lang w:eastAsia="zh-CN" w:bidi="hi-IN"/>
        </w:rPr>
        <w:t>esleon8a@gmail.com</w:t>
      </w:r>
    </w:p>
    <w:p w14:paraId="6A096E67" w14:textId="12E2391D" w:rsidR="00F80832" w:rsidRPr="00216CE1" w:rsidRDefault="004159B0" w:rsidP="00216CE1">
      <w:pPr>
        <w:jc w:val="right"/>
        <w:rPr>
          <w:rStyle w:val="Hipervnculo"/>
          <w:rFonts w:asciiTheme="minorHAnsi" w:hAnsiTheme="minorHAnsi" w:cstheme="minorHAnsi"/>
          <w:color w:val="FF0000"/>
          <w:kern w:val="1"/>
          <w:sz w:val="24"/>
          <w:szCs w:val="24"/>
          <w:u w:val="none"/>
          <w:lang w:eastAsia="zh-CN" w:bidi="hi-IN"/>
        </w:rPr>
      </w:pPr>
      <w:r w:rsidRPr="00216CE1">
        <w:rPr>
          <w:b/>
          <w:sz w:val="24"/>
          <w:szCs w:val="24"/>
          <w:lang w:val="es-ES" w:eastAsia="en-US"/>
        </w:rPr>
        <w:t>Dulce María Judith</w:t>
      </w:r>
      <w:r w:rsidR="00364F6D" w:rsidRPr="00216CE1">
        <w:rPr>
          <w:b/>
          <w:sz w:val="24"/>
          <w:szCs w:val="24"/>
          <w:lang w:val="es-ES" w:eastAsia="en-US"/>
        </w:rPr>
        <w:t xml:space="preserve"> Pérez Torres</w:t>
      </w:r>
      <w:r w:rsidR="00216CE1">
        <w:rPr>
          <w:rFonts w:ascii="Times New Roman" w:hAnsi="Times New Roman" w:cs="Times New Roman"/>
          <w:b/>
          <w:sz w:val="20"/>
          <w:szCs w:val="20"/>
        </w:rPr>
        <w:br/>
      </w:r>
      <w:r w:rsidRPr="00216CE1">
        <w:rPr>
          <w:rFonts w:ascii="Times New Roman" w:hAnsi="Times New Roman" w:cs="Times New Roman"/>
          <w:sz w:val="24"/>
          <w:szCs w:val="24"/>
        </w:rPr>
        <w:t>Universidad Popular Autónoma del Estado de Puebla</w:t>
      </w:r>
      <w:r w:rsidR="00216CE1" w:rsidRPr="00216CE1">
        <w:rPr>
          <w:rFonts w:ascii="Times New Roman" w:hAnsi="Times New Roman" w:cs="Times New Roman"/>
          <w:sz w:val="24"/>
          <w:szCs w:val="24"/>
        </w:rPr>
        <w:t>, México</w:t>
      </w:r>
      <w:r w:rsidR="00216CE1">
        <w:rPr>
          <w:rFonts w:ascii="Times New Roman" w:hAnsi="Times New Roman" w:cs="Times New Roman"/>
          <w:sz w:val="20"/>
          <w:szCs w:val="20"/>
        </w:rPr>
        <w:br/>
      </w:r>
      <w:r w:rsidR="00017D0A" w:rsidRPr="00216CE1">
        <w:rPr>
          <w:rStyle w:val="Hipervnculo"/>
          <w:rFonts w:asciiTheme="minorHAnsi" w:hAnsiTheme="minorHAnsi" w:cstheme="minorHAnsi"/>
          <w:color w:val="FF0000"/>
          <w:kern w:val="1"/>
          <w:sz w:val="24"/>
          <w:szCs w:val="24"/>
          <w:u w:val="none"/>
          <w:lang w:eastAsia="zh-CN" w:bidi="hi-IN"/>
        </w:rPr>
        <w:t>d</w:t>
      </w:r>
      <w:r w:rsidR="00F80832" w:rsidRPr="00216CE1">
        <w:rPr>
          <w:rStyle w:val="Hipervnculo"/>
          <w:rFonts w:asciiTheme="minorHAnsi" w:hAnsiTheme="minorHAnsi" w:cstheme="minorHAnsi"/>
          <w:color w:val="FF0000"/>
          <w:kern w:val="1"/>
          <w:sz w:val="24"/>
          <w:szCs w:val="24"/>
          <w:u w:val="none"/>
          <w:lang w:eastAsia="zh-CN" w:bidi="hi-IN"/>
        </w:rPr>
        <w:t>ulcemaria.perez01@upaep.mx</w:t>
      </w:r>
    </w:p>
    <w:p w14:paraId="08F47AEE" w14:textId="559AEEB1" w:rsidR="004159B0" w:rsidRPr="00216CE1" w:rsidRDefault="004159B0" w:rsidP="00216CE1">
      <w:pPr>
        <w:jc w:val="right"/>
        <w:rPr>
          <w:rStyle w:val="Hipervnculo"/>
          <w:rFonts w:asciiTheme="minorHAnsi" w:hAnsiTheme="minorHAnsi" w:cstheme="minorHAnsi"/>
          <w:color w:val="FF0000"/>
          <w:kern w:val="1"/>
          <w:sz w:val="24"/>
          <w:szCs w:val="24"/>
          <w:u w:val="none"/>
          <w:lang w:eastAsia="zh-CN" w:bidi="hi-IN"/>
        </w:rPr>
      </w:pPr>
      <w:proofErr w:type="spellStart"/>
      <w:r w:rsidRPr="00216CE1">
        <w:rPr>
          <w:b/>
          <w:sz w:val="24"/>
          <w:szCs w:val="24"/>
          <w:lang w:val="es-ES" w:eastAsia="en-US"/>
        </w:rPr>
        <w:t>Korina</w:t>
      </w:r>
      <w:proofErr w:type="spellEnd"/>
      <w:r w:rsidRPr="00216CE1">
        <w:rPr>
          <w:b/>
          <w:sz w:val="24"/>
          <w:szCs w:val="24"/>
          <w:lang w:val="es-ES" w:eastAsia="en-US"/>
        </w:rPr>
        <w:t xml:space="preserve"> Gutiérrez Ramírez</w:t>
      </w:r>
      <w:r w:rsidR="00216CE1">
        <w:rPr>
          <w:rFonts w:ascii="Times New Roman" w:hAnsi="Times New Roman" w:cs="Times New Roman"/>
          <w:b/>
          <w:sz w:val="20"/>
          <w:szCs w:val="20"/>
        </w:rPr>
        <w:br/>
      </w:r>
      <w:r w:rsidR="00216CE1" w:rsidRPr="00216CE1">
        <w:rPr>
          <w:rStyle w:val="Hipervnculo"/>
          <w:rFonts w:ascii="Times New Roman" w:hAnsi="Times New Roman" w:cs="Times New Roman"/>
          <w:bCs/>
          <w:color w:val="auto"/>
          <w:sz w:val="24"/>
          <w:szCs w:val="24"/>
          <w:u w:val="none"/>
          <w:lang w:eastAsia="en-US"/>
        </w:rPr>
        <w:t>Benemérita Universidad Autónoma de Puebla, México</w:t>
      </w:r>
      <w:r w:rsidR="00216CE1">
        <w:rPr>
          <w:rFonts w:ascii="Times New Roman" w:hAnsi="Times New Roman" w:cs="Times New Roman"/>
          <w:sz w:val="20"/>
          <w:szCs w:val="20"/>
        </w:rPr>
        <w:br/>
      </w:r>
      <w:r w:rsidR="00017D0A" w:rsidRPr="00216CE1">
        <w:rPr>
          <w:rStyle w:val="Hipervnculo"/>
          <w:rFonts w:asciiTheme="minorHAnsi" w:hAnsiTheme="minorHAnsi" w:cstheme="minorHAnsi"/>
          <w:color w:val="FF0000"/>
          <w:kern w:val="1"/>
          <w:sz w:val="24"/>
          <w:szCs w:val="24"/>
          <w:u w:val="none"/>
          <w:lang w:eastAsia="zh-CN" w:bidi="hi-IN"/>
        </w:rPr>
        <w:t>korina.gutierrez@correo.buap.mx</w:t>
      </w:r>
    </w:p>
    <w:p w14:paraId="261CA872" w14:textId="77777777" w:rsidR="004159B0" w:rsidRPr="00216CE1" w:rsidRDefault="004159B0" w:rsidP="00216CE1">
      <w:pPr>
        <w:spacing w:line="360" w:lineRule="auto"/>
        <w:jc w:val="both"/>
        <w:rPr>
          <w:rFonts w:ascii="Times New Roman" w:hAnsi="Times New Roman" w:cs="Times New Roman"/>
          <w:b/>
          <w:sz w:val="24"/>
          <w:szCs w:val="24"/>
          <w:lang w:eastAsia="en-US"/>
        </w:rPr>
      </w:pPr>
    </w:p>
    <w:p w14:paraId="3476E8CB" w14:textId="77777777" w:rsidR="00F80832" w:rsidRPr="00216CE1" w:rsidRDefault="00F80832" w:rsidP="00216CE1">
      <w:pPr>
        <w:spacing w:after="0" w:line="360" w:lineRule="auto"/>
        <w:jc w:val="both"/>
        <w:rPr>
          <w:rFonts w:eastAsia="Times New Roman"/>
          <w:b/>
          <w:color w:val="000000"/>
          <w:sz w:val="28"/>
          <w:szCs w:val="28"/>
          <w:lang w:val="es-ES_tradnl"/>
        </w:rPr>
      </w:pPr>
      <w:r w:rsidRPr="00216CE1">
        <w:rPr>
          <w:rFonts w:eastAsia="Times New Roman"/>
          <w:b/>
          <w:color w:val="000000"/>
          <w:sz w:val="28"/>
          <w:szCs w:val="28"/>
          <w:lang w:val="es-ES_tradnl"/>
        </w:rPr>
        <w:t>Resumen</w:t>
      </w:r>
    </w:p>
    <w:p w14:paraId="50CD833F" w14:textId="77777777" w:rsidR="003F5588" w:rsidRPr="00216CE1" w:rsidRDefault="003F5588" w:rsidP="00216CE1">
      <w:pPr>
        <w:spacing w:after="0"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El mundo social y universitario vive las transformaciones educativas a pasos agigantados desde hace más de dos décadas en América Latina y El Caribe por las ideas proyectadas por la modernidad en cuestión del conocimiento, por lo que se hace necesario realizar estudios que refieran a los orígenes de la universidad como productora de conocimiento a partir de los 100 años de la Reforma de Córdoba, Argentina, en 1918 para conocer el impacto de esta ideología en la universidad latinoamericana.</w:t>
      </w:r>
    </w:p>
    <w:p w14:paraId="7730D702" w14:textId="77777777" w:rsidR="003F5588" w:rsidRPr="00216CE1" w:rsidRDefault="003F5588" w:rsidP="00216CE1">
      <w:pPr>
        <w:spacing w:after="0"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La metodología para presentar esta investigación es de corte cualitativo – descriptivo, y enuncia las oportunidades que se vivieron y las fortalezas que se presentan hoy para que la universidad en sus diferentes modalidades siga preservándose en la creación de conocimiento para que pueda generar nuevas formas de aprendizaje de los actores educativos.</w:t>
      </w:r>
    </w:p>
    <w:p w14:paraId="27B560BD" w14:textId="77777777" w:rsidR="003F5588" w:rsidRPr="00216CE1" w:rsidRDefault="003F5588" w:rsidP="00216CE1">
      <w:pPr>
        <w:spacing w:after="0"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Dentro las conclusiones se presentan aquellos retos y oportunidades que permiten la subsistencia de la universidad como una institución de educación superior, gracias a su </w:t>
      </w:r>
      <w:r w:rsidRPr="00216CE1">
        <w:rPr>
          <w:rFonts w:ascii="Times New Roman" w:hAnsi="Times New Roman" w:cs="Times New Roman"/>
          <w:sz w:val="24"/>
          <w:szCs w:val="24"/>
          <w:lang w:eastAsia="en-US"/>
        </w:rPr>
        <w:lastRenderedPageBreak/>
        <w:t>potencial organizativo, flexible y eficaz que adquirió desde su origen y es un garante de producción de conocimiento.</w:t>
      </w:r>
    </w:p>
    <w:p w14:paraId="472B071C" w14:textId="6CE4F3E7" w:rsidR="00F80832" w:rsidRDefault="00F80832" w:rsidP="00216CE1">
      <w:pPr>
        <w:spacing w:after="0" w:line="360" w:lineRule="auto"/>
        <w:jc w:val="both"/>
        <w:rPr>
          <w:rFonts w:ascii="Times New Roman" w:hAnsi="Times New Roman" w:cs="Times New Roman"/>
          <w:sz w:val="24"/>
          <w:szCs w:val="24"/>
          <w:lang w:eastAsia="en-US"/>
        </w:rPr>
      </w:pPr>
      <w:r w:rsidRPr="00216CE1">
        <w:rPr>
          <w:rFonts w:eastAsia="Times New Roman"/>
          <w:b/>
          <w:color w:val="000000"/>
          <w:sz w:val="28"/>
          <w:szCs w:val="28"/>
          <w:lang w:val="es-ES_tradnl"/>
        </w:rPr>
        <w:t>Palabras clave</w:t>
      </w:r>
      <w:r w:rsidR="00216CE1">
        <w:rPr>
          <w:rFonts w:eastAsia="Times New Roman"/>
          <w:b/>
          <w:color w:val="000000"/>
          <w:sz w:val="28"/>
          <w:szCs w:val="28"/>
          <w:lang w:val="es-ES_tradnl"/>
        </w:rPr>
        <w:t xml:space="preserve">: </w:t>
      </w:r>
      <w:r w:rsidR="003F5588" w:rsidRPr="00216CE1">
        <w:rPr>
          <w:rFonts w:ascii="Times New Roman" w:hAnsi="Times New Roman" w:cs="Times New Roman"/>
          <w:sz w:val="24"/>
          <w:szCs w:val="24"/>
          <w:lang w:eastAsia="en-US"/>
        </w:rPr>
        <w:t>Modernidad, neoliberalismo, universidad, producción del conocimiento.</w:t>
      </w:r>
      <w:r w:rsidRPr="00216CE1">
        <w:rPr>
          <w:rFonts w:ascii="Times New Roman" w:hAnsi="Times New Roman" w:cs="Times New Roman"/>
          <w:sz w:val="24"/>
          <w:szCs w:val="24"/>
          <w:lang w:eastAsia="en-US"/>
        </w:rPr>
        <w:t xml:space="preserve"> </w:t>
      </w:r>
    </w:p>
    <w:p w14:paraId="3760A589" w14:textId="77777777" w:rsidR="00216CE1" w:rsidRDefault="00216CE1" w:rsidP="00216CE1">
      <w:pPr>
        <w:spacing w:after="0" w:line="360" w:lineRule="auto"/>
        <w:jc w:val="both"/>
        <w:rPr>
          <w:rFonts w:eastAsia="Times New Roman"/>
          <w:b/>
          <w:color w:val="000000"/>
          <w:sz w:val="28"/>
          <w:szCs w:val="28"/>
          <w:lang w:val="es-ES_tradnl"/>
        </w:rPr>
      </w:pPr>
    </w:p>
    <w:p w14:paraId="266DCD4C" w14:textId="6E39B84F" w:rsidR="00216CE1" w:rsidRDefault="00216CE1" w:rsidP="00216CE1">
      <w:pPr>
        <w:spacing w:after="0" w:line="360" w:lineRule="auto"/>
        <w:jc w:val="both"/>
        <w:rPr>
          <w:rFonts w:eastAsia="Times New Roman"/>
          <w:b/>
          <w:color w:val="000000"/>
          <w:sz w:val="28"/>
          <w:szCs w:val="28"/>
          <w:lang w:val="es-ES_tradnl"/>
        </w:rPr>
      </w:pPr>
      <w:proofErr w:type="spellStart"/>
      <w:r w:rsidRPr="00216CE1">
        <w:rPr>
          <w:rFonts w:eastAsia="Times New Roman"/>
          <w:b/>
          <w:color w:val="000000"/>
          <w:sz w:val="28"/>
          <w:szCs w:val="28"/>
          <w:lang w:val="es-ES_tradnl"/>
        </w:rPr>
        <w:t>Abstract</w:t>
      </w:r>
      <w:proofErr w:type="spellEnd"/>
    </w:p>
    <w:p w14:paraId="0DA0D666" w14:textId="77777777" w:rsidR="00216CE1" w:rsidRPr="00216CE1" w:rsidRDefault="00216CE1" w:rsidP="00216CE1">
      <w:pPr>
        <w:spacing w:after="0" w:line="360" w:lineRule="auto"/>
        <w:jc w:val="both"/>
        <w:rPr>
          <w:rFonts w:ascii="Times New Roman" w:hAnsi="Times New Roman" w:cs="Times New Roman"/>
          <w:sz w:val="24"/>
          <w:szCs w:val="24"/>
          <w:lang w:eastAsia="en-US"/>
        </w:rPr>
      </w:pP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social and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world</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experiencing</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educational</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transformations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by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leaps</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bounds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for</w:t>
      </w:r>
      <w:proofErr w:type="spellEnd"/>
      <w:r w:rsidRPr="00216CE1">
        <w:rPr>
          <w:rFonts w:ascii="Times New Roman" w:hAnsi="Times New Roman" w:cs="Times New Roman"/>
          <w:sz w:val="24"/>
          <w:szCs w:val="24"/>
          <w:lang w:eastAsia="en-US"/>
        </w:rPr>
        <w:t xml:space="preserve"> more </w:t>
      </w:r>
      <w:proofErr w:type="spellStart"/>
      <w:r w:rsidRPr="00216CE1">
        <w:rPr>
          <w:rFonts w:ascii="Times New Roman" w:hAnsi="Times New Roman" w:cs="Times New Roman"/>
          <w:sz w:val="24"/>
          <w:szCs w:val="24"/>
          <w:lang w:eastAsia="en-US"/>
        </w:rPr>
        <w:t>than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two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decades</w:t>
      </w:r>
      <w:proofErr w:type="spellEnd"/>
      <w:r w:rsidRPr="00216CE1">
        <w:rPr>
          <w:rFonts w:ascii="Times New Roman" w:hAnsi="Times New Roman" w:cs="Times New Roman"/>
          <w:sz w:val="24"/>
          <w:szCs w:val="24"/>
          <w:lang w:eastAsia="en-US"/>
        </w:rPr>
        <w:t xml:space="preserve"> in </w:t>
      </w:r>
      <w:proofErr w:type="spellStart"/>
      <w:r w:rsidRPr="00216CE1">
        <w:rPr>
          <w:rFonts w:ascii="Times New Roman" w:hAnsi="Times New Roman" w:cs="Times New Roman"/>
          <w:sz w:val="24"/>
          <w:szCs w:val="24"/>
          <w:lang w:eastAsia="en-US"/>
        </w:rPr>
        <w:t>Latin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America</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Caribbean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because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ideas </w:t>
      </w:r>
      <w:proofErr w:type="spellStart"/>
      <w:r w:rsidRPr="00216CE1">
        <w:rPr>
          <w:rFonts w:ascii="Times New Roman" w:hAnsi="Times New Roman" w:cs="Times New Roman"/>
          <w:sz w:val="24"/>
          <w:szCs w:val="24"/>
          <w:lang w:eastAsia="en-US"/>
        </w:rPr>
        <w:t>projected</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by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modernity</w:t>
      </w:r>
      <w:proofErr w:type="spellEnd"/>
      <w:r w:rsidRPr="00216CE1">
        <w:rPr>
          <w:rFonts w:ascii="Times New Roman" w:hAnsi="Times New Roman" w:cs="Times New Roman"/>
          <w:sz w:val="24"/>
          <w:szCs w:val="24"/>
          <w:lang w:eastAsia="en-US"/>
        </w:rPr>
        <w:t xml:space="preserve"> in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matter</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knowledge</w:t>
      </w:r>
      <w:proofErr w:type="spellEnd"/>
      <w:r w:rsidRPr="00216CE1">
        <w:rPr>
          <w:rFonts w:ascii="Times New Roman" w:hAnsi="Times New Roman" w:cs="Times New Roman"/>
          <w:sz w:val="24"/>
          <w:szCs w:val="24"/>
          <w:lang w:eastAsia="en-US"/>
        </w:rPr>
        <w:t xml:space="preserve">, so </w:t>
      </w:r>
      <w:proofErr w:type="spellStart"/>
      <w:r w:rsidRPr="00216CE1">
        <w:rPr>
          <w:rFonts w:ascii="Times New Roman" w:hAnsi="Times New Roman" w:cs="Times New Roman"/>
          <w:sz w:val="24"/>
          <w:szCs w:val="24"/>
          <w:lang w:eastAsia="en-US"/>
        </w:rPr>
        <w:t>it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necessary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conduct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studies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refer</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origins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 xml:space="preserve"> as a </w:t>
      </w:r>
      <w:proofErr w:type="spellStart"/>
      <w:r w:rsidRPr="00216CE1">
        <w:rPr>
          <w:rFonts w:ascii="Times New Roman" w:hAnsi="Times New Roman" w:cs="Times New Roman"/>
          <w:sz w:val="24"/>
          <w:szCs w:val="24"/>
          <w:lang w:eastAsia="en-US"/>
        </w:rPr>
        <w:t>producer</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knowledge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from</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100 </w:t>
      </w:r>
      <w:proofErr w:type="spellStart"/>
      <w:r w:rsidRPr="00216CE1">
        <w:rPr>
          <w:rFonts w:ascii="Times New Roman" w:hAnsi="Times New Roman" w:cs="Times New Roman"/>
          <w:sz w:val="24"/>
          <w:szCs w:val="24"/>
          <w:lang w:eastAsia="en-US"/>
        </w:rPr>
        <w:t>years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Reformation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Córdoba, Argentina, in 1918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impact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this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ideology</w:t>
      </w:r>
      <w:proofErr w:type="spellEnd"/>
      <w:r w:rsidRPr="00216CE1">
        <w:rPr>
          <w:rFonts w:ascii="Times New Roman" w:hAnsi="Times New Roman" w:cs="Times New Roman"/>
          <w:sz w:val="24"/>
          <w:szCs w:val="24"/>
          <w:lang w:eastAsia="en-US"/>
        </w:rPr>
        <w:t xml:space="preserve"> in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Latin</w:t>
      </w:r>
      <w:proofErr w:type="spellEnd"/>
      <w:r w:rsidRPr="00216CE1">
        <w:rPr>
          <w:rFonts w:ascii="Times New Roman" w:hAnsi="Times New Roman" w:cs="Times New Roman"/>
          <w:sz w:val="24"/>
          <w:szCs w:val="24"/>
          <w:lang w:eastAsia="en-US"/>
        </w:rPr>
        <w:t xml:space="preserve"> American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w:t>
      </w:r>
    </w:p>
    <w:p w14:paraId="6E4DC744" w14:textId="77777777" w:rsidR="00216CE1" w:rsidRPr="00216CE1" w:rsidRDefault="00216CE1" w:rsidP="00216CE1">
      <w:pPr>
        <w:spacing w:after="0" w:line="360" w:lineRule="auto"/>
        <w:jc w:val="both"/>
        <w:rPr>
          <w:rFonts w:ascii="Times New Roman" w:hAnsi="Times New Roman" w:cs="Times New Roman"/>
          <w:sz w:val="24"/>
          <w:szCs w:val="24"/>
          <w:lang w:eastAsia="en-US"/>
        </w:rPr>
      </w:pP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methodology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present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this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research</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qualitative</w:t>
      </w:r>
      <w:proofErr w:type="spellEnd"/>
      <w:r w:rsidRPr="00216CE1">
        <w:rPr>
          <w:rFonts w:ascii="Times New Roman" w:hAnsi="Times New Roman" w:cs="Times New Roman"/>
          <w:sz w:val="24"/>
          <w:szCs w:val="24"/>
          <w:lang w:eastAsia="en-US"/>
        </w:rPr>
        <w:t xml:space="preserve"> - </w:t>
      </w:r>
      <w:proofErr w:type="spellStart"/>
      <w:r w:rsidRPr="00216CE1">
        <w:rPr>
          <w:rFonts w:ascii="Times New Roman" w:hAnsi="Times New Roman" w:cs="Times New Roman"/>
          <w:sz w:val="24"/>
          <w:szCs w:val="24"/>
          <w:lang w:eastAsia="en-US"/>
        </w:rPr>
        <w:t>descriptive</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states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opportunities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were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experienced</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strengths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are </w:t>
      </w:r>
      <w:proofErr w:type="spellStart"/>
      <w:r w:rsidRPr="00216CE1">
        <w:rPr>
          <w:rFonts w:ascii="Times New Roman" w:hAnsi="Times New Roman" w:cs="Times New Roman"/>
          <w:sz w:val="24"/>
          <w:szCs w:val="24"/>
          <w:lang w:eastAsia="en-US"/>
        </w:rPr>
        <w:t>presented</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today</w:t>
      </w:r>
      <w:proofErr w:type="spellEnd"/>
      <w:r w:rsidRPr="00216CE1">
        <w:rPr>
          <w:rFonts w:ascii="Times New Roman" w:hAnsi="Times New Roman" w:cs="Times New Roman"/>
          <w:sz w:val="24"/>
          <w:szCs w:val="24"/>
          <w:lang w:eastAsia="en-US"/>
        </w:rPr>
        <w:t xml:space="preserve"> so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 xml:space="preserve"> in </w:t>
      </w:r>
      <w:proofErr w:type="spellStart"/>
      <w:r w:rsidRPr="00216CE1">
        <w:rPr>
          <w:rFonts w:ascii="Times New Roman" w:hAnsi="Times New Roman" w:cs="Times New Roman"/>
          <w:sz w:val="24"/>
          <w:szCs w:val="24"/>
          <w:lang w:eastAsia="en-US"/>
        </w:rPr>
        <w:t>its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different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modalities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continues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be </w:t>
      </w:r>
      <w:proofErr w:type="spellStart"/>
      <w:r w:rsidRPr="00216CE1">
        <w:rPr>
          <w:rFonts w:ascii="Times New Roman" w:hAnsi="Times New Roman" w:cs="Times New Roman"/>
          <w:sz w:val="24"/>
          <w:szCs w:val="24"/>
          <w:lang w:eastAsia="en-US"/>
        </w:rPr>
        <w:t>preserved</w:t>
      </w:r>
      <w:proofErr w:type="spellEnd"/>
      <w:r w:rsidRPr="00216CE1">
        <w:rPr>
          <w:rFonts w:ascii="Times New Roman" w:hAnsi="Times New Roman" w:cs="Times New Roman"/>
          <w:sz w:val="24"/>
          <w:szCs w:val="24"/>
          <w:lang w:eastAsia="en-US"/>
        </w:rPr>
        <w:t xml:space="preserve"> in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creation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knowledge</w:t>
      </w:r>
      <w:proofErr w:type="spellEnd"/>
      <w:r w:rsidRPr="00216CE1">
        <w:rPr>
          <w:rFonts w:ascii="Times New Roman" w:hAnsi="Times New Roman" w:cs="Times New Roman"/>
          <w:sz w:val="24"/>
          <w:szCs w:val="24"/>
          <w:lang w:eastAsia="en-US"/>
        </w:rPr>
        <w:t xml:space="preserve"> so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it</w:t>
      </w:r>
      <w:proofErr w:type="spellEnd"/>
      <w:r w:rsidRPr="00216CE1">
        <w:rPr>
          <w:rFonts w:ascii="Times New Roman" w:hAnsi="Times New Roman" w:cs="Times New Roman"/>
          <w:sz w:val="24"/>
          <w:szCs w:val="24"/>
          <w:lang w:eastAsia="en-US"/>
        </w:rPr>
        <w:t xml:space="preserve"> can </w:t>
      </w:r>
      <w:proofErr w:type="spellStart"/>
      <w:r w:rsidRPr="00216CE1">
        <w:rPr>
          <w:rFonts w:ascii="Times New Roman" w:hAnsi="Times New Roman" w:cs="Times New Roman"/>
          <w:sz w:val="24"/>
          <w:szCs w:val="24"/>
          <w:lang w:eastAsia="en-US"/>
        </w:rPr>
        <w:t>generate</w:t>
      </w:r>
      <w:proofErr w:type="spellEnd"/>
      <w:r w:rsidRPr="00216CE1">
        <w:rPr>
          <w:rFonts w:ascii="Times New Roman" w:hAnsi="Times New Roman" w:cs="Times New Roman"/>
          <w:sz w:val="24"/>
          <w:szCs w:val="24"/>
          <w:lang w:eastAsia="en-US"/>
        </w:rPr>
        <w:t xml:space="preserve"> new </w:t>
      </w:r>
      <w:proofErr w:type="spellStart"/>
      <w:r w:rsidRPr="00216CE1">
        <w:rPr>
          <w:rFonts w:ascii="Times New Roman" w:hAnsi="Times New Roman" w:cs="Times New Roman"/>
          <w:sz w:val="24"/>
          <w:szCs w:val="24"/>
          <w:lang w:eastAsia="en-US"/>
        </w:rPr>
        <w:t>forms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learning</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educational</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actors</w:t>
      </w:r>
      <w:proofErr w:type="spellEnd"/>
      <w:r w:rsidRPr="00216CE1">
        <w:rPr>
          <w:rFonts w:ascii="Times New Roman" w:hAnsi="Times New Roman" w:cs="Times New Roman"/>
          <w:sz w:val="24"/>
          <w:szCs w:val="24"/>
          <w:lang w:eastAsia="en-US"/>
        </w:rPr>
        <w:t>.</w:t>
      </w:r>
    </w:p>
    <w:p w14:paraId="38E26F18" w14:textId="77777777" w:rsidR="00216CE1" w:rsidRPr="00216CE1" w:rsidRDefault="00216CE1" w:rsidP="00216CE1">
      <w:pPr>
        <w:spacing w:after="0" w:line="360" w:lineRule="auto"/>
        <w:jc w:val="both"/>
        <w:rPr>
          <w:rFonts w:ascii="Times New Roman" w:hAnsi="Times New Roman" w:cs="Times New Roman"/>
          <w:sz w:val="24"/>
          <w:szCs w:val="24"/>
          <w:lang w:eastAsia="en-US"/>
        </w:rPr>
      </w:pP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conclusions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present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those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challenges</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opportunities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allow</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subsist</w:t>
      </w:r>
      <w:proofErr w:type="spellEnd"/>
      <w:r w:rsidRPr="00216CE1">
        <w:rPr>
          <w:rFonts w:ascii="Times New Roman" w:hAnsi="Times New Roman" w:cs="Times New Roman"/>
          <w:sz w:val="24"/>
          <w:szCs w:val="24"/>
          <w:lang w:eastAsia="en-US"/>
        </w:rPr>
        <w:t xml:space="preserve"> as a </w:t>
      </w:r>
      <w:proofErr w:type="spellStart"/>
      <w:r w:rsidRPr="00216CE1">
        <w:rPr>
          <w:rFonts w:ascii="Times New Roman" w:hAnsi="Times New Roman" w:cs="Times New Roman"/>
          <w:sz w:val="24"/>
          <w:szCs w:val="24"/>
          <w:lang w:eastAsia="en-US"/>
        </w:rPr>
        <w:t>higher</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education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institution</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thanks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to</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its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organizational</w:t>
      </w:r>
      <w:proofErr w:type="spellEnd"/>
      <w:r w:rsidRPr="00216CE1">
        <w:rPr>
          <w:rFonts w:ascii="Times New Roman" w:hAnsi="Times New Roman" w:cs="Times New Roman"/>
          <w:sz w:val="24"/>
          <w:szCs w:val="24"/>
          <w:lang w:eastAsia="en-US"/>
        </w:rPr>
        <w:t xml:space="preserve">, flexible and </w:t>
      </w:r>
      <w:proofErr w:type="spellStart"/>
      <w:r w:rsidRPr="00216CE1">
        <w:rPr>
          <w:rFonts w:ascii="Times New Roman" w:hAnsi="Times New Roman" w:cs="Times New Roman"/>
          <w:sz w:val="24"/>
          <w:szCs w:val="24"/>
          <w:lang w:eastAsia="en-US"/>
        </w:rPr>
        <w:t>effective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potential</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that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it</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acquired</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from</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its</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origin</w:t>
      </w:r>
      <w:proofErr w:type="spellEnd"/>
      <w:r w:rsidRPr="00216CE1">
        <w:rPr>
          <w:rFonts w:ascii="Times New Roman" w:hAnsi="Times New Roman" w:cs="Times New Roman"/>
          <w:sz w:val="24"/>
          <w:szCs w:val="24"/>
          <w:lang w:eastAsia="en-US"/>
        </w:rPr>
        <w:t xml:space="preserve"> and </w:t>
      </w:r>
      <w:proofErr w:type="spellStart"/>
      <w:r w:rsidRPr="00216CE1">
        <w:rPr>
          <w:rFonts w:ascii="Times New Roman" w:hAnsi="Times New Roman" w:cs="Times New Roman"/>
          <w:sz w:val="24"/>
          <w:szCs w:val="24"/>
          <w:lang w:eastAsia="en-US"/>
        </w:rPr>
        <w:t>is</w:t>
      </w:r>
      <w:proofErr w:type="spellEnd"/>
      <w:r w:rsidRPr="00216CE1">
        <w:rPr>
          <w:rFonts w:ascii="Times New Roman" w:hAnsi="Times New Roman" w:cs="Times New Roman"/>
          <w:sz w:val="24"/>
          <w:szCs w:val="24"/>
          <w:lang w:eastAsia="en-US"/>
        </w:rPr>
        <w:t xml:space="preserve"> a </w:t>
      </w:r>
      <w:proofErr w:type="spellStart"/>
      <w:r w:rsidRPr="00216CE1">
        <w:rPr>
          <w:rFonts w:ascii="Times New Roman" w:hAnsi="Times New Roman" w:cs="Times New Roman"/>
          <w:sz w:val="24"/>
          <w:szCs w:val="24"/>
          <w:lang w:eastAsia="en-US"/>
        </w:rPr>
        <w:t>guarantor</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of</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knowledge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production</w:t>
      </w:r>
      <w:proofErr w:type="spellEnd"/>
      <w:r w:rsidRPr="00216CE1">
        <w:rPr>
          <w:rFonts w:ascii="Times New Roman" w:hAnsi="Times New Roman" w:cs="Times New Roman"/>
          <w:sz w:val="24"/>
          <w:szCs w:val="24"/>
          <w:lang w:eastAsia="en-US"/>
        </w:rPr>
        <w:t>.</w:t>
      </w:r>
    </w:p>
    <w:p w14:paraId="02F335AE" w14:textId="11BB55E9" w:rsidR="00216CE1" w:rsidRDefault="00216CE1" w:rsidP="00216CE1">
      <w:pPr>
        <w:spacing w:after="0" w:line="360" w:lineRule="auto"/>
        <w:jc w:val="both"/>
        <w:rPr>
          <w:rFonts w:ascii="Times New Roman" w:hAnsi="Times New Roman" w:cs="Times New Roman"/>
          <w:sz w:val="24"/>
          <w:szCs w:val="24"/>
          <w:lang w:eastAsia="en-US"/>
        </w:rPr>
      </w:pPr>
      <w:proofErr w:type="spellStart"/>
      <w:r w:rsidRPr="00216CE1">
        <w:rPr>
          <w:rFonts w:eastAsia="Times New Roman"/>
          <w:b/>
          <w:color w:val="000000"/>
          <w:sz w:val="28"/>
          <w:szCs w:val="28"/>
          <w:lang w:val="es-ES_tradnl"/>
        </w:rPr>
        <w:t>Keywords</w:t>
      </w:r>
      <w:proofErr w:type="spellEnd"/>
      <w:r w:rsidRPr="00216CE1">
        <w:rPr>
          <w:rFonts w:eastAsia="Times New Roman"/>
          <w:b/>
          <w:color w:val="000000"/>
          <w:sz w:val="28"/>
          <w:szCs w:val="28"/>
          <w:lang w:val="es-ES_tradnl"/>
        </w:rPr>
        <w:t>:</w:t>
      </w:r>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Modernity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neoliberalism</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university</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knowledge</w:t>
      </w:r>
      <w:proofErr w:type="spellEnd"/>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production</w:t>
      </w:r>
      <w:proofErr w:type="spellEnd"/>
      <w:r w:rsidRPr="00216CE1">
        <w:rPr>
          <w:rFonts w:ascii="Times New Roman" w:hAnsi="Times New Roman" w:cs="Times New Roman"/>
          <w:sz w:val="24"/>
          <w:szCs w:val="24"/>
          <w:lang w:eastAsia="en-US"/>
        </w:rPr>
        <w:t>.</w:t>
      </w:r>
    </w:p>
    <w:p w14:paraId="7CDCC025" w14:textId="77777777" w:rsidR="00216CE1" w:rsidRDefault="00216CE1" w:rsidP="00216CE1">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0C0D7F63">
          <v:rect id="_x0000_i1025" style="width:446.5pt;height:1.5pt" o:hralign="center" o:hrstd="t" o:hr="t" fillcolor="#a0a0a0" stroked="f"/>
        </w:pict>
      </w:r>
    </w:p>
    <w:p w14:paraId="58BC89D3" w14:textId="719B8219" w:rsidR="00F80832" w:rsidRPr="00216CE1" w:rsidRDefault="00F80832" w:rsidP="00216CE1">
      <w:pPr>
        <w:spacing w:line="360" w:lineRule="auto"/>
        <w:jc w:val="center"/>
        <w:rPr>
          <w:rFonts w:ascii="Times New Roman" w:hAnsi="Times New Roman" w:cs="Times New Roman"/>
          <w:b/>
          <w:sz w:val="32"/>
          <w:szCs w:val="32"/>
        </w:rPr>
      </w:pPr>
      <w:r w:rsidRPr="00216CE1">
        <w:rPr>
          <w:rFonts w:ascii="Times New Roman" w:hAnsi="Times New Roman" w:cs="Times New Roman"/>
          <w:b/>
          <w:sz w:val="32"/>
          <w:szCs w:val="32"/>
        </w:rPr>
        <w:t>Introducción</w:t>
      </w:r>
    </w:p>
    <w:p w14:paraId="54003686" w14:textId="77777777" w:rsidR="00AA2037" w:rsidRPr="00216CE1" w:rsidRDefault="00AA2037"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La universidad es una institución fundamental en la evolución y el desarrollo de la sociedad occidental como en el Renacimiento, en la Revolución Industrial y, por supuesto, en la época mod</w:t>
      </w:r>
      <w:r w:rsidR="00BA30F2" w:rsidRPr="00216CE1">
        <w:rPr>
          <w:rFonts w:ascii="Times New Roman" w:hAnsi="Times New Roman" w:cs="Times New Roman"/>
          <w:sz w:val="24"/>
          <w:szCs w:val="24"/>
          <w:lang w:eastAsia="en-US"/>
        </w:rPr>
        <w:t>erna. Dedicada al saber, es</w:t>
      </w:r>
      <w:r w:rsidRPr="00216CE1">
        <w:rPr>
          <w:rFonts w:ascii="Times New Roman" w:hAnsi="Times New Roman" w:cs="Times New Roman"/>
          <w:sz w:val="24"/>
          <w:szCs w:val="24"/>
          <w:lang w:eastAsia="en-US"/>
        </w:rPr>
        <w:t xml:space="preserve"> testigo y protagonista de los cambios de la humanidad. Es un espacio donde se desarrolla y cultiva el conocimiento, que es uno de los dones y privilegios del ser humano.</w:t>
      </w:r>
    </w:p>
    <w:p w14:paraId="27388879" w14:textId="77777777" w:rsidR="00AA2037" w:rsidRPr="00216CE1" w:rsidRDefault="00BA30F2"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Además, la universidad persiste y supera</w:t>
      </w:r>
      <w:r w:rsidR="00AA2037" w:rsidRPr="00216CE1">
        <w:rPr>
          <w:rFonts w:ascii="Times New Roman" w:hAnsi="Times New Roman" w:cs="Times New Roman"/>
          <w:sz w:val="24"/>
          <w:szCs w:val="24"/>
          <w:lang w:eastAsia="en-US"/>
        </w:rPr>
        <w:t xml:space="preserve"> la</w:t>
      </w:r>
      <w:r w:rsidRPr="00216CE1">
        <w:rPr>
          <w:rFonts w:ascii="Times New Roman" w:hAnsi="Times New Roman" w:cs="Times New Roman"/>
          <w:sz w:val="24"/>
          <w:szCs w:val="24"/>
          <w:lang w:eastAsia="en-US"/>
        </w:rPr>
        <w:t>s vi</w:t>
      </w:r>
      <w:r w:rsidR="00C63A4B" w:rsidRPr="00216CE1">
        <w:rPr>
          <w:rFonts w:ascii="Times New Roman" w:hAnsi="Times New Roman" w:cs="Times New Roman"/>
          <w:sz w:val="24"/>
          <w:szCs w:val="24"/>
          <w:lang w:eastAsia="en-US"/>
        </w:rPr>
        <w:t xml:space="preserve">cisitudes del tiempo y se </w:t>
      </w:r>
      <w:proofErr w:type="spellStart"/>
      <w:r w:rsidR="00C63A4B" w:rsidRPr="00216CE1">
        <w:rPr>
          <w:rFonts w:ascii="Times New Roman" w:hAnsi="Times New Roman" w:cs="Times New Roman"/>
          <w:sz w:val="24"/>
          <w:szCs w:val="24"/>
          <w:lang w:eastAsia="en-US"/>
        </w:rPr>
        <w:t>aclopa</w:t>
      </w:r>
      <w:proofErr w:type="spellEnd"/>
      <w:r w:rsidR="00AA2037" w:rsidRPr="00216CE1">
        <w:rPr>
          <w:rFonts w:ascii="Times New Roman" w:hAnsi="Times New Roman" w:cs="Times New Roman"/>
          <w:sz w:val="24"/>
          <w:szCs w:val="24"/>
          <w:lang w:eastAsia="en-US"/>
        </w:rPr>
        <w:t xml:space="preserve"> a los cambios del mund</w:t>
      </w:r>
      <w:r w:rsidR="00127323" w:rsidRPr="00216CE1">
        <w:rPr>
          <w:rFonts w:ascii="Times New Roman" w:hAnsi="Times New Roman" w:cs="Times New Roman"/>
          <w:sz w:val="24"/>
          <w:szCs w:val="24"/>
          <w:lang w:eastAsia="en-US"/>
        </w:rPr>
        <w:t xml:space="preserve">o porque su materia de trabajo - </w:t>
      </w:r>
      <w:r w:rsidRPr="00216CE1">
        <w:rPr>
          <w:rFonts w:ascii="Times New Roman" w:hAnsi="Times New Roman" w:cs="Times New Roman"/>
          <w:sz w:val="24"/>
          <w:szCs w:val="24"/>
          <w:lang w:eastAsia="en-US"/>
        </w:rPr>
        <w:t>el conocimiento</w:t>
      </w:r>
      <w:r w:rsidR="00127323"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siempre es</w:t>
      </w:r>
      <w:r w:rsidR="00AA2037" w:rsidRPr="00216CE1">
        <w:rPr>
          <w:rFonts w:ascii="Times New Roman" w:hAnsi="Times New Roman" w:cs="Times New Roman"/>
          <w:sz w:val="24"/>
          <w:szCs w:val="24"/>
          <w:lang w:eastAsia="en-US"/>
        </w:rPr>
        <w:t xml:space="preserve"> fundamental para la humanidad, y lo es más en esta época. No sól</w:t>
      </w:r>
      <w:r w:rsidRPr="00216CE1">
        <w:rPr>
          <w:rFonts w:ascii="Times New Roman" w:hAnsi="Times New Roman" w:cs="Times New Roman"/>
          <w:sz w:val="24"/>
          <w:szCs w:val="24"/>
          <w:lang w:eastAsia="en-US"/>
        </w:rPr>
        <w:t>o se adapta</w:t>
      </w:r>
      <w:r w:rsidR="00AA2037" w:rsidRPr="00216CE1">
        <w:rPr>
          <w:rFonts w:ascii="Times New Roman" w:hAnsi="Times New Roman" w:cs="Times New Roman"/>
          <w:sz w:val="24"/>
          <w:szCs w:val="24"/>
          <w:lang w:eastAsia="en-US"/>
        </w:rPr>
        <w:t xml:space="preserve"> a las transformaciones de las sociedades, sino que muchos cambi</w:t>
      </w:r>
      <w:r w:rsidRPr="00216CE1">
        <w:rPr>
          <w:rFonts w:ascii="Times New Roman" w:hAnsi="Times New Roman" w:cs="Times New Roman"/>
          <w:sz w:val="24"/>
          <w:szCs w:val="24"/>
          <w:lang w:eastAsia="en-US"/>
        </w:rPr>
        <w:t>os los promueve</w:t>
      </w:r>
      <w:r w:rsidR="00AA2037" w:rsidRPr="00216CE1">
        <w:rPr>
          <w:rFonts w:ascii="Times New Roman" w:hAnsi="Times New Roman" w:cs="Times New Roman"/>
          <w:sz w:val="24"/>
          <w:szCs w:val="24"/>
          <w:lang w:eastAsia="en-US"/>
        </w:rPr>
        <w:t xml:space="preserve">. </w:t>
      </w:r>
    </w:p>
    <w:p w14:paraId="3ED862F9" w14:textId="77777777" w:rsidR="00C51A63" w:rsidRPr="00216CE1" w:rsidRDefault="00013DF6"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A </w:t>
      </w:r>
      <w:r w:rsidR="00841F3F" w:rsidRPr="00216CE1">
        <w:rPr>
          <w:rFonts w:ascii="Times New Roman" w:hAnsi="Times New Roman" w:cs="Times New Roman"/>
          <w:sz w:val="24"/>
          <w:szCs w:val="24"/>
          <w:lang w:eastAsia="en-US"/>
        </w:rPr>
        <w:t>100</w:t>
      </w:r>
      <w:r w:rsidR="0025669B" w:rsidRPr="00216CE1">
        <w:rPr>
          <w:rFonts w:ascii="Times New Roman" w:hAnsi="Times New Roman" w:cs="Times New Roman"/>
          <w:sz w:val="24"/>
          <w:szCs w:val="24"/>
          <w:lang w:eastAsia="en-US"/>
        </w:rPr>
        <w:t xml:space="preserve"> años de distancia de la Reforma de Córdoba, Argentina en 1918, </w:t>
      </w:r>
      <w:r w:rsidR="001B0CCF" w:rsidRPr="00216CE1">
        <w:rPr>
          <w:rFonts w:ascii="Times New Roman" w:hAnsi="Times New Roman" w:cs="Times New Roman"/>
          <w:sz w:val="24"/>
          <w:szCs w:val="24"/>
          <w:lang w:eastAsia="en-US"/>
        </w:rPr>
        <w:t>la modernidad impacta</w:t>
      </w:r>
      <w:r w:rsidR="00841F3F" w:rsidRPr="00216CE1">
        <w:rPr>
          <w:rFonts w:ascii="Times New Roman" w:hAnsi="Times New Roman" w:cs="Times New Roman"/>
          <w:sz w:val="24"/>
          <w:szCs w:val="24"/>
          <w:lang w:eastAsia="en-US"/>
        </w:rPr>
        <w:t xml:space="preserve"> de manera significativa en la universidad como productora del conocimiento</w:t>
      </w:r>
      <w:r w:rsidRPr="00216CE1">
        <w:rPr>
          <w:rFonts w:ascii="Times New Roman" w:hAnsi="Times New Roman" w:cs="Times New Roman"/>
          <w:sz w:val="24"/>
          <w:szCs w:val="24"/>
          <w:lang w:eastAsia="en-US"/>
        </w:rPr>
        <w:t xml:space="preserve"> por lo que es válido </w:t>
      </w:r>
      <w:r w:rsidR="00BA30F2" w:rsidRPr="00216CE1">
        <w:rPr>
          <w:rFonts w:ascii="Times New Roman" w:hAnsi="Times New Roman" w:cs="Times New Roman"/>
          <w:sz w:val="24"/>
          <w:szCs w:val="24"/>
          <w:lang w:eastAsia="en-US"/>
        </w:rPr>
        <w:t>describir en este ensayo</w:t>
      </w:r>
      <w:r w:rsidR="001B0CCF" w:rsidRPr="00216CE1">
        <w:rPr>
          <w:rFonts w:ascii="Times New Roman" w:hAnsi="Times New Roman" w:cs="Times New Roman"/>
          <w:sz w:val="24"/>
          <w:szCs w:val="24"/>
          <w:lang w:eastAsia="en-US"/>
        </w:rPr>
        <w:t xml:space="preserve"> tales injerencias. </w:t>
      </w:r>
    </w:p>
    <w:p w14:paraId="0E59BC35" w14:textId="77777777" w:rsidR="00B36DCC" w:rsidRPr="00216CE1" w:rsidRDefault="00B36DCC" w:rsidP="00216CE1">
      <w:pPr>
        <w:spacing w:line="360" w:lineRule="auto"/>
        <w:jc w:val="both"/>
        <w:rPr>
          <w:rFonts w:ascii="Times New Roman" w:hAnsi="Times New Roman" w:cs="Times New Roman"/>
          <w:sz w:val="24"/>
          <w:szCs w:val="24"/>
          <w:lang w:eastAsia="en-US"/>
        </w:rPr>
      </w:pPr>
    </w:p>
    <w:p w14:paraId="2395F740" w14:textId="77777777" w:rsidR="00C51A63" w:rsidRPr="00216CE1" w:rsidRDefault="00C51A63" w:rsidP="00216CE1">
      <w:pPr>
        <w:spacing w:line="360" w:lineRule="auto"/>
        <w:jc w:val="center"/>
        <w:rPr>
          <w:rFonts w:ascii="Times New Roman" w:hAnsi="Times New Roman" w:cs="Times New Roman"/>
          <w:b/>
          <w:sz w:val="28"/>
          <w:szCs w:val="28"/>
          <w:lang w:eastAsia="en-US"/>
        </w:rPr>
      </w:pPr>
      <w:r w:rsidRPr="00216CE1">
        <w:rPr>
          <w:rFonts w:ascii="Times New Roman" w:hAnsi="Times New Roman" w:cs="Times New Roman"/>
          <w:b/>
          <w:sz w:val="28"/>
          <w:szCs w:val="28"/>
          <w:lang w:eastAsia="en-US"/>
        </w:rPr>
        <w:t>Un acercamiento a la modernidad y su i</w:t>
      </w:r>
      <w:r w:rsidR="0071313D" w:rsidRPr="00216CE1">
        <w:rPr>
          <w:rFonts w:ascii="Times New Roman" w:hAnsi="Times New Roman" w:cs="Times New Roman"/>
          <w:b/>
          <w:sz w:val="28"/>
          <w:szCs w:val="28"/>
          <w:lang w:eastAsia="en-US"/>
        </w:rPr>
        <w:t>mpacto en la universidad</w:t>
      </w:r>
    </w:p>
    <w:p w14:paraId="4B3B1C5B" w14:textId="77777777" w:rsidR="00DA6948" w:rsidRPr="00216CE1" w:rsidRDefault="0071313D"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Para comprender </w:t>
      </w:r>
      <w:r w:rsidR="00DA6948" w:rsidRPr="00216CE1">
        <w:rPr>
          <w:rFonts w:ascii="Times New Roman" w:hAnsi="Times New Roman" w:cs="Times New Roman"/>
          <w:sz w:val="24"/>
          <w:szCs w:val="24"/>
          <w:lang w:eastAsia="en-US"/>
        </w:rPr>
        <w:t>el impacto de la modernidad en la universidad como productora del conocimiento, es necesaria la pregunta, ¿</w:t>
      </w:r>
      <w:r w:rsidR="008A607B" w:rsidRPr="00216CE1">
        <w:rPr>
          <w:rFonts w:ascii="Times New Roman" w:hAnsi="Times New Roman" w:cs="Times New Roman"/>
          <w:sz w:val="24"/>
          <w:szCs w:val="24"/>
          <w:lang w:eastAsia="en-US"/>
        </w:rPr>
        <w:t>qué es la modernidad</w:t>
      </w:r>
      <w:r w:rsidR="00DA6948" w:rsidRPr="00216CE1">
        <w:rPr>
          <w:rFonts w:ascii="Times New Roman" w:hAnsi="Times New Roman" w:cs="Times New Roman"/>
          <w:sz w:val="24"/>
          <w:szCs w:val="24"/>
          <w:lang w:eastAsia="en-US"/>
        </w:rPr>
        <w:t xml:space="preserve">? </w:t>
      </w:r>
    </w:p>
    <w:p w14:paraId="35BB9B30" w14:textId="77777777" w:rsidR="00DA6948" w:rsidRPr="00216CE1" w:rsidRDefault="00DA6948"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La modernidad es un período histórico que aparece, especialmente, en el norte de Europa, al final del siglo XVII y se cristaliza al final del siglo XVIII. Abandera los ideales de la ilustración: antropocentrismo, racionalismo, hipercriticismo, pragmatismo, idealismo, universalismo,</w:t>
      </w:r>
      <w:r w:rsidR="008A607B" w:rsidRPr="00216CE1">
        <w:rPr>
          <w:rFonts w:ascii="Times New Roman" w:hAnsi="Times New Roman" w:cs="Times New Roman"/>
          <w:sz w:val="24"/>
          <w:szCs w:val="24"/>
          <w:lang w:eastAsia="en-US"/>
        </w:rPr>
        <w:t xml:space="preserve"> sintetizados en el lema libertad-igualdad-fraternidad; </w:t>
      </w:r>
      <w:r w:rsidRPr="00216CE1">
        <w:rPr>
          <w:rFonts w:ascii="Times New Roman" w:hAnsi="Times New Roman" w:cs="Times New Roman"/>
          <w:sz w:val="24"/>
          <w:szCs w:val="24"/>
          <w:lang w:eastAsia="en-US"/>
        </w:rPr>
        <w:t>rompió con los preceptos tradicionales forjados durante el medioevo, desplazando así a la reli</w:t>
      </w:r>
      <w:r w:rsidR="008A607B" w:rsidRPr="00216CE1">
        <w:rPr>
          <w:rFonts w:ascii="Times New Roman" w:hAnsi="Times New Roman" w:cs="Times New Roman"/>
          <w:sz w:val="24"/>
          <w:szCs w:val="24"/>
          <w:lang w:eastAsia="en-US"/>
        </w:rPr>
        <w:t>gión, la monarquía feudal y la f</w:t>
      </w:r>
      <w:r w:rsidRPr="00216CE1">
        <w:rPr>
          <w:rFonts w:ascii="Times New Roman" w:hAnsi="Times New Roman" w:cs="Times New Roman"/>
          <w:sz w:val="24"/>
          <w:szCs w:val="24"/>
          <w:lang w:eastAsia="en-US"/>
        </w:rPr>
        <w:t>e por la razón cient</w:t>
      </w:r>
      <w:r w:rsidR="008A607B" w:rsidRPr="00216CE1">
        <w:rPr>
          <w:rFonts w:ascii="Times New Roman" w:hAnsi="Times New Roman" w:cs="Times New Roman"/>
          <w:sz w:val="24"/>
          <w:szCs w:val="24"/>
          <w:lang w:eastAsia="en-US"/>
        </w:rPr>
        <w:t xml:space="preserve">ífica, la democracia burguesa, </w:t>
      </w:r>
      <w:r w:rsidRPr="00216CE1">
        <w:rPr>
          <w:rFonts w:ascii="Times New Roman" w:hAnsi="Times New Roman" w:cs="Times New Roman"/>
          <w:sz w:val="24"/>
          <w:szCs w:val="24"/>
          <w:lang w:eastAsia="en-US"/>
        </w:rPr>
        <w:t>el laicismo y la secularización</w:t>
      </w:r>
      <w:r w:rsidR="008A607B" w:rsidRPr="00216CE1">
        <w:rPr>
          <w:rFonts w:ascii="Times New Roman" w:hAnsi="Times New Roman" w:cs="Times New Roman"/>
          <w:sz w:val="24"/>
          <w:szCs w:val="24"/>
          <w:lang w:eastAsia="en-US"/>
        </w:rPr>
        <w:t>.</w:t>
      </w:r>
    </w:p>
    <w:p w14:paraId="793D48E4" w14:textId="77777777" w:rsidR="00DA6948" w:rsidRPr="00216CE1" w:rsidRDefault="008A607B"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w:t>
      </w:r>
      <w:r w:rsidR="00DA6948" w:rsidRPr="00216CE1">
        <w:rPr>
          <w:rFonts w:ascii="Times New Roman" w:hAnsi="Times New Roman" w:cs="Times New Roman"/>
          <w:sz w:val="24"/>
          <w:szCs w:val="24"/>
          <w:lang w:eastAsia="en-US"/>
        </w:rPr>
        <w:t xml:space="preserve">stá caracterizada por instituciones como el estado-nación, y los aparatos administrativos modernos. </w:t>
      </w:r>
      <w:r w:rsidRPr="00216CE1">
        <w:rPr>
          <w:rFonts w:ascii="Times New Roman" w:hAnsi="Times New Roman" w:cs="Times New Roman"/>
          <w:sz w:val="24"/>
          <w:szCs w:val="24"/>
          <w:lang w:eastAsia="en-US"/>
        </w:rPr>
        <w:t xml:space="preserve">Así, las sociedades modernas se distinguen </w:t>
      </w:r>
      <w:r w:rsidR="00DA6948" w:rsidRPr="00216CE1">
        <w:rPr>
          <w:rFonts w:ascii="Times New Roman" w:hAnsi="Times New Roman" w:cs="Times New Roman"/>
          <w:sz w:val="24"/>
          <w:szCs w:val="24"/>
          <w:lang w:eastAsia="en-US"/>
        </w:rPr>
        <w:t>de las tradici</w:t>
      </w:r>
      <w:r w:rsidRPr="00216CE1">
        <w:rPr>
          <w:rFonts w:ascii="Times New Roman" w:hAnsi="Times New Roman" w:cs="Times New Roman"/>
          <w:sz w:val="24"/>
          <w:szCs w:val="24"/>
          <w:lang w:eastAsia="en-US"/>
        </w:rPr>
        <w:t xml:space="preserve">onales, porque </w:t>
      </w:r>
      <w:r w:rsidR="00DA6948" w:rsidRPr="00216CE1">
        <w:rPr>
          <w:rFonts w:ascii="Times New Roman" w:hAnsi="Times New Roman" w:cs="Times New Roman"/>
          <w:sz w:val="24"/>
          <w:szCs w:val="24"/>
          <w:lang w:eastAsia="en-US"/>
        </w:rPr>
        <w:t>están constituidas y construidas, esencialmente, a partir de</w:t>
      </w:r>
      <w:r w:rsidR="007D04BE" w:rsidRPr="00216CE1">
        <w:rPr>
          <w:rFonts w:ascii="Times New Roman" w:hAnsi="Times New Roman" w:cs="Times New Roman"/>
          <w:sz w:val="24"/>
          <w:szCs w:val="24"/>
          <w:lang w:eastAsia="en-US"/>
        </w:rPr>
        <w:t>l</w:t>
      </w:r>
      <w:r w:rsidR="00DA6948" w:rsidRPr="00216CE1">
        <w:rPr>
          <w:rFonts w:ascii="Times New Roman" w:hAnsi="Times New Roman" w:cs="Times New Roman"/>
          <w:sz w:val="24"/>
          <w:szCs w:val="24"/>
          <w:lang w:eastAsia="en-US"/>
        </w:rPr>
        <w:t xml:space="preserve"> conocimiento teórico o conocimiento experto.</w:t>
      </w:r>
    </w:p>
    <w:p w14:paraId="3F224578" w14:textId="77777777" w:rsidR="008A607B" w:rsidRPr="00216CE1" w:rsidRDefault="008A607B"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w:t>
      </w:r>
      <w:r w:rsidR="00DA6948" w:rsidRPr="00216CE1">
        <w:rPr>
          <w:rFonts w:ascii="Times New Roman" w:hAnsi="Times New Roman" w:cs="Times New Roman"/>
          <w:sz w:val="24"/>
          <w:szCs w:val="24"/>
          <w:lang w:eastAsia="en-US"/>
        </w:rPr>
        <w:t>n las sociedades modernas</w:t>
      </w:r>
      <w:r w:rsidRPr="00216CE1">
        <w:rPr>
          <w:rFonts w:ascii="Times New Roman" w:hAnsi="Times New Roman" w:cs="Times New Roman"/>
          <w:sz w:val="24"/>
          <w:szCs w:val="24"/>
          <w:lang w:eastAsia="en-US"/>
        </w:rPr>
        <w:t>,</w:t>
      </w:r>
      <w:r w:rsidR="00DA6948" w:rsidRPr="00216CE1">
        <w:rPr>
          <w:rFonts w:ascii="Times New Roman" w:hAnsi="Times New Roman" w:cs="Times New Roman"/>
          <w:sz w:val="24"/>
          <w:szCs w:val="24"/>
          <w:lang w:eastAsia="en-US"/>
        </w:rPr>
        <w:t xml:space="preserve"> las norm</w:t>
      </w:r>
      <w:r w:rsidRPr="00216CE1">
        <w:rPr>
          <w:rFonts w:ascii="Times New Roman" w:hAnsi="Times New Roman" w:cs="Times New Roman"/>
          <w:sz w:val="24"/>
          <w:szCs w:val="24"/>
          <w:lang w:eastAsia="en-US"/>
        </w:rPr>
        <w:t>as que rigen la vida cotidiana</w:t>
      </w:r>
      <w:r w:rsidR="00DA6948" w:rsidRPr="00216CE1">
        <w:rPr>
          <w:rFonts w:ascii="Times New Roman" w:hAnsi="Times New Roman" w:cs="Times New Roman"/>
          <w:sz w:val="24"/>
          <w:szCs w:val="24"/>
          <w:lang w:eastAsia="en-US"/>
        </w:rPr>
        <w:t>, no están producidas a</w:t>
      </w:r>
      <w:r w:rsidR="007D04BE" w:rsidRPr="00216CE1">
        <w:rPr>
          <w:rFonts w:ascii="Times New Roman" w:hAnsi="Times New Roman" w:cs="Times New Roman"/>
          <w:sz w:val="24"/>
          <w:szCs w:val="24"/>
          <w:lang w:eastAsia="en-US"/>
        </w:rPr>
        <w:t>l nivel de</w:t>
      </w:r>
      <w:r w:rsidR="00DA6948" w:rsidRPr="00216CE1">
        <w:rPr>
          <w:rFonts w:ascii="Times New Roman" w:hAnsi="Times New Roman" w:cs="Times New Roman"/>
          <w:sz w:val="24"/>
          <w:szCs w:val="24"/>
          <w:lang w:eastAsia="en-US"/>
        </w:rPr>
        <w:t xml:space="preserve"> relación cara a cara, sino que están producidas por mecanismos expertos</w:t>
      </w:r>
      <w:r w:rsidRPr="00216CE1">
        <w:rPr>
          <w:rFonts w:ascii="Times New Roman" w:hAnsi="Times New Roman" w:cs="Times New Roman"/>
          <w:sz w:val="24"/>
          <w:szCs w:val="24"/>
          <w:lang w:eastAsia="en-US"/>
        </w:rPr>
        <w:t xml:space="preserve"> e</w:t>
      </w:r>
      <w:r w:rsidR="00DA6948" w:rsidRPr="00216CE1">
        <w:rPr>
          <w:rFonts w:ascii="Times New Roman" w:hAnsi="Times New Roman" w:cs="Times New Roman"/>
          <w:sz w:val="24"/>
          <w:szCs w:val="24"/>
          <w:lang w:eastAsia="en-US"/>
        </w:rPr>
        <w:t xml:space="preserve"> impersonales</w:t>
      </w:r>
      <w:r w:rsidRPr="00216CE1">
        <w:rPr>
          <w:rFonts w:ascii="Times New Roman" w:hAnsi="Times New Roman" w:cs="Times New Roman"/>
          <w:sz w:val="24"/>
          <w:szCs w:val="24"/>
          <w:lang w:eastAsia="en-US"/>
        </w:rPr>
        <w:t>.</w:t>
      </w:r>
    </w:p>
    <w:p w14:paraId="56577977" w14:textId="77777777" w:rsidR="009B5B51" w:rsidRDefault="009B5B51" w:rsidP="00216CE1">
      <w:pPr>
        <w:spacing w:line="360" w:lineRule="auto"/>
        <w:jc w:val="both"/>
        <w:rPr>
          <w:rFonts w:ascii="Times New Roman" w:hAnsi="Times New Roman" w:cs="Times New Roman"/>
          <w:sz w:val="24"/>
          <w:szCs w:val="24"/>
          <w:lang w:eastAsia="en-US"/>
        </w:rPr>
      </w:pPr>
    </w:p>
    <w:p w14:paraId="20CFE323" w14:textId="703C5A0C" w:rsidR="008A607B" w:rsidRPr="00216CE1" w:rsidRDefault="00DD4A79"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Además, l</w:t>
      </w:r>
      <w:r w:rsidR="00697B9A" w:rsidRPr="00216CE1">
        <w:rPr>
          <w:rFonts w:ascii="Times New Roman" w:hAnsi="Times New Roman" w:cs="Times New Roman"/>
          <w:sz w:val="24"/>
          <w:szCs w:val="24"/>
          <w:lang w:eastAsia="en-US"/>
        </w:rPr>
        <w:t>os garantes de la modernidad son el capitalismo y la globalización: ésta última entendida como la radicalización de la modernidad; ambas tienen</w:t>
      </w:r>
      <w:r w:rsidR="008A607B" w:rsidRPr="00216CE1">
        <w:rPr>
          <w:rFonts w:ascii="Times New Roman" w:hAnsi="Times New Roman" w:cs="Times New Roman"/>
          <w:sz w:val="24"/>
          <w:szCs w:val="24"/>
          <w:lang w:eastAsia="en-US"/>
        </w:rPr>
        <w:t xml:space="preserve"> gran influencia </w:t>
      </w:r>
      <w:r w:rsidR="005E2DB6" w:rsidRPr="00216CE1">
        <w:rPr>
          <w:rFonts w:ascii="Times New Roman" w:hAnsi="Times New Roman" w:cs="Times New Roman"/>
          <w:sz w:val="24"/>
          <w:szCs w:val="24"/>
          <w:lang w:eastAsia="en-US"/>
        </w:rPr>
        <w:t>en la universidad</w:t>
      </w:r>
      <w:r w:rsidR="008A607B" w:rsidRPr="00216CE1">
        <w:rPr>
          <w:rFonts w:ascii="Times New Roman" w:hAnsi="Times New Roman" w:cs="Times New Roman"/>
          <w:sz w:val="24"/>
          <w:szCs w:val="24"/>
          <w:lang w:eastAsia="en-US"/>
        </w:rPr>
        <w:t xml:space="preserve"> en el siglo XX y lo que va de siglo XXI, </w:t>
      </w:r>
      <w:r w:rsidR="00697B9A" w:rsidRPr="00216CE1">
        <w:rPr>
          <w:rFonts w:ascii="Times New Roman" w:hAnsi="Times New Roman" w:cs="Times New Roman"/>
          <w:sz w:val="24"/>
          <w:szCs w:val="24"/>
          <w:lang w:eastAsia="en-US"/>
        </w:rPr>
        <w:t xml:space="preserve">que conlleva </w:t>
      </w:r>
      <w:r w:rsidR="005E2DB6" w:rsidRPr="00216CE1">
        <w:rPr>
          <w:rFonts w:ascii="Times New Roman" w:hAnsi="Times New Roman" w:cs="Times New Roman"/>
          <w:sz w:val="24"/>
          <w:szCs w:val="24"/>
          <w:lang w:eastAsia="en-US"/>
        </w:rPr>
        <w:t xml:space="preserve">a sostener que “será </w:t>
      </w:r>
      <w:r w:rsidR="008A607B" w:rsidRPr="00216CE1">
        <w:rPr>
          <w:rFonts w:ascii="Times New Roman" w:hAnsi="Times New Roman" w:cs="Times New Roman"/>
          <w:sz w:val="24"/>
          <w:szCs w:val="24"/>
          <w:lang w:eastAsia="en-US"/>
        </w:rPr>
        <w:t>menos hegemónica en el campo de la producción de conocimiento avanzado, pero no menos necesaria</w:t>
      </w:r>
      <w:r w:rsidR="005E2DB6" w:rsidRPr="00216CE1">
        <w:rPr>
          <w:rFonts w:ascii="Times New Roman" w:hAnsi="Times New Roman" w:cs="Times New Roman"/>
          <w:sz w:val="24"/>
          <w:szCs w:val="24"/>
          <w:lang w:eastAsia="en-US"/>
        </w:rPr>
        <w:t>” (De Sousa, 2015: 9</w:t>
      </w:r>
      <w:r w:rsidR="008A607B" w:rsidRPr="00216CE1">
        <w:rPr>
          <w:rFonts w:ascii="Times New Roman" w:hAnsi="Times New Roman" w:cs="Times New Roman"/>
          <w:sz w:val="24"/>
          <w:szCs w:val="24"/>
          <w:lang w:eastAsia="en-US"/>
        </w:rPr>
        <w:t>)</w:t>
      </w:r>
      <w:r w:rsidR="00B36DCC" w:rsidRPr="00216CE1">
        <w:rPr>
          <w:rFonts w:ascii="Times New Roman" w:hAnsi="Times New Roman" w:cs="Times New Roman"/>
          <w:sz w:val="24"/>
          <w:szCs w:val="24"/>
          <w:lang w:eastAsia="en-US"/>
        </w:rPr>
        <w:t>.</w:t>
      </w:r>
    </w:p>
    <w:p w14:paraId="624987AF" w14:textId="77777777" w:rsidR="00C51A63" w:rsidRPr="00216CE1" w:rsidRDefault="00247801"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Sin embargo, uno de los acontecimientos universitarios que llevan un sello especialísimo y sirve como faro de luz para las universidades de toda Latinoamérica, ante la irrupción de la modernidad, es </w:t>
      </w:r>
      <w:r w:rsidR="00C51A63" w:rsidRPr="00216CE1">
        <w:rPr>
          <w:rFonts w:ascii="Times New Roman" w:hAnsi="Times New Roman" w:cs="Times New Roman"/>
          <w:sz w:val="24"/>
          <w:szCs w:val="24"/>
          <w:lang w:eastAsia="en-US"/>
        </w:rPr>
        <w:t>el movimiento interno, estudiantil, de la Universidad de Córdoba, Argentina</w:t>
      </w:r>
      <w:r w:rsidR="00127323" w:rsidRPr="00216CE1">
        <w:rPr>
          <w:rFonts w:ascii="Times New Roman" w:hAnsi="Times New Roman" w:cs="Times New Roman"/>
          <w:sz w:val="24"/>
          <w:szCs w:val="24"/>
          <w:lang w:eastAsia="en-US"/>
        </w:rPr>
        <w:t>, en</w:t>
      </w:r>
      <w:r w:rsidRPr="00216CE1">
        <w:rPr>
          <w:rFonts w:ascii="Times New Roman" w:hAnsi="Times New Roman" w:cs="Times New Roman"/>
          <w:sz w:val="24"/>
          <w:szCs w:val="24"/>
          <w:lang w:eastAsia="en-US"/>
        </w:rPr>
        <w:t xml:space="preserve"> 1918. Este movimiento se da cuenta de la crisis de la universidad como </w:t>
      </w:r>
      <w:r w:rsidR="00C51A63" w:rsidRPr="00216CE1">
        <w:rPr>
          <w:rFonts w:ascii="Times New Roman" w:hAnsi="Times New Roman" w:cs="Times New Roman"/>
          <w:sz w:val="24"/>
          <w:szCs w:val="24"/>
          <w:lang w:eastAsia="en-US"/>
        </w:rPr>
        <w:t xml:space="preserve">resultado de la </w:t>
      </w:r>
      <w:r w:rsidRPr="00216CE1">
        <w:rPr>
          <w:rFonts w:ascii="Times New Roman" w:hAnsi="Times New Roman" w:cs="Times New Roman"/>
          <w:sz w:val="24"/>
          <w:szCs w:val="24"/>
          <w:lang w:eastAsia="en-US"/>
        </w:rPr>
        <w:t xml:space="preserve">incapacidad para atender la diversidad de </w:t>
      </w:r>
      <w:r w:rsidR="00C51A63" w:rsidRPr="00216CE1">
        <w:rPr>
          <w:rFonts w:ascii="Times New Roman" w:hAnsi="Times New Roman" w:cs="Times New Roman"/>
          <w:sz w:val="24"/>
          <w:szCs w:val="24"/>
          <w:lang w:eastAsia="en-US"/>
        </w:rPr>
        <w:t>grupos sociales que luchan contra la exc</w:t>
      </w:r>
      <w:r w:rsidRPr="00216CE1">
        <w:rPr>
          <w:rFonts w:ascii="Times New Roman" w:hAnsi="Times New Roman" w:cs="Times New Roman"/>
          <w:sz w:val="24"/>
          <w:szCs w:val="24"/>
          <w:lang w:eastAsia="en-US"/>
        </w:rPr>
        <w:t xml:space="preserve">lusión social, la desigualdad, </w:t>
      </w:r>
      <w:r w:rsidR="00C51A63" w:rsidRPr="00216CE1">
        <w:rPr>
          <w:rFonts w:ascii="Times New Roman" w:hAnsi="Times New Roman" w:cs="Times New Roman"/>
          <w:sz w:val="24"/>
          <w:szCs w:val="24"/>
          <w:lang w:eastAsia="en-US"/>
        </w:rPr>
        <w:t xml:space="preserve">la discriminación racial y cultural. </w:t>
      </w:r>
      <w:r w:rsidR="00127323" w:rsidRPr="00216CE1">
        <w:rPr>
          <w:rFonts w:ascii="Times New Roman" w:hAnsi="Times New Roman" w:cs="Times New Roman"/>
          <w:sz w:val="24"/>
          <w:szCs w:val="24"/>
          <w:lang w:eastAsia="en-US"/>
        </w:rPr>
        <w:t>Por eso la importancia y necesidad por hacer una menci</w:t>
      </w:r>
      <w:r w:rsidRPr="00216CE1">
        <w:rPr>
          <w:rFonts w:ascii="Times New Roman" w:hAnsi="Times New Roman" w:cs="Times New Roman"/>
          <w:sz w:val="24"/>
          <w:szCs w:val="24"/>
          <w:lang w:eastAsia="en-US"/>
        </w:rPr>
        <w:t>ón acerca de este m</w:t>
      </w:r>
      <w:r w:rsidR="00127323" w:rsidRPr="00216CE1">
        <w:rPr>
          <w:rFonts w:ascii="Times New Roman" w:hAnsi="Times New Roman" w:cs="Times New Roman"/>
          <w:sz w:val="24"/>
          <w:szCs w:val="24"/>
          <w:lang w:eastAsia="en-US"/>
        </w:rPr>
        <w:t>ovimiento.</w:t>
      </w:r>
    </w:p>
    <w:p w14:paraId="39E739D6" w14:textId="77777777" w:rsidR="004C6F85" w:rsidRPr="00216CE1" w:rsidRDefault="00247801"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i/>
          <w:sz w:val="24"/>
          <w:szCs w:val="24"/>
          <w:lang w:eastAsia="en-US"/>
        </w:rPr>
        <w:t>E</w:t>
      </w:r>
      <w:r w:rsidR="004C6F85" w:rsidRPr="00216CE1">
        <w:rPr>
          <w:rFonts w:ascii="Times New Roman" w:hAnsi="Times New Roman" w:cs="Times New Roman"/>
          <w:i/>
          <w:sz w:val="24"/>
          <w:szCs w:val="24"/>
          <w:lang w:eastAsia="en-US"/>
        </w:rPr>
        <w:t>l</w:t>
      </w:r>
      <w:r w:rsidRPr="00216CE1">
        <w:rPr>
          <w:rFonts w:ascii="Times New Roman" w:hAnsi="Times New Roman" w:cs="Times New Roman"/>
          <w:i/>
          <w:sz w:val="24"/>
          <w:szCs w:val="24"/>
          <w:lang w:eastAsia="en-US"/>
        </w:rPr>
        <w:t xml:space="preserve"> movimiento estudiantil </w:t>
      </w:r>
      <w:r w:rsidR="004C6F85" w:rsidRPr="00216CE1">
        <w:rPr>
          <w:rFonts w:ascii="Times New Roman" w:hAnsi="Times New Roman" w:cs="Times New Roman"/>
          <w:i/>
          <w:sz w:val="24"/>
          <w:szCs w:val="24"/>
          <w:lang w:eastAsia="en-US"/>
        </w:rPr>
        <w:t>en Córdoba, Argentina,</w:t>
      </w:r>
      <w:r w:rsidR="004C6F85" w:rsidRPr="00216CE1">
        <w:rPr>
          <w:rFonts w:ascii="Times New Roman" w:hAnsi="Times New Roman" w:cs="Times New Roman"/>
          <w:sz w:val="24"/>
          <w:szCs w:val="24"/>
          <w:lang w:eastAsia="en-US"/>
        </w:rPr>
        <w:t xml:space="preserve"> </w:t>
      </w:r>
      <w:r w:rsidRPr="00216CE1">
        <w:rPr>
          <w:rFonts w:ascii="Times New Roman" w:hAnsi="Times New Roman" w:cs="Times New Roman"/>
          <w:sz w:val="24"/>
          <w:szCs w:val="24"/>
          <w:lang w:eastAsia="en-US"/>
        </w:rPr>
        <w:t xml:space="preserve">conocido como la </w:t>
      </w:r>
      <w:r w:rsidRPr="00216CE1">
        <w:rPr>
          <w:rFonts w:ascii="Times New Roman" w:hAnsi="Times New Roman" w:cs="Times New Roman"/>
          <w:i/>
          <w:sz w:val="24"/>
          <w:szCs w:val="24"/>
          <w:lang w:eastAsia="en-US"/>
        </w:rPr>
        <w:t>Reforma Universitaria de 1918</w:t>
      </w:r>
      <w:r w:rsidRPr="00216CE1">
        <w:rPr>
          <w:rFonts w:ascii="Times New Roman" w:hAnsi="Times New Roman" w:cs="Times New Roman"/>
          <w:sz w:val="24"/>
          <w:szCs w:val="24"/>
          <w:lang w:eastAsia="en-US"/>
        </w:rPr>
        <w:t xml:space="preserve"> </w:t>
      </w:r>
      <w:r w:rsidR="004C6F85" w:rsidRPr="00216CE1">
        <w:rPr>
          <w:rFonts w:ascii="Times New Roman" w:hAnsi="Times New Roman" w:cs="Times New Roman"/>
          <w:sz w:val="24"/>
          <w:szCs w:val="24"/>
          <w:lang w:eastAsia="en-US"/>
        </w:rPr>
        <w:t xml:space="preserve">ha sido un hito de gran importancia para la universidad </w:t>
      </w:r>
      <w:r w:rsidRPr="00216CE1">
        <w:rPr>
          <w:rFonts w:ascii="Times New Roman" w:hAnsi="Times New Roman" w:cs="Times New Roman"/>
          <w:sz w:val="24"/>
          <w:szCs w:val="24"/>
          <w:lang w:eastAsia="en-US"/>
        </w:rPr>
        <w:t>latinoamericana, pues representa</w:t>
      </w:r>
      <w:r w:rsidR="004C6F85" w:rsidRPr="00216CE1">
        <w:rPr>
          <w:rFonts w:ascii="Times New Roman" w:hAnsi="Times New Roman" w:cs="Times New Roman"/>
          <w:sz w:val="24"/>
          <w:szCs w:val="24"/>
          <w:lang w:eastAsia="en-US"/>
        </w:rPr>
        <w:t xml:space="preserve"> el primer cuestionamiento a fondo de estas instituciones, en el contexto de la emergencia de las clases medias urbanas. </w:t>
      </w:r>
    </w:p>
    <w:p w14:paraId="76A2AAD8"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Para comprender esto, no hay que olvidar que</w:t>
      </w:r>
      <w:r w:rsidR="00F80832"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en América Latina, el origen de la universidad se encuentra en el </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modelo hispánico medieval, modelo que prácticamente permaneció inalterado hasta el siglo XIX, cuando los movimientos independentistas de las colonias rompieron con los vínculos que les unían al imperio español</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(Granados, 2018: 3).</w:t>
      </w:r>
    </w:p>
    <w:p w14:paraId="59811415" w14:textId="77777777" w:rsidR="00AE20FC"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Ello dio inicio a una nueva etapa de la universidad latinoamericana en la cual comenzaron a proponerse cambios, </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los cuales se orientaban a definir una universidad que abriera las puertas a todos los grupos sociales</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Biagini</w:t>
      </w:r>
      <w:proofErr w:type="spellEnd"/>
      <w:r w:rsidRPr="00216CE1">
        <w:rPr>
          <w:rFonts w:ascii="Times New Roman" w:hAnsi="Times New Roman" w:cs="Times New Roman"/>
          <w:sz w:val="24"/>
          <w:szCs w:val="24"/>
          <w:lang w:eastAsia="en-US"/>
        </w:rPr>
        <w:t xml:space="preserve">, 2000) y, entre otras medidas más administrativas que de fondo, suprimiera los prejuicios raciales de la Colonia y redujera el </w:t>
      </w:r>
      <w:r w:rsidR="00AE20FC" w:rsidRPr="00216CE1">
        <w:rPr>
          <w:rFonts w:ascii="Times New Roman" w:hAnsi="Times New Roman" w:cs="Times New Roman"/>
          <w:sz w:val="24"/>
          <w:szCs w:val="24"/>
          <w:lang w:eastAsia="en-US"/>
        </w:rPr>
        <w:t>costo de los títulos académicos.</w:t>
      </w:r>
    </w:p>
    <w:p w14:paraId="47EC4DF5"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Es así qu</w:t>
      </w:r>
      <w:r w:rsidR="00AE20FC" w:rsidRPr="00216CE1">
        <w:rPr>
          <w:rFonts w:ascii="Times New Roman" w:hAnsi="Times New Roman" w:cs="Times New Roman"/>
          <w:sz w:val="24"/>
          <w:szCs w:val="24"/>
          <w:lang w:eastAsia="en-US"/>
        </w:rPr>
        <w:t>e, el Movimiento de Córdoba, es</w:t>
      </w:r>
      <w:r w:rsidRPr="00216CE1">
        <w:rPr>
          <w:rFonts w:ascii="Times New Roman" w:hAnsi="Times New Roman" w:cs="Times New Roman"/>
          <w:sz w:val="24"/>
          <w:szCs w:val="24"/>
          <w:lang w:eastAsia="en-US"/>
        </w:rPr>
        <w:t xml:space="preserve"> la primera confrontación entre una sociedad que comenzaba a </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experimentar cambios de su composición interna y una universidad enquistada en esquemas obsoletos</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(Granados, 2018: 4).</w:t>
      </w:r>
    </w:p>
    <w:p w14:paraId="4F779229" w14:textId="7DC12701"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 xml:space="preserve">Es más, </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la instauración de la República en los países de América Latina buscó separar a la universidad del estado mediante un régimen de autonomía, en el ámbito latinoamericano; desde entonces se replantearon las relaciones de la universidad pública con la sociedad y, por supuesto, con el propio estado nacional</w:t>
      </w:r>
      <w:r w:rsidR="00AE20FC"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(Narro, 2016: 20).</w:t>
      </w:r>
    </w:p>
    <w:p w14:paraId="392F06C9"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eso, la historia de la educación superior y, en particular la de la universidad, da cuenta de cómo desde su surgimiento hasta</w:t>
      </w:r>
      <w:r w:rsidR="00AE20FC" w:rsidRPr="00216CE1">
        <w:rPr>
          <w:rFonts w:ascii="Times New Roman" w:hAnsi="Times New Roman" w:cs="Times New Roman"/>
          <w:sz w:val="24"/>
          <w:szCs w:val="24"/>
          <w:lang w:eastAsia="en-US"/>
        </w:rPr>
        <w:t xml:space="preserve"> hoy, su identidad está </w:t>
      </w:r>
      <w:r w:rsidRPr="00216CE1">
        <w:rPr>
          <w:rFonts w:ascii="Times New Roman" w:hAnsi="Times New Roman" w:cs="Times New Roman"/>
          <w:sz w:val="24"/>
          <w:szCs w:val="24"/>
          <w:lang w:eastAsia="en-US"/>
        </w:rPr>
        <w:t>marcada por las dinámicas de poder y las tensiones que ello ha producido al in</w:t>
      </w:r>
      <w:r w:rsidR="00AE20FC" w:rsidRPr="00216CE1">
        <w:rPr>
          <w:rFonts w:ascii="Times New Roman" w:hAnsi="Times New Roman" w:cs="Times New Roman"/>
          <w:sz w:val="24"/>
          <w:szCs w:val="24"/>
          <w:lang w:eastAsia="en-US"/>
        </w:rPr>
        <w:t>terior de los países. “Se trataba</w:t>
      </w:r>
      <w:r w:rsidRPr="00216CE1">
        <w:rPr>
          <w:rFonts w:ascii="Times New Roman" w:hAnsi="Times New Roman" w:cs="Times New Roman"/>
          <w:sz w:val="24"/>
          <w:szCs w:val="24"/>
          <w:lang w:eastAsia="en-US"/>
        </w:rPr>
        <w:t xml:space="preserve">, apunta Hanns-Albert </w:t>
      </w:r>
      <w:proofErr w:type="spellStart"/>
      <w:r w:rsidRPr="00216CE1">
        <w:rPr>
          <w:rFonts w:ascii="Times New Roman" w:hAnsi="Times New Roman" w:cs="Times New Roman"/>
          <w:sz w:val="24"/>
          <w:szCs w:val="24"/>
          <w:lang w:eastAsia="en-US"/>
        </w:rPr>
        <w:t>Steger</w:t>
      </w:r>
      <w:proofErr w:type="spellEnd"/>
      <w:r w:rsidRPr="00216CE1">
        <w:rPr>
          <w:rFonts w:ascii="Times New Roman" w:hAnsi="Times New Roman" w:cs="Times New Roman"/>
          <w:sz w:val="24"/>
          <w:szCs w:val="24"/>
          <w:lang w:eastAsia="en-US"/>
        </w:rPr>
        <w:t>, de redefinir la relación entre la sociedad y la Universidad bajo la presión del surgimiento incipiente de sociedades nacionales, dentro de estructuras estatales que ya estaban dadas</w:t>
      </w:r>
      <w:r w:rsidR="00400F4B" w:rsidRPr="00216CE1">
        <w:rPr>
          <w:rFonts w:ascii="Times New Roman" w:hAnsi="Times New Roman" w:cs="Times New Roman"/>
          <w:sz w:val="24"/>
          <w:szCs w:val="24"/>
          <w:lang w:eastAsia="en-US"/>
        </w:rPr>
        <w:t xml:space="preserve"> jurídicamente” (</w:t>
      </w:r>
      <w:proofErr w:type="spellStart"/>
      <w:r w:rsidR="00400F4B" w:rsidRPr="00216CE1">
        <w:rPr>
          <w:rFonts w:ascii="Times New Roman" w:hAnsi="Times New Roman" w:cs="Times New Roman"/>
          <w:sz w:val="24"/>
          <w:szCs w:val="24"/>
          <w:lang w:eastAsia="en-US"/>
        </w:rPr>
        <w:t>Tunnermann</w:t>
      </w:r>
      <w:proofErr w:type="spellEnd"/>
      <w:r w:rsidR="00400F4B" w:rsidRPr="00216CE1">
        <w:rPr>
          <w:rFonts w:ascii="Times New Roman" w:hAnsi="Times New Roman" w:cs="Times New Roman"/>
          <w:sz w:val="24"/>
          <w:szCs w:val="24"/>
          <w:lang w:eastAsia="en-US"/>
        </w:rPr>
        <w:t>, 1998:43</w:t>
      </w:r>
      <w:r w:rsidRPr="00216CE1">
        <w:rPr>
          <w:rFonts w:ascii="Times New Roman" w:hAnsi="Times New Roman" w:cs="Times New Roman"/>
          <w:sz w:val="24"/>
          <w:szCs w:val="24"/>
          <w:lang w:eastAsia="en-US"/>
        </w:rPr>
        <w:t>).</w:t>
      </w:r>
    </w:p>
    <w:p w14:paraId="5C242954" w14:textId="77777777" w:rsidR="004C6F85" w:rsidRPr="00216CE1" w:rsidRDefault="000F53CC"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Deodoro Roca señala con puntualidad que d</w:t>
      </w:r>
      <w:r w:rsidR="004C6F85" w:rsidRPr="00216CE1">
        <w:rPr>
          <w:rFonts w:ascii="Times New Roman" w:hAnsi="Times New Roman" w:cs="Times New Roman"/>
          <w:sz w:val="24"/>
          <w:szCs w:val="24"/>
          <w:lang w:eastAsia="en-US"/>
        </w:rPr>
        <w:t xml:space="preserve">entro del régimen de una sociedad decadente </w:t>
      </w:r>
      <w:r w:rsidRPr="00216CE1">
        <w:rPr>
          <w:rFonts w:ascii="Times New Roman" w:hAnsi="Times New Roman" w:cs="Times New Roman"/>
          <w:sz w:val="24"/>
          <w:szCs w:val="24"/>
          <w:lang w:eastAsia="en-US"/>
        </w:rPr>
        <w:t>“</w:t>
      </w:r>
      <w:r w:rsidR="004C6F85" w:rsidRPr="00216CE1">
        <w:rPr>
          <w:rFonts w:ascii="Times New Roman" w:hAnsi="Times New Roman" w:cs="Times New Roman"/>
          <w:sz w:val="24"/>
          <w:szCs w:val="24"/>
          <w:lang w:eastAsia="en-US"/>
        </w:rPr>
        <w:t xml:space="preserve">se había mutilado y silenciado la ciencia que pasaba por un régimen burocrático que la soslayaba, tal régimen expresaba que el organismo autoritario era únicamente arcaico y bárbaro. Por ello se reclama un gobierno estrictamente democrático y sostiene que el </w:t>
      </w:r>
      <w:r w:rsidR="004C6F85" w:rsidRPr="00216CE1">
        <w:rPr>
          <w:rFonts w:ascii="Times New Roman" w:hAnsi="Times New Roman" w:cs="Times New Roman"/>
          <w:i/>
          <w:sz w:val="24"/>
          <w:szCs w:val="24"/>
          <w:lang w:eastAsia="en-US"/>
        </w:rPr>
        <w:t>demos</w:t>
      </w:r>
      <w:r w:rsidR="00F80832" w:rsidRPr="00216CE1">
        <w:rPr>
          <w:rFonts w:ascii="Times New Roman" w:hAnsi="Times New Roman" w:cs="Times New Roman"/>
          <w:sz w:val="24"/>
          <w:szCs w:val="24"/>
          <w:lang w:eastAsia="en-US"/>
        </w:rPr>
        <w:t xml:space="preserve"> </w:t>
      </w:r>
      <w:r w:rsidR="004C6F85" w:rsidRPr="00216CE1">
        <w:rPr>
          <w:rFonts w:ascii="Times New Roman" w:hAnsi="Times New Roman" w:cs="Times New Roman"/>
          <w:sz w:val="24"/>
          <w:szCs w:val="24"/>
          <w:lang w:eastAsia="en-US"/>
        </w:rPr>
        <w:t>universitario, la soberanía, el derecho a darse el gobierno propio radica principalmente en los estudiantes</w:t>
      </w:r>
      <w:r w:rsidRPr="00216CE1">
        <w:rPr>
          <w:rFonts w:ascii="Times New Roman" w:hAnsi="Times New Roman" w:cs="Times New Roman"/>
          <w:sz w:val="24"/>
          <w:szCs w:val="24"/>
          <w:lang w:eastAsia="en-US"/>
        </w:rPr>
        <w:t>”</w:t>
      </w:r>
      <w:r w:rsidR="004C6F85" w:rsidRPr="00216CE1">
        <w:rPr>
          <w:rFonts w:ascii="Times New Roman" w:hAnsi="Times New Roman" w:cs="Times New Roman"/>
          <w:sz w:val="24"/>
          <w:szCs w:val="24"/>
          <w:lang w:eastAsia="en-US"/>
        </w:rPr>
        <w:t xml:space="preserve"> (Roca, 1985: 6).</w:t>
      </w:r>
    </w:p>
    <w:p w14:paraId="72527353" w14:textId="77777777" w:rsidR="004C6F85" w:rsidRPr="00216CE1" w:rsidRDefault="000F53CC"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lo tanto</w:t>
      </w:r>
      <w:r w:rsidR="00F80832"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es lícito</w:t>
      </w:r>
      <w:r w:rsidR="004C6F85" w:rsidRPr="00216CE1">
        <w:rPr>
          <w:rFonts w:ascii="Times New Roman" w:hAnsi="Times New Roman" w:cs="Times New Roman"/>
          <w:sz w:val="24"/>
          <w:szCs w:val="24"/>
          <w:lang w:eastAsia="en-US"/>
        </w:rPr>
        <w:t xml:space="preserve"> preguntarse</w:t>
      </w:r>
      <w:r w:rsidRPr="00216CE1">
        <w:rPr>
          <w:rFonts w:ascii="Times New Roman" w:hAnsi="Times New Roman" w:cs="Times New Roman"/>
          <w:sz w:val="24"/>
          <w:szCs w:val="24"/>
          <w:lang w:eastAsia="en-US"/>
        </w:rPr>
        <w:t>,</w:t>
      </w:r>
      <w:r w:rsidR="004C6F85" w:rsidRPr="00216CE1">
        <w:rPr>
          <w:rFonts w:ascii="Times New Roman" w:hAnsi="Times New Roman" w:cs="Times New Roman"/>
          <w:sz w:val="24"/>
          <w:szCs w:val="24"/>
          <w:lang w:eastAsia="en-US"/>
        </w:rPr>
        <w:t xml:space="preserve"> ¿qué pasó? ¿Por qué y para qué la Reforma</w:t>
      </w:r>
      <w:r w:rsidRPr="00216CE1">
        <w:rPr>
          <w:rFonts w:ascii="Times New Roman" w:hAnsi="Times New Roman" w:cs="Times New Roman"/>
          <w:sz w:val="24"/>
          <w:szCs w:val="24"/>
          <w:lang w:eastAsia="en-US"/>
        </w:rPr>
        <w:t xml:space="preserve"> de 1918? </w:t>
      </w:r>
      <w:proofErr w:type="spellStart"/>
      <w:r w:rsidRPr="00216CE1">
        <w:rPr>
          <w:rFonts w:ascii="Times New Roman" w:hAnsi="Times New Roman" w:cs="Times New Roman"/>
          <w:sz w:val="24"/>
          <w:szCs w:val="24"/>
          <w:lang w:eastAsia="en-US"/>
        </w:rPr>
        <w:t>Buchbinder</w:t>
      </w:r>
      <w:proofErr w:type="spellEnd"/>
      <w:r w:rsidRPr="00216CE1">
        <w:rPr>
          <w:rFonts w:ascii="Times New Roman" w:hAnsi="Times New Roman" w:cs="Times New Roman"/>
          <w:sz w:val="24"/>
          <w:szCs w:val="24"/>
          <w:lang w:eastAsia="en-US"/>
        </w:rPr>
        <w:t xml:space="preserve"> responde lo siguiente</w:t>
      </w:r>
      <w:r w:rsidR="004C6F85" w:rsidRPr="00216CE1">
        <w:rPr>
          <w:rFonts w:ascii="Times New Roman" w:hAnsi="Times New Roman" w:cs="Times New Roman"/>
          <w:sz w:val="24"/>
          <w:szCs w:val="24"/>
          <w:lang w:eastAsia="en-US"/>
        </w:rPr>
        <w:t>:</w:t>
      </w:r>
    </w:p>
    <w:p w14:paraId="601F2200" w14:textId="77777777" w:rsidR="004C6F85" w:rsidRPr="00216CE1" w:rsidRDefault="004C6F85"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 xml:space="preserve">En la universidad se iniciaron las protestas contra los miembros de las academias que gobernaban como el antiguo régimen, luego denunciaron ante el presidente de la Nación, Hipólito Yrigoyen, diversas arbitrariedades y vicios administrativos cometidos por aquéllos. Además le solicitaron que interviniese la institución. Yrigoyen accedió a sus reclamos y la casa de altos estudios fue intervenida. Se aplicó luego un nuevo estatuto que dejaba el gobierno de la Universidad en manos de sus profesores. Pero éstos resolvieron elegir, para gobernarla, a los mismos que la habían controlado hasta la intervención. Los estudiantes irrumpieron violentamente en la Asamblea Electoral, desconocieron su resultado y el movimiento de protesta se radicalizó. Posterior a ello: Una nueva intervención del Poder Ejecutivo logró imponer un estatuto que concedió a los estudiantes el derecho de intervenir en las elecciones de autoridades tanto en el nivel de las facultades como en el de la </w:t>
      </w:r>
      <w:r w:rsidRPr="00216CE1">
        <w:rPr>
          <w:rFonts w:ascii="Times New Roman" w:eastAsia="Arial" w:hAnsi="Times New Roman" w:cs="Times New Roman"/>
          <w:szCs w:val="24"/>
        </w:rPr>
        <w:lastRenderedPageBreak/>
        <w:t>universidad. La participación estudiantil fue comprendida entonces como la principal garantía para la transformación y modernización de la vida universitaria. En fin, la universidad era un juego de promoción social y ampliación de la éli</w:t>
      </w:r>
      <w:r w:rsidR="000F53CC" w:rsidRPr="00216CE1">
        <w:rPr>
          <w:rFonts w:ascii="Times New Roman" w:eastAsia="Arial" w:hAnsi="Times New Roman" w:cs="Times New Roman"/>
          <w:szCs w:val="24"/>
        </w:rPr>
        <w:t>te política (</w:t>
      </w:r>
      <w:proofErr w:type="spellStart"/>
      <w:r w:rsidR="000F53CC" w:rsidRPr="00216CE1">
        <w:rPr>
          <w:rFonts w:ascii="Times New Roman" w:eastAsia="Arial" w:hAnsi="Times New Roman" w:cs="Times New Roman"/>
          <w:szCs w:val="24"/>
        </w:rPr>
        <w:t>Buchbinder</w:t>
      </w:r>
      <w:proofErr w:type="spellEnd"/>
      <w:r w:rsidR="003511A8" w:rsidRPr="00216CE1">
        <w:rPr>
          <w:rFonts w:ascii="Times New Roman" w:eastAsia="Arial" w:hAnsi="Times New Roman" w:cs="Times New Roman"/>
          <w:szCs w:val="24"/>
        </w:rPr>
        <w:t>, 2018</w:t>
      </w:r>
      <w:r w:rsidR="000F53CC" w:rsidRPr="00216CE1">
        <w:rPr>
          <w:rFonts w:ascii="Times New Roman" w:eastAsia="Arial" w:hAnsi="Times New Roman" w:cs="Times New Roman"/>
          <w:szCs w:val="24"/>
        </w:rPr>
        <w:t>: 87)</w:t>
      </w:r>
      <w:r w:rsidR="00F3190C" w:rsidRPr="00216CE1">
        <w:rPr>
          <w:rFonts w:ascii="Times New Roman" w:eastAsia="Arial" w:hAnsi="Times New Roman" w:cs="Times New Roman"/>
          <w:szCs w:val="24"/>
        </w:rPr>
        <w:t>.</w:t>
      </w:r>
      <w:r w:rsidR="000F53CC" w:rsidRPr="00216CE1">
        <w:rPr>
          <w:rFonts w:ascii="Times New Roman" w:eastAsia="Arial" w:hAnsi="Times New Roman" w:cs="Times New Roman"/>
          <w:szCs w:val="24"/>
        </w:rPr>
        <w:t xml:space="preserve"> </w:t>
      </w:r>
      <w:r w:rsidRPr="00216CE1">
        <w:rPr>
          <w:rFonts w:ascii="Times New Roman" w:eastAsia="Arial" w:hAnsi="Times New Roman" w:cs="Times New Roman"/>
          <w:szCs w:val="24"/>
        </w:rPr>
        <w:t xml:space="preserve"> </w:t>
      </w:r>
    </w:p>
    <w:p w14:paraId="256834BD" w14:textId="77777777" w:rsidR="004C6F85" w:rsidRPr="00216CE1" w:rsidRDefault="000F53CC"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Y continúa</w:t>
      </w:r>
      <w:r w:rsidR="004C6F85" w:rsidRPr="00216CE1">
        <w:rPr>
          <w:rFonts w:ascii="Times New Roman" w:hAnsi="Times New Roman" w:cs="Times New Roman"/>
          <w:sz w:val="24"/>
          <w:szCs w:val="24"/>
          <w:lang w:eastAsia="en-US"/>
        </w:rPr>
        <w:t>:</w:t>
      </w:r>
    </w:p>
    <w:p w14:paraId="29BC0F3A" w14:textId="77777777" w:rsidR="004C6F85" w:rsidRPr="00216CE1" w:rsidRDefault="004C6F85"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 xml:space="preserve">Entre los logros de la reforma se consiguió politizar la universidad y ejercer el derecho a voto y decisión de su organización incidiendo en aspectos tales como el diseño de los planes de estudio, regímenes de regularidad, exámenes, designaciones, y a veces también exoneraciones de profesores y, sobre todo, la Reforma le otorgó un lugar nuevo y más significativo a la investigación </w:t>
      </w:r>
      <w:r w:rsidR="00F3190C" w:rsidRPr="00216CE1">
        <w:rPr>
          <w:rFonts w:ascii="Times New Roman" w:eastAsia="Arial" w:hAnsi="Times New Roman" w:cs="Times New Roman"/>
          <w:szCs w:val="24"/>
        </w:rPr>
        <w:t>científica,</w:t>
      </w:r>
      <w:r w:rsidRPr="00216CE1">
        <w:rPr>
          <w:rFonts w:ascii="Times New Roman" w:eastAsia="Arial" w:hAnsi="Times New Roman" w:cs="Times New Roman"/>
          <w:szCs w:val="24"/>
        </w:rPr>
        <w:t xml:space="preserve"> así como la incentivación y creación de institutos científicos en las universidades. Las medidas establecidas entonces procuraron facilitar la integración de los miembros de las corporaciones profesionales, fundamentalmente, a la carrera académica. También a través de ellas los estudiantes universitarios forjaron vínculos sólidos con sectores obreros, indígenas y campesinos, logrando la imposición del sufragio universal, secreto y obligatorio (</w:t>
      </w:r>
      <w:proofErr w:type="spellStart"/>
      <w:r w:rsidRPr="00216CE1">
        <w:rPr>
          <w:rFonts w:ascii="Times New Roman" w:eastAsia="Arial" w:hAnsi="Times New Roman" w:cs="Times New Roman"/>
          <w:szCs w:val="24"/>
        </w:rPr>
        <w:t>Buchbinder</w:t>
      </w:r>
      <w:proofErr w:type="spellEnd"/>
      <w:r w:rsidRPr="00216CE1">
        <w:rPr>
          <w:rFonts w:ascii="Times New Roman" w:eastAsia="Arial" w:hAnsi="Times New Roman" w:cs="Times New Roman"/>
          <w:szCs w:val="24"/>
        </w:rPr>
        <w:t xml:space="preserve">, 2018: 91). </w:t>
      </w:r>
    </w:p>
    <w:p w14:paraId="2EA0F25F"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Desde esta perspectiva,</w:t>
      </w:r>
      <w:r w:rsidR="00381689" w:rsidRPr="00216CE1">
        <w:rPr>
          <w:rFonts w:ascii="Times New Roman" w:hAnsi="Times New Roman" w:cs="Times New Roman"/>
          <w:sz w:val="24"/>
          <w:szCs w:val="24"/>
          <w:lang w:eastAsia="en-US"/>
        </w:rPr>
        <w:t xml:space="preserve"> el Manifiesto termina con esta frase:</w:t>
      </w:r>
      <w:r w:rsidRPr="00216CE1">
        <w:rPr>
          <w:rFonts w:ascii="Times New Roman" w:hAnsi="Times New Roman" w:cs="Times New Roman"/>
          <w:sz w:val="24"/>
          <w:szCs w:val="24"/>
          <w:lang w:eastAsia="en-US"/>
        </w:rPr>
        <w:t xml:space="preserve"> </w:t>
      </w:r>
      <w:r w:rsidR="00B94269"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la juventud universitaria de Córdoba, por medio de su federación, saluda a los compañeros de América toda y les incita a colaborar en la obra de libertad que inicia</w:t>
      </w:r>
      <w:r w:rsidR="00B94269"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w:t>
      </w:r>
      <w:r w:rsidR="00381689" w:rsidRPr="00216CE1">
        <w:rPr>
          <w:rFonts w:ascii="Times New Roman" w:hAnsi="Times New Roman" w:cs="Times New Roman"/>
          <w:sz w:val="24"/>
          <w:szCs w:val="24"/>
          <w:lang w:eastAsia="en-US"/>
        </w:rPr>
        <w:t>Roca, 1985:12).</w:t>
      </w:r>
    </w:p>
    <w:p w14:paraId="6F7EF93B" w14:textId="77777777" w:rsidR="004C6F85" w:rsidRPr="00216CE1" w:rsidRDefault="00381689"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Es decir, la reforma </w:t>
      </w:r>
      <w:r w:rsidR="00DD4A79"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configura</w:t>
      </w:r>
      <w:r w:rsidR="004C6F85" w:rsidRPr="00216CE1">
        <w:rPr>
          <w:rFonts w:ascii="Times New Roman" w:hAnsi="Times New Roman" w:cs="Times New Roman"/>
          <w:sz w:val="24"/>
          <w:szCs w:val="24"/>
          <w:lang w:eastAsia="en-US"/>
        </w:rPr>
        <w:t xml:space="preserve"> a la universi</w:t>
      </w:r>
      <w:r w:rsidRPr="00216CE1">
        <w:rPr>
          <w:rFonts w:ascii="Times New Roman" w:hAnsi="Times New Roman" w:cs="Times New Roman"/>
          <w:sz w:val="24"/>
          <w:szCs w:val="24"/>
          <w:lang w:eastAsia="en-US"/>
        </w:rPr>
        <w:t>dad como actor político y otorga</w:t>
      </w:r>
      <w:r w:rsidR="004C6F85" w:rsidRPr="00216CE1">
        <w:rPr>
          <w:rFonts w:ascii="Times New Roman" w:hAnsi="Times New Roman" w:cs="Times New Roman"/>
          <w:sz w:val="24"/>
          <w:szCs w:val="24"/>
          <w:lang w:eastAsia="en-US"/>
        </w:rPr>
        <w:t xml:space="preserve"> un espacio de intervención política a los intelectuales no necesariamente articulado a los partidos políticos</w:t>
      </w:r>
      <w:r w:rsidR="00DD4A79" w:rsidRPr="00216CE1">
        <w:rPr>
          <w:rFonts w:ascii="Times New Roman" w:hAnsi="Times New Roman" w:cs="Times New Roman"/>
          <w:sz w:val="24"/>
          <w:szCs w:val="24"/>
          <w:lang w:eastAsia="en-US"/>
        </w:rPr>
        <w:t>”</w:t>
      </w:r>
      <w:r w:rsidR="004C6F85" w:rsidRPr="00216CE1">
        <w:rPr>
          <w:rFonts w:ascii="Times New Roman" w:hAnsi="Times New Roman" w:cs="Times New Roman"/>
          <w:sz w:val="24"/>
          <w:szCs w:val="24"/>
          <w:lang w:eastAsia="en-US"/>
        </w:rPr>
        <w:t xml:space="preserve"> (</w:t>
      </w:r>
      <w:proofErr w:type="spellStart"/>
      <w:r w:rsidR="004C6F85" w:rsidRPr="00216CE1">
        <w:rPr>
          <w:rFonts w:ascii="Times New Roman" w:hAnsi="Times New Roman" w:cs="Times New Roman"/>
          <w:sz w:val="24"/>
          <w:szCs w:val="24"/>
          <w:lang w:eastAsia="en-US"/>
        </w:rPr>
        <w:t>Sausnábar</w:t>
      </w:r>
      <w:proofErr w:type="spellEnd"/>
      <w:r w:rsidR="004C6F85" w:rsidRPr="00216CE1">
        <w:rPr>
          <w:rFonts w:ascii="Times New Roman" w:hAnsi="Times New Roman" w:cs="Times New Roman"/>
          <w:sz w:val="24"/>
          <w:szCs w:val="24"/>
          <w:lang w:eastAsia="en-US"/>
        </w:rPr>
        <w:t xml:space="preserve">, 2009: 55). </w:t>
      </w:r>
    </w:p>
    <w:p w14:paraId="752C3AA6"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Más aún, </w:t>
      </w:r>
      <w:r w:rsidR="00381689" w:rsidRPr="00216CE1">
        <w:rPr>
          <w:rFonts w:ascii="Times New Roman" w:hAnsi="Times New Roman" w:cs="Times New Roman"/>
          <w:sz w:val="24"/>
          <w:szCs w:val="24"/>
          <w:lang w:eastAsia="en-US"/>
        </w:rPr>
        <w:t xml:space="preserve">este movimiento impacta en Latinoamérica, tanto que, </w:t>
      </w:r>
      <w:r w:rsidRPr="00216CE1">
        <w:rPr>
          <w:rFonts w:ascii="Times New Roman" w:hAnsi="Times New Roman" w:cs="Times New Roman"/>
          <w:sz w:val="24"/>
          <w:szCs w:val="24"/>
          <w:lang w:eastAsia="en-US"/>
        </w:rPr>
        <w:t xml:space="preserve">para el filósofo peruano Augusto Salazar Bondy, cuatro podrían ser los objetivos fundamentales que caracterizan el movimiento político-académico de Córdoba: </w:t>
      </w:r>
    </w:p>
    <w:p w14:paraId="3CD2FA00"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a) </w:t>
      </w:r>
      <w:r w:rsidR="000273E6"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abrir la universidad a sectores más amplios de alumnos, sin consideración de su origen y posición social, y facilitar en todo lo posible el acceso de estos sectores a las profesiones y especialidades, de donde se derivó la reivindicación de la asistencia libre en beneficio de los estudiantes que trabajan; </w:t>
      </w:r>
    </w:p>
    <w:p w14:paraId="04CDAA0B"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 xml:space="preserve">b) dar acceso a la enseñanza a todos los intelectuales y profesionales competentes, sean cuales fueren sus ideologías y sus procedencias, de donde proviene la cátedra libre y la periodicidad del contrato profesional; </w:t>
      </w:r>
    </w:p>
    <w:p w14:paraId="61012BE1"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c) democratizar el gobierno universitario, de donde proviene la participación estudiantil y la representación de los graduados; </w:t>
      </w:r>
    </w:p>
    <w:p w14:paraId="04FD464F" w14:textId="77777777" w:rsidR="004C6F85" w:rsidRPr="00216CE1" w:rsidRDefault="004C6F8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d) vincular la universidad con el pueblo y la vida de la nación, de donde se derivó la publicidad de los actos universitarios, la extensión cultural, las Universidades populares y la colaboración obrero-estudiantil</w:t>
      </w:r>
      <w:r w:rsidR="000273E6"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w:t>
      </w:r>
      <w:r w:rsidR="000273E6" w:rsidRPr="00216CE1">
        <w:rPr>
          <w:rFonts w:ascii="Times New Roman" w:hAnsi="Times New Roman" w:cs="Times New Roman"/>
          <w:sz w:val="24"/>
          <w:szCs w:val="24"/>
          <w:lang w:eastAsia="en-US"/>
        </w:rPr>
        <w:t>Salazar, 1</w:t>
      </w:r>
      <w:r w:rsidRPr="00216CE1">
        <w:rPr>
          <w:rFonts w:ascii="Times New Roman" w:hAnsi="Times New Roman" w:cs="Times New Roman"/>
          <w:sz w:val="24"/>
          <w:szCs w:val="24"/>
          <w:lang w:eastAsia="en-US"/>
        </w:rPr>
        <w:t xml:space="preserve">995: 19). </w:t>
      </w:r>
    </w:p>
    <w:p w14:paraId="037F09F0"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Con lo </w:t>
      </w:r>
      <w:r w:rsidR="000273E6" w:rsidRPr="00216CE1">
        <w:rPr>
          <w:rFonts w:ascii="Times New Roman" w:hAnsi="Times New Roman" w:cs="Times New Roman"/>
          <w:sz w:val="24"/>
          <w:szCs w:val="24"/>
          <w:lang w:eastAsia="en-US"/>
        </w:rPr>
        <w:t>anteriormente descrito parece</w:t>
      </w:r>
      <w:r w:rsidRPr="00216CE1">
        <w:rPr>
          <w:rFonts w:ascii="Times New Roman" w:hAnsi="Times New Roman" w:cs="Times New Roman"/>
          <w:sz w:val="24"/>
          <w:szCs w:val="24"/>
          <w:lang w:eastAsia="en-US"/>
        </w:rPr>
        <w:t xml:space="preserve"> que la univer</w:t>
      </w:r>
      <w:r w:rsidR="000273E6" w:rsidRPr="00216CE1">
        <w:rPr>
          <w:rFonts w:ascii="Times New Roman" w:hAnsi="Times New Roman" w:cs="Times New Roman"/>
          <w:sz w:val="24"/>
          <w:szCs w:val="24"/>
          <w:lang w:eastAsia="en-US"/>
        </w:rPr>
        <w:t>sidad durante el siglo XX está</w:t>
      </w:r>
      <w:r w:rsidRPr="00216CE1">
        <w:rPr>
          <w:rFonts w:ascii="Times New Roman" w:hAnsi="Times New Roman" w:cs="Times New Roman"/>
          <w:sz w:val="24"/>
          <w:szCs w:val="24"/>
          <w:lang w:eastAsia="en-US"/>
        </w:rPr>
        <w:t xml:space="preserve"> pasando por una indefinició</w:t>
      </w:r>
      <w:r w:rsidR="000273E6" w:rsidRPr="00216CE1">
        <w:rPr>
          <w:rFonts w:ascii="Times New Roman" w:hAnsi="Times New Roman" w:cs="Times New Roman"/>
          <w:sz w:val="24"/>
          <w:szCs w:val="24"/>
          <w:lang w:eastAsia="en-US"/>
        </w:rPr>
        <w:t>n de sus principios, y parece también que es</w:t>
      </w:r>
      <w:r w:rsidRPr="00216CE1">
        <w:rPr>
          <w:rFonts w:ascii="Times New Roman" w:hAnsi="Times New Roman" w:cs="Times New Roman"/>
          <w:sz w:val="24"/>
          <w:szCs w:val="24"/>
          <w:lang w:eastAsia="en-US"/>
        </w:rPr>
        <w:t xml:space="preserve"> necesari</w:t>
      </w:r>
      <w:r w:rsidR="005C60DF" w:rsidRPr="00216CE1">
        <w:rPr>
          <w:rFonts w:ascii="Times New Roman" w:hAnsi="Times New Roman" w:cs="Times New Roman"/>
          <w:sz w:val="24"/>
          <w:szCs w:val="24"/>
          <w:lang w:eastAsia="en-US"/>
        </w:rPr>
        <w:t xml:space="preserve">a una redefinición de la misma, por lo que la modernidad </w:t>
      </w:r>
      <w:r w:rsidR="00B4695E" w:rsidRPr="00216CE1">
        <w:rPr>
          <w:rFonts w:ascii="Times New Roman" w:hAnsi="Times New Roman" w:cs="Times New Roman"/>
          <w:sz w:val="24"/>
          <w:szCs w:val="24"/>
          <w:lang w:eastAsia="en-US"/>
        </w:rPr>
        <w:t>aprovecha esta</w:t>
      </w:r>
      <w:r w:rsidR="00087324" w:rsidRPr="00216CE1">
        <w:rPr>
          <w:rFonts w:ascii="Times New Roman" w:hAnsi="Times New Roman" w:cs="Times New Roman"/>
          <w:sz w:val="24"/>
          <w:szCs w:val="24"/>
          <w:lang w:eastAsia="en-US"/>
        </w:rPr>
        <w:t xml:space="preserve">s </w:t>
      </w:r>
      <w:r w:rsidR="00B4695E" w:rsidRPr="00216CE1">
        <w:rPr>
          <w:rFonts w:ascii="Times New Roman" w:hAnsi="Times New Roman" w:cs="Times New Roman"/>
          <w:sz w:val="24"/>
          <w:szCs w:val="24"/>
          <w:lang w:eastAsia="en-US"/>
        </w:rPr>
        <w:t xml:space="preserve">circunstancias para dar a conocer los tres principales fines de la universidad: </w:t>
      </w:r>
      <w:r w:rsidRPr="00216CE1">
        <w:rPr>
          <w:rFonts w:ascii="Times New Roman" w:hAnsi="Times New Roman" w:cs="Times New Roman"/>
          <w:sz w:val="24"/>
          <w:szCs w:val="24"/>
          <w:lang w:eastAsia="en-US"/>
        </w:rPr>
        <w:t xml:space="preserve">la investigación, la enseñanza y la prestación de servicios. </w:t>
      </w:r>
    </w:p>
    <w:p w14:paraId="3BACE95F" w14:textId="77777777" w:rsidR="007D04BE" w:rsidRPr="00216CE1" w:rsidRDefault="00DD4A79"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Según De Sousa, d</w:t>
      </w:r>
      <w:r w:rsidR="009F2B5B" w:rsidRPr="00216CE1">
        <w:rPr>
          <w:rFonts w:ascii="Times New Roman" w:hAnsi="Times New Roman" w:cs="Times New Roman"/>
          <w:sz w:val="24"/>
          <w:szCs w:val="24"/>
          <w:lang w:eastAsia="en-US"/>
        </w:rPr>
        <w:t xml:space="preserve">esde esta </w:t>
      </w:r>
      <w:r w:rsidR="00B4695E" w:rsidRPr="00216CE1">
        <w:rPr>
          <w:rFonts w:ascii="Times New Roman" w:hAnsi="Times New Roman" w:cs="Times New Roman"/>
          <w:sz w:val="24"/>
          <w:szCs w:val="24"/>
          <w:lang w:eastAsia="en-US"/>
        </w:rPr>
        <w:t xml:space="preserve">nueva perspectiva, la universidad enfrenta tres crisis. </w:t>
      </w:r>
    </w:p>
    <w:p w14:paraId="7381A94A" w14:textId="77777777" w:rsidR="002A112D" w:rsidRPr="00216CE1" w:rsidRDefault="00C51A63"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 xml:space="preserve">La primera fue la de la </w:t>
      </w:r>
      <w:r w:rsidRPr="00216CE1">
        <w:rPr>
          <w:rFonts w:ascii="Times New Roman" w:eastAsia="Arial" w:hAnsi="Times New Roman" w:cs="Times New Roman"/>
          <w:i/>
          <w:szCs w:val="24"/>
        </w:rPr>
        <w:t>hegemonía</w:t>
      </w:r>
      <w:r w:rsidRPr="00216CE1">
        <w:rPr>
          <w:rFonts w:ascii="Times New Roman" w:eastAsia="Arial" w:hAnsi="Times New Roman" w:cs="Times New Roman"/>
          <w:szCs w:val="24"/>
        </w:rPr>
        <w:t>, resultante de las contradicciones entre las funciones tradicionales de la universidad y las que le fueron atribuida</w:t>
      </w:r>
      <w:r w:rsidR="002A112D" w:rsidRPr="00216CE1">
        <w:rPr>
          <w:rFonts w:ascii="Times New Roman" w:eastAsia="Arial" w:hAnsi="Times New Roman" w:cs="Times New Roman"/>
          <w:szCs w:val="24"/>
        </w:rPr>
        <w:t xml:space="preserve">s a todo lo largo del siglo XX </w:t>
      </w:r>
      <w:r w:rsidRPr="00216CE1">
        <w:rPr>
          <w:rFonts w:ascii="Times New Roman" w:eastAsia="Arial" w:hAnsi="Times New Roman" w:cs="Times New Roman"/>
          <w:szCs w:val="24"/>
        </w:rPr>
        <w:t>dejando de ser la única institución en el c</w:t>
      </w:r>
      <w:r w:rsidR="002A112D" w:rsidRPr="00216CE1">
        <w:rPr>
          <w:rFonts w:ascii="Times New Roman" w:eastAsia="Arial" w:hAnsi="Times New Roman" w:cs="Times New Roman"/>
          <w:szCs w:val="24"/>
        </w:rPr>
        <w:t xml:space="preserve">ampo de la educación superior </w:t>
      </w:r>
      <w:r w:rsidRPr="00216CE1">
        <w:rPr>
          <w:rFonts w:ascii="Times New Roman" w:eastAsia="Arial" w:hAnsi="Times New Roman" w:cs="Times New Roman"/>
          <w:szCs w:val="24"/>
        </w:rPr>
        <w:t>en la producción de la investigación</w:t>
      </w:r>
      <w:r w:rsidR="002A112D" w:rsidRPr="00216CE1">
        <w:rPr>
          <w:rFonts w:ascii="Times New Roman" w:eastAsia="Arial" w:hAnsi="Times New Roman" w:cs="Times New Roman"/>
          <w:szCs w:val="24"/>
        </w:rPr>
        <w:t>.</w:t>
      </w:r>
    </w:p>
    <w:p w14:paraId="50487C89" w14:textId="77777777" w:rsidR="00C51A63" w:rsidRPr="00216CE1" w:rsidRDefault="00C51A63"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 xml:space="preserve">La segunda fue la de </w:t>
      </w:r>
      <w:r w:rsidRPr="00216CE1">
        <w:rPr>
          <w:rFonts w:ascii="Times New Roman" w:eastAsia="Arial" w:hAnsi="Times New Roman" w:cs="Times New Roman"/>
          <w:i/>
          <w:szCs w:val="24"/>
        </w:rPr>
        <w:t>legitimidad</w:t>
      </w:r>
      <w:r w:rsidRPr="00216CE1">
        <w:rPr>
          <w:rFonts w:ascii="Times New Roman" w:eastAsia="Arial" w:hAnsi="Times New Roman" w:cs="Times New Roman"/>
          <w:szCs w:val="24"/>
        </w:rPr>
        <w:t xml:space="preserve">, provocada por el hecho de haber dejado de ser la universidad una institución consensual, </w:t>
      </w:r>
      <w:r w:rsidR="00505F39" w:rsidRPr="00216CE1">
        <w:rPr>
          <w:rFonts w:ascii="Times New Roman" w:eastAsia="Arial" w:hAnsi="Times New Roman" w:cs="Times New Roman"/>
          <w:szCs w:val="24"/>
        </w:rPr>
        <w:t>por las</w:t>
      </w:r>
      <w:r w:rsidRPr="00216CE1">
        <w:rPr>
          <w:rFonts w:ascii="Times New Roman" w:eastAsia="Arial" w:hAnsi="Times New Roman" w:cs="Times New Roman"/>
          <w:szCs w:val="24"/>
        </w:rPr>
        <w:t xml:space="preserve"> restricciones del acceso y certificación de las competencias, y por las exigencias sociales y políticas de la democratización de la universidad y la reivindicación de la igualdad de oportunidades para los hijos de las clases populares. </w:t>
      </w:r>
    </w:p>
    <w:p w14:paraId="07DE68F7" w14:textId="77777777" w:rsidR="00C51A63" w:rsidRPr="00216CE1" w:rsidRDefault="00505F39"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L</w:t>
      </w:r>
      <w:r w:rsidR="00C51A63" w:rsidRPr="00216CE1">
        <w:rPr>
          <w:rFonts w:ascii="Times New Roman" w:eastAsia="Arial" w:hAnsi="Times New Roman" w:cs="Times New Roman"/>
          <w:szCs w:val="24"/>
        </w:rPr>
        <w:t xml:space="preserve">a tercera fue la </w:t>
      </w:r>
      <w:r w:rsidR="00C51A63" w:rsidRPr="00216CE1">
        <w:rPr>
          <w:rFonts w:ascii="Times New Roman" w:eastAsia="Arial" w:hAnsi="Times New Roman" w:cs="Times New Roman"/>
          <w:i/>
          <w:szCs w:val="24"/>
        </w:rPr>
        <w:t>institucional</w:t>
      </w:r>
      <w:r w:rsidR="00C51A63" w:rsidRPr="00216CE1">
        <w:rPr>
          <w:rFonts w:ascii="Times New Roman" w:eastAsia="Arial" w:hAnsi="Times New Roman" w:cs="Times New Roman"/>
          <w:szCs w:val="24"/>
        </w:rPr>
        <w:t>, resultando de la contradicción entre la reivindicación de la autonomía en la definición de valores y objetivos de la universidad y la presión creciente para someterla a criterios de la eficiencia y la productividad de naturaleza empresarial o de responsabilidad social (De Sousa, 2015: 88).</w:t>
      </w:r>
    </w:p>
    <w:p w14:paraId="7A6D935C" w14:textId="77777777" w:rsidR="00DD4A79"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No conformándose con esto, el llamado proyecto neoliberal,</w:t>
      </w:r>
      <w:r w:rsidR="00DD4A79" w:rsidRPr="00216CE1">
        <w:rPr>
          <w:rFonts w:ascii="Times New Roman" w:hAnsi="Times New Roman" w:cs="Times New Roman"/>
          <w:sz w:val="24"/>
          <w:szCs w:val="24"/>
          <w:lang w:eastAsia="en-US"/>
        </w:rPr>
        <w:t xml:space="preserve"> también parte fundante de la modernidad, tiene como elemento la globalización. </w:t>
      </w:r>
    </w:p>
    <w:p w14:paraId="58BB2323"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Existen muchas definiciones de globalización. Se ha definido globalización como la “intensificación de las relaciones sociales mundiales que unen a localidades distantes, de tal modo que los acontecimientos locales están condicionados por eventos que ocurren a muchas millas de distancia y viceversa.” (</w:t>
      </w:r>
      <w:proofErr w:type="spellStart"/>
      <w:r w:rsidRPr="00216CE1">
        <w:rPr>
          <w:rFonts w:ascii="Times New Roman" w:hAnsi="Times New Roman" w:cs="Times New Roman"/>
          <w:sz w:val="24"/>
          <w:szCs w:val="24"/>
          <w:lang w:eastAsia="en-US"/>
        </w:rPr>
        <w:t>Held</w:t>
      </w:r>
      <w:proofErr w:type="spellEnd"/>
      <w:r w:rsidRPr="00216CE1">
        <w:rPr>
          <w:rFonts w:ascii="Times New Roman" w:hAnsi="Times New Roman" w:cs="Times New Roman"/>
          <w:sz w:val="24"/>
          <w:szCs w:val="24"/>
          <w:lang w:eastAsia="en-US"/>
        </w:rPr>
        <w:t xml:space="preserve"> 1991, citado en Torres, 2016: 31).</w:t>
      </w:r>
    </w:p>
    <w:p w14:paraId="1E3FD327"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Otros ven a la globalización como </w:t>
      </w:r>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la transformación del tiempo y el espacio en el que cotidianamente se llevan a cabo complejos intercambios e interacciones imposibles de lograr en el pasado</w:t>
      </w:r>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w:t>
      </w:r>
      <w:proofErr w:type="spellStart"/>
      <w:r w:rsidRPr="00216CE1">
        <w:rPr>
          <w:rFonts w:ascii="Times New Roman" w:hAnsi="Times New Roman" w:cs="Times New Roman"/>
          <w:sz w:val="24"/>
          <w:szCs w:val="24"/>
          <w:lang w:eastAsia="en-US"/>
        </w:rPr>
        <w:t>Urry</w:t>
      </w:r>
      <w:proofErr w:type="spellEnd"/>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1998, citado en Torres, 2016: 32). Algunos más la perciben como </w:t>
      </w:r>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un ataque a los conceptos tradicionales de la sociedad y del estado-nación, donde la propia naturaleza de la ciudadanía y el cambio social son alterados de manera radical</w:t>
      </w:r>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(Torres, 2016: 31-32).</w:t>
      </w:r>
    </w:p>
    <w:p w14:paraId="1194460E" w14:textId="77777777" w:rsidR="00C51A63" w:rsidRPr="00216CE1" w:rsidRDefault="0070531D"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w:t>
      </w:r>
      <w:r w:rsidR="00C51A63" w:rsidRPr="00216CE1">
        <w:rPr>
          <w:rFonts w:ascii="Times New Roman" w:hAnsi="Times New Roman" w:cs="Times New Roman"/>
          <w:sz w:val="24"/>
          <w:szCs w:val="24"/>
          <w:lang w:eastAsia="en-US"/>
        </w:rPr>
        <w:t>a globalización tiene muchas formas y se enmarca en una ideología del neoliberalismo y exige la apertura de las fronteras, la creación de múltiples mercados regionales, la proliferación de vertiginosos intercambios económicos y financieros, y la presencia de sistemas de gobierno diferentes a los del estado-nación; en especial en forma de acuerdos comerciales internacionales sustentados por el importante papel que desempeña la Organización Mundial del Comercio.</w:t>
      </w:r>
    </w:p>
    <w:p w14:paraId="0050341F"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Hay una tercera forma de globalización, que se refiere más a los derechos que a los mercados: la globalización de los derechos humanos. (Rhoads y </w:t>
      </w:r>
      <w:proofErr w:type="spellStart"/>
      <w:r w:rsidRPr="00216CE1">
        <w:rPr>
          <w:rFonts w:ascii="Times New Roman" w:hAnsi="Times New Roman" w:cs="Times New Roman"/>
          <w:sz w:val="24"/>
          <w:szCs w:val="24"/>
          <w:lang w:eastAsia="en-US"/>
        </w:rPr>
        <w:t>Szelényi</w:t>
      </w:r>
      <w:proofErr w:type="spellEnd"/>
      <w:r w:rsidR="0070531D"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2006, citado en Torres, 2016: 32-33)</w:t>
      </w:r>
      <w:r w:rsidR="00F3190C" w:rsidRPr="00216CE1">
        <w:rPr>
          <w:rFonts w:ascii="Times New Roman" w:hAnsi="Times New Roman" w:cs="Times New Roman"/>
          <w:sz w:val="24"/>
          <w:szCs w:val="24"/>
          <w:lang w:eastAsia="en-US"/>
        </w:rPr>
        <w:t>.</w:t>
      </w:r>
    </w:p>
    <w:p w14:paraId="1FEC431C"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Hay una cuarta manifestación de la globalización que es el distintivo del mundo contemporáneo: hibridismo entre culturas.</w:t>
      </w:r>
    </w:p>
    <w:p w14:paraId="45D74557"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Existe aún una quinta manifestación de la globalización, que se caracteriza por la intersección de dos procesos definidos por la idea de la sociedad de la información y la sociedad del conocimiento (Torres, 2016: 33).</w:t>
      </w:r>
    </w:p>
    <w:p w14:paraId="6E8BFD5C"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Existe una sexta globalización muy bien planteada en la trilogía de libros del sociólogo español Manuel Castells, que define el umbral del siglo XXI como la sociedad red. Nunca antes las redes sociales habían sido tan ampliamente discutidas como lo son en este momento, en el que la vida en la denominada Sociedad de la Información parece ser nuestro lema. </w:t>
      </w:r>
      <w:r w:rsidRPr="00216CE1">
        <w:rPr>
          <w:rFonts w:ascii="Times New Roman" w:hAnsi="Times New Roman" w:cs="Times New Roman"/>
          <w:sz w:val="24"/>
          <w:szCs w:val="24"/>
          <w:lang w:eastAsia="en-US"/>
        </w:rPr>
        <w:lastRenderedPageBreak/>
        <w:t>Diversos sociólogos, en especial Anthony Giddens y Manuel Castells, ya se han referido a este fenómeno (Torres, 2016: 34).</w:t>
      </w:r>
    </w:p>
    <w:p w14:paraId="0B839BB3"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Con esto, la presencia de estas redes modifica una serie de dimensiones tradicionales de la vida humana como la diferenciación entre los dominios públicos y privados de la acción social.</w:t>
      </w:r>
    </w:p>
    <w:p w14:paraId="52F8DD72"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Existe una séptima manifestación de la globalización. Ésta se extiende más allá de los mercados y, en cierto modo, va en contra de los derechos humanos. Es la globalización de la guerra internacional contra el terrorismo</w:t>
      </w:r>
      <w:r w:rsidR="002A1619" w:rsidRPr="00216CE1">
        <w:rPr>
          <w:rFonts w:ascii="Times New Roman" w:hAnsi="Times New Roman" w:cs="Times New Roman"/>
          <w:sz w:val="24"/>
          <w:szCs w:val="24"/>
          <w:lang w:eastAsia="en-US"/>
        </w:rPr>
        <w:t xml:space="preserve"> (Muñoz</w:t>
      </w:r>
      <w:r w:rsidRPr="00216CE1">
        <w:rPr>
          <w:rFonts w:ascii="Times New Roman" w:hAnsi="Times New Roman" w:cs="Times New Roman"/>
          <w:sz w:val="24"/>
          <w:szCs w:val="24"/>
          <w:lang w:eastAsia="en-US"/>
        </w:rPr>
        <w:t>, 2016: 34).</w:t>
      </w:r>
    </w:p>
    <w:p w14:paraId="305439D4" w14:textId="77777777" w:rsidR="00C51A63" w:rsidRPr="00216CE1" w:rsidRDefault="0070531D"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w:t>
      </w:r>
      <w:r w:rsidR="00C51A63" w:rsidRPr="00216CE1">
        <w:rPr>
          <w:rFonts w:ascii="Times New Roman" w:hAnsi="Times New Roman" w:cs="Times New Roman"/>
          <w:sz w:val="24"/>
          <w:szCs w:val="24"/>
          <w:lang w:eastAsia="en-US"/>
        </w:rPr>
        <w:t>a forma dominante de glob</w:t>
      </w:r>
      <w:r w:rsidR="00AB00FF" w:rsidRPr="00216CE1">
        <w:rPr>
          <w:rFonts w:ascii="Times New Roman" w:hAnsi="Times New Roman" w:cs="Times New Roman"/>
          <w:sz w:val="24"/>
          <w:szCs w:val="24"/>
          <w:lang w:eastAsia="en-US"/>
        </w:rPr>
        <w:t xml:space="preserve">alización neoliberal afecta </w:t>
      </w:r>
      <w:r w:rsidR="00C51A63" w:rsidRPr="00216CE1">
        <w:rPr>
          <w:rFonts w:ascii="Times New Roman" w:hAnsi="Times New Roman" w:cs="Times New Roman"/>
          <w:sz w:val="24"/>
          <w:szCs w:val="24"/>
          <w:lang w:eastAsia="en-US"/>
        </w:rPr>
        <w:t>a las reformas</w:t>
      </w:r>
      <w:r w:rsidR="00AB00FF" w:rsidRPr="00216CE1">
        <w:rPr>
          <w:rFonts w:ascii="Times New Roman" w:hAnsi="Times New Roman" w:cs="Times New Roman"/>
          <w:sz w:val="24"/>
          <w:szCs w:val="24"/>
          <w:lang w:eastAsia="en-US"/>
        </w:rPr>
        <w:t xml:space="preserve"> basadas en la competencia, y modificada</w:t>
      </w:r>
      <w:r w:rsidR="00C51A63" w:rsidRPr="00216CE1">
        <w:rPr>
          <w:rFonts w:ascii="Times New Roman" w:hAnsi="Times New Roman" w:cs="Times New Roman"/>
          <w:sz w:val="24"/>
          <w:szCs w:val="24"/>
          <w:lang w:eastAsia="en-US"/>
        </w:rPr>
        <w:t xml:space="preserve"> la política educativa y la educación superior.</w:t>
      </w:r>
    </w:p>
    <w:p w14:paraId="2A3B4492" w14:textId="77777777" w:rsidR="00C51A63" w:rsidRPr="00216CE1" w:rsidRDefault="0070531D"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Cabe ahora sí hacer la siguiente pregunt</w:t>
      </w:r>
      <w:r w:rsidR="00AB00FF" w:rsidRPr="00216CE1">
        <w:rPr>
          <w:rFonts w:ascii="Times New Roman" w:hAnsi="Times New Roman" w:cs="Times New Roman"/>
          <w:sz w:val="24"/>
          <w:szCs w:val="24"/>
          <w:lang w:eastAsia="en-US"/>
        </w:rPr>
        <w:t xml:space="preserve">a, ante esta situación ¿cuál es </w:t>
      </w:r>
      <w:r w:rsidRPr="00216CE1">
        <w:rPr>
          <w:rFonts w:ascii="Times New Roman" w:hAnsi="Times New Roman" w:cs="Times New Roman"/>
          <w:sz w:val="24"/>
          <w:szCs w:val="24"/>
          <w:lang w:eastAsia="en-US"/>
        </w:rPr>
        <w:t xml:space="preserve">el impacto de la modernidad en la universidad? Un acercamiento a responder esta pregunta es </w:t>
      </w:r>
      <w:r w:rsidR="00C51A63" w:rsidRPr="00216CE1">
        <w:rPr>
          <w:rFonts w:ascii="Times New Roman" w:hAnsi="Times New Roman" w:cs="Times New Roman"/>
          <w:sz w:val="24"/>
          <w:szCs w:val="24"/>
          <w:lang w:eastAsia="en-US"/>
        </w:rPr>
        <w:t>la pérdida de pri</w:t>
      </w:r>
      <w:r w:rsidRPr="00216CE1">
        <w:rPr>
          <w:rFonts w:ascii="Times New Roman" w:hAnsi="Times New Roman" w:cs="Times New Roman"/>
          <w:sz w:val="24"/>
          <w:szCs w:val="24"/>
          <w:lang w:eastAsia="en-US"/>
        </w:rPr>
        <w:t>oridad de la universidad</w:t>
      </w:r>
      <w:r w:rsidR="00C51A63" w:rsidRPr="00216CE1">
        <w:rPr>
          <w:rFonts w:ascii="Times New Roman" w:hAnsi="Times New Roman" w:cs="Times New Roman"/>
          <w:sz w:val="24"/>
          <w:szCs w:val="24"/>
          <w:lang w:eastAsia="en-US"/>
        </w:rPr>
        <w:t xml:space="preserve"> en las políticas públicas del estado </w:t>
      </w:r>
      <w:r w:rsidRPr="00216CE1">
        <w:rPr>
          <w:rFonts w:ascii="Times New Roman" w:hAnsi="Times New Roman" w:cs="Times New Roman"/>
          <w:sz w:val="24"/>
          <w:szCs w:val="24"/>
          <w:lang w:eastAsia="en-US"/>
        </w:rPr>
        <w:t xml:space="preserve">juntamente con </w:t>
      </w:r>
      <w:r w:rsidR="00C51A63" w:rsidRPr="00216CE1">
        <w:rPr>
          <w:rFonts w:ascii="Times New Roman" w:hAnsi="Times New Roman" w:cs="Times New Roman"/>
          <w:sz w:val="24"/>
          <w:szCs w:val="24"/>
          <w:lang w:eastAsia="en-US"/>
        </w:rPr>
        <w:t xml:space="preserve">las políticas sociales (educación, salud, seguridad social) inducida por el modelo de desarrollo económico conocido como neoliberalismo o globalización neoliberal, que se impuso internacionalmente a partir de la década de los ochenta, significando la apertura generalizada del bien público universitario para la explotación comercial. </w:t>
      </w:r>
    </w:p>
    <w:p w14:paraId="3EC2649D" w14:textId="77777777" w:rsidR="00C51A63" w:rsidRPr="00216CE1" w:rsidRDefault="0070531D"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También es </w:t>
      </w:r>
      <w:r w:rsidR="00C51A63" w:rsidRPr="00216CE1">
        <w:rPr>
          <w:rFonts w:ascii="Times New Roman" w:hAnsi="Times New Roman" w:cs="Times New Roman"/>
          <w:sz w:val="24"/>
          <w:szCs w:val="24"/>
          <w:lang w:eastAsia="en-US"/>
        </w:rPr>
        <w:t xml:space="preserve">la mercantilización de la universidad en dos fases. En la primera, que va del inicio de la década de 1980 hasta mediados de la década de 1990, se expande y se consolida el mercado nacional universitario. En la segunda, al lado del mercado nacional, emerge con gran fuerza el mercado transnacional de la educación superior y universitaria, el que a partir del final de la década </w:t>
      </w:r>
      <w:r w:rsidR="005A094A" w:rsidRPr="00216CE1">
        <w:rPr>
          <w:rFonts w:ascii="Times New Roman" w:hAnsi="Times New Roman" w:cs="Times New Roman"/>
          <w:sz w:val="24"/>
          <w:szCs w:val="24"/>
          <w:lang w:eastAsia="en-US"/>
        </w:rPr>
        <w:t>“</w:t>
      </w:r>
      <w:r w:rsidR="00C51A63" w:rsidRPr="00216CE1">
        <w:rPr>
          <w:rFonts w:ascii="Times New Roman" w:hAnsi="Times New Roman" w:cs="Times New Roman"/>
          <w:sz w:val="24"/>
          <w:szCs w:val="24"/>
          <w:lang w:eastAsia="en-US"/>
        </w:rPr>
        <w:t>es transformado en solución global de los problemas de la educación por parte del Banco Mundial y de la Organización Mundial del Comercio. O sea, que está en curso la globalización neoliberal de la universidad</w:t>
      </w:r>
      <w:r w:rsidR="005A094A" w:rsidRPr="00216CE1">
        <w:rPr>
          <w:rFonts w:ascii="Times New Roman" w:hAnsi="Times New Roman" w:cs="Times New Roman"/>
          <w:sz w:val="24"/>
          <w:szCs w:val="24"/>
          <w:lang w:eastAsia="en-US"/>
        </w:rPr>
        <w:t>”</w:t>
      </w:r>
      <w:r w:rsidR="00C51A63" w:rsidRPr="00216CE1">
        <w:rPr>
          <w:rFonts w:ascii="Times New Roman" w:hAnsi="Times New Roman" w:cs="Times New Roman"/>
          <w:sz w:val="24"/>
          <w:szCs w:val="24"/>
          <w:lang w:eastAsia="en-US"/>
        </w:rPr>
        <w:t xml:space="preserve"> (De Sousa, 2015: 93).</w:t>
      </w:r>
    </w:p>
    <w:p w14:paraId="429AB121"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Desde estas dos fases la universidad pública debe sobreponerse a la crisis financiera mediante la generación de ingresos propios, especialmente a través de alianzas con el capital, sobre todo industrial, privatizando parte de los servicios que presta. Además, debe ir eliminando paulatinamente la distinción entre universidad pública y privada, transformando la </w:t>
      </w:r>
      <w:r w:rsidRPr="00216CE1">
        <w:rPr>
          <w:rFonts w:ascii="Times New Roman" w:hAnsi="Times New Roman" w:cs="Times New Roman"/>
          <w:sz w:val="24"/>
          <w:szCs w:val="24"/>
          <w:lang w:eastAsia="en-US"/>
        </w:rPr>
        <w:lastRenderedPageBreak/>
        <w:t>universidad en su conjunto, en una empresa, una entidad que no produce solamente para el mercado</w:t>
      </w:r>
      <w:r w:rsidR="00087324"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sino que produce en sí misma como mercado, como mercado de gestión universitaria, de planes de estudio, de diplomas, de formación de docentes, de evaluación de docentes y estudiantes.</w:t>
      </w:r>
    </w:p>
    <w:p w14:paraId="438A0D83"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Por otra parte, en lo que respecta a las exigencias de mano de obra calificada, la década de 1990 reveló otra contradicción: por un lado, </w:t>
      </w:r>
      <w:r w:rsidR="005A094A"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el crecimiento de la mano de obra calificada ligada a la economía basada en el conocimiento y, por otro lado, al crecimiento explosivo de un empleo con bajísimo nivel de calificación</w:t>
      </w:r>
      <w:r w:rsidR="005A094A"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(De Sousa, 2015: 96).</w:t>
      </w:r>
    </w:p>
    <w:p w14:paraId="22354238"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Por tanto, la universidad, de creadora de condiciones para la competencia y para el éxito en el mercado, se transformó por sí misma gradualmente en un objeto de competencia, es decir, en un mercado. La eliminación de la gratuidad de la educación universitaria y la sustitución de becas de estudio por préstamos fueron los instrumentos de la transformación de los estudiantes, de ciudadanos a consumidores. Todo esto en nombre de la ideología de la educación centrada en el individuo y en la autonomía individual. </w:t>
      </w:r>
    </w:p>
    <w:p w14:paraId="703A19D6"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No conforme con esto, el otro pilar del proyecto neoliberal para la universidad es la transnacionalización del mercado de servicios universitarios. </w:t>
      </w:r>
      <w:r w:rsidR="005A094A"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Las inversiones mundiales en educación ascienden a 2 billones de dólares, más del doble del mercado mundial del automóvil</w:t>
      </w:r>
      <w:r w:rsidR="005A094A"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(De Sousa, 2015: 98).</w:t>
      </w:r>
    </w:p>
    <w:p w14:paraId="7FFE091F"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eso, desde el inicio de la década de 1990, los analistas financieros han llamado la atención para el potencial que tiene la educación para transformarse en uno de los más vibrantes mercados del siglo XXI.</w:t>
      </w:r>
    </w:p>
    <w:p w14:paraId="4FB0D722" w14:textId="77777777" w:rsidR="005A094A"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Con las características antes descritas, la universidad, a pesar de continuar siendo una institución, por excelencia, d</w:t>
      </w:r>
      <w:r w:rsidR="005A094A" w:rsidRPr="00216CE1">
        <w:rPr>
          <w:rFonts w:ascii="Times New Roman" w:hAnsi="Times New Roman" w:cs="Times New Roman"/>
          <w:sz w:val="24"/>
          <w:szCs w:val="24"/>
          <w:lang w:eastAsia="en-US"/>
        </w:rPr>
        <w:t>el conocimiento científico, pierde</w:t>
      </w:r>
      <w:r w:rsidRPr="00216CE1">
        <w:rPr>
          <w:rFonts w:ascii="Times New Roman" w:hAnsi="Times New Roman" w:cs="Times New Roman"/>
          <w:sz w:val="24"/>
          <w:szCs w:val="24"/>
          <w:lang w:eastAsia="en-US"/>
        </w:rPr>
        <w:t xml:space="preserve"> la hegemonía qu</w:t>
      </w:r>
      <w:r w:rsidR="005A094A" w:rsidRPr="00216CE1">
        <w:rPr>
          <w:rFonts w:ascii="Times New Roman" w:hAnsi="Times New Roman" w:cs="Times New Roman"/>
          <w:sz w:val="24"/>
          <w:szCs w:val="24"/>
          <w:lang w:eastAsia="en-US"/>
        </w:rPr>
        <w:t>e tenía y se transforma</w:t>
      </w:r>
      <w:r w:rsidRPr="00216CE1">
        <w:rPr>
          <w:rFonts w:ascii="Times New Roman" w:hAnsi="Times New Roman" w:cs="Times New Roman"/>
          <w:sz w:val="24"/>
          <w:szCs w:val="24"/>
          <w:lang w:eastAsia="en-US"/>
        </w:rPr>
        <w:t xml:space="preserve"> en un objetivo fácil de la crítica social. </w:t>
      </w:r>
    </w:p>
    <w:p w14:paraId="4E3A0A58" w14:textId="77777777" w:rsidR="00C51A63" w:rsidRPr="00216CE1" w:rsidRDefault="00AB00FF"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En la segunda</w:t>
      </w:r>
      <w:r w:rsidR="00C51A63" w:rsidRPr="00216CE1">
        <w:rPr>
          <w:rFonts w:ascii="Times New Roman" w:hAnsi="Times New Roman" w:cs="Times New Roman"/>
          <w:sz w:val="24"/>
          <w:szCs w:val="24"/>
          <w:lang w:eastAsia="en-US"/>
        </w:rPr>
        <w:t xml:space="preserve"> década</w:t>
      </w:r>
      <w:r w:rsidRPr="00216CE1">
        <w:rPr>
          <w:rFonts w:ascii="Times New Roman" w:hAnsi="Times New Roman" w:cs="Times New Roman"/>
          <w:sz w:val="24"/>
          <w:szCs w:val="24"/>
          <w:lang w:eastAsia="en-US"/>
        </w:rPr>
        <w:t xml:space="preserve"> del presente siglo comienzan</w:t>
      </w:r>
      <w:r w:rsidR="00C51A63" w:rsidRPr="00216CE1">
        <w:rPr>
          <w:rFonts w:ascii="Times New Roman" w:hAnsi="Times New Roman" w:cs="Times New Roman"/>
          <w:sz w:val="24"/>
          <w:szCs w:val="24"/>
          <w:lang w:eastAsia="en-US"/>
        </w:rPr>
        <w:t xml:space="preserve"> a alterarse significativamente las relaciones entre conocimiento y sociedad y las </w:t>
      </w:r>
      <w:r w:rsidRPr="00216CE1">
        <w:rPr>
          <w:rFonts w:ascii="Times New Roman" w:hAnsi="Times New Roman" w:cs="Times New Roman"/>
          <w:sz w:val="24"/>
          <w:szCs w:val="24"/>
          <w:lang w:eastAsia="en-US"/>
        </w:rPr>
        <w:t>transformaciones</w:t>
      </w:r>
      <w:r w:rsidR="00C51A63" w:rsidRPr="00216CE1">
        <w:rPr>
          <w:rFonts w:ascii="Times New Roman" w:hAnsi="Times New Roman" w:cs="Times New Roman"/>
          <w:sz w:val="24"/>
          <w:szCs w:val="24"/>
          <w:lang w:eastAsia="en-US"/>
        </w:rPr>
        <w:t xml:space="preserve"> prometen ser profundas hasta el punto de </w:t>
      </w:r>
      <w:r w:rsidRPr="00216CE1">
        <w:rPr>
          <w:rFonts w:ascii="Times New Roman" w:hAnsi="Times New Roman" w:cs="Times New Roman"/>
          <w:sz w:val="24"/>
          <w:szCs w:val="24"/>
          <w:lang w:eastAsia="en-US"/>
        </w:rPr>
        <w:t>convertir</w:t>
      </w:r>
      <w:r w:rsidR="00C51A63" w:rsidRPr="00216CE1">
        <w:rPr>
          <w:rFonts w:ascii="Times New Roman" w:hAnsi="Times New Roman" w:cs="Times New Roman"/>
          <w:sz w:val="24"/>
          <w:szCs w:val="24"/>
          <w:lang w:eastAsia="en-US"/>
        </w:rPr>
        <w:t xml:space="preserve"> las concepciones que se han tenido de conocimiento y de sociedad: </w:t>
      </w:r>
      <w:r w:rsidR="00C51A63" w:rsidRPr="00216CE1">
        <w:rPr>
          <w:rFonts w:ascii="Times New Roman" w:hAnsi="Times New Roman" w:cs="Times New Roman"/>
          <w:sz w:val="24"/>
          <w:szCs w:val="24"/>
          <w:lang w:eastAsia="en-US"/>
        </w:rPr>
        <w:lastRenderedPageBreak/>
        <w:t>la comercialización del conocimiento científico es el lado más visible de estas alteraciones.</w:t>
      </w:r>
      <w:r w:rsidRPr="00216CE1">
        <w:rPr>
          <w:rFonts w:ascii="Times New Roman" w:hAnsi="Times New Roman" w:cs="Times New Roman"/>
          <w:sz w:val="24"/>
          <w:szCs w:val="24"/>
          <w:lang w:eastAsia="en-US"/>
        </w:rPr>
        <w:t xml:space="preserve"> A saber:</w:t>
      </w:r>
    </w:p>
    <w:p w14:paraId="23ABA764" w14:textId="77777777" w:rsidR="00C51A63" w:rsidRPr="00216CE1" w:rsidRDefault="00C51A63" w:rsidP="00216CE1">
      <w:pPr>
        <w:spacing w:line="360" w:lineRule="auto"/>
        <w:ind w:left="720" w:right="758"/>
        <w:jc w:val="both"/>
        <w:rPr>
          <w:rFonts w:ascii="Times New Roman" w:eastAsia="Arial" w:hAnsi="Times New Roman" w:cs="Times New Roman"/>
          <w:szCs w:val="24"/>
        </w:rPr>
      </w:pPr>
      <w:r w:rsidRPr="00216CE1">
        <w:rPr>
          <w:rFonts w:ascii="Times New Roman" w:eastAsia="Arial" w:hAnsi="Times New Roman" w:cs="Times New Roman"/>
          <w:szCs w:val="24"/>
        </w:rPr>
        <w:t xml:space="preserve">La universidad produce conocimiento que la sociedad aplica o no aplica; por más que sea socialmente relevante, es indiferente o irrelevante para el conocimiento producido y ahora se da lugar al conocimiento </w:t>
      </w:r>
      <w:proofErr w:type="spellStart"/>
      <w:r w:rsidRPr="00216CE1">
        <w:rPr>
          <w:rFonts w:ascii="Times New Roman" w:eastAsia="Arial" w:hAnsi="Times New Roman" w:cs="Times New Roman"/>
          <w:szCs w:val="24"/>
        </w:rPr>
        <w:t>pluriuniversitario</w:t>
      </w:r>
      <w:proofErr w:type="spellEnd"/>
      <w:r w:rsidRPr="00216CE1">
        <w:rPr>
          <w:rFonts w:ascii="Times New Roman" w:eastAsia="Arial" w:hAnsi="Times New Roman" w:cs="Times New Roman"/>
          <w:szCs w:val="24"/>
        </w:rPr>
        <w:t>, es un conocimiento contextual en la medida en que el principio organizador de su producción es la aplicación que se le puede dar: su concretización más consistente radica en las alianzas universidad-industria lo cual ha llevado, no solamente a desestabilizar la institucionalidad de la universidad, sino que ha creado también una profunda fractura en la identidad social y cultural de ésta (De Sousa, 2015: 110).</w:t>
      </w:r>
    </w:p>
    <w:p w14:paraId="0B415D81" w14:textId="77777777" w:rsidR="005A094A" w:rsidRPr="00216CE1" w:rsidRDefault="00AB00FF"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Otro factor que se presenta es la </w:t>
      </w:r>
      <w:r w:rsidR="00C51A63" w:rsidRPr="00216CE1">
        <w:rPr>
          <w:rFonts w:ascii="Times New Roman" w:hAnsi="Times New Roman" w:cs="Times New Roman"/>
          <w:sz w:val="24"/>
          <w:szCs w:val="24"/>
          <w:lang w:eastAsia="en-US"/>
        </w:rPr>
        <w:t xml:space="preserve">mercantilización, </w:t>
      </w:r>
      <w:r w:rsidRPr="00216CE1">
        <w:rPr>
          <w:rFonts w:ascii="Times New Roman" w:hAnsi="Times New Roman" w:cs="Times New Roman"/>
          <w:sz w:val="24"/>
          <w:szCs w:val="24"/>
          <w:lang w:eastAsia="en-US"/>
        </w:rPr>
        <w:t xml:space="preserve">y juntamente con ésta, </w:t>
      </w:r>
      <w:r w:rsidR="00C51A63" w:rsidRPr="00216CE1">
        <w:rPr>
          <w:rFonts w:ascii="Times New Roman" w:hAnsi="Times New Roman" w:cs="Times New Roman"/>
          <w:sz w:val="24"/>
          <w:szCs w:val="24"/>
          <w:lang w:eastAsia="en-US"/>
        </w:rPr>
        <w:t xml:space="preserve">hay </w:t>
      </w:r>
      <w:r w:rsidRPr="00216CE1">
        <w:rPr>
          <w:rFonts w:ascii="Times New Roman" w:hAnsi="Times New Roman" w:cs="Times New Roman"/>
          <w:sz w:val="24"/>
          <w:szCs w:val="24"/>
          <w:lang w:eastAsia="en-US"/>
        </w:rPr>
        <w:t>otro componente</w:t>
      </w:r>
      <w:r w:rsidR="00C51A63" w:rsidRPr="00216CE1">
        <w:rPr>
          <w:rFonts w:ascii="Times New Roman" w:hAnsi="Times New Roman" w:cs="Times New Roman"/>
          <w:sz w:val="24"/>
          <w:szCs w:val="24"/>
          <w:lang w:eastAsia="en-US"/>
        </w:rPr>
        <w:t xml:space="preserve"> que</w:t>
      </w:r>
      <w:r w:rsidRPr="00216CE1">
        <w:rPr>
          <w:rFonts w:ascii="Times New Roman" w:hAnsi="Times New Roman" w:cs="Times New Roman"/>
          <w:sz w:val="24"/>
          <w:szCs w:val="24"/>
          <w:lang w:eastAsia="en-US"/>
        </w:rPr>
        <w:t xml:space="preserve">, aunque no </w:t>
      </w:r>
      <w:r w:rsidR="00C51A63" w:rsidRPr="00216CE1">
        <w:rPr>
          <w:rFonts w:ascii="Times New Roman" w:hAnsi="Times New Roman" w:cs="Times New Roman"/>
          <w:sz w:val="24"/>
          <w:szCs w:val="24"/>
          <w:lang w:eastAsia="en-US"/>
        </w:rPr>
        <w:t xml:space="preserve">es exclusivamente mercantil, </w:t>
      </w:r>
      <w:r w:rsidRPr="00216CE1">
        <w:rPr>
          <w:rFonts w:ascii="Times New Roman" w:hAnsi="Times New Roman" w:cs="Times New Roman"/>
          <w:sz w:val="24"/>
          <w:szCs w:val="24"/>
          <w:lang w:eastAsia="en-US"/>
        </w:rPr>
        <w:t xml:space="preserve">es </w:t>
      </w:r>
      <w:r w:rsidR="00C51A63" w:rsidRPr="00216CE1">
        <w:rPr>
          <w:rFonts w:ascii="Times New Roman" w:hAnsi="Times New Roman" w:cs="Times New Roman"/>
          <w:sz w:val="24"/>
          <w:szCs w:val="24"/>
          <w:lang w:eastAsia="en-US"/>
        </w:rPr>
        <w:t>responsable también de la conmoción de la universidad. Se trata del impacto de las nuevas tecnologías de la información y la comunicación, en la proliferació</w:t>
      </w:r>
      <w:r w:rsidR="005A094A" w:rsidRPr="00216CE1">
        <w:rPr>
          <w:rFonts w:ascii="Times New Roman" w:hAnsi="Times New Roman" w:cs="Times New Roman"/>
          <w:sz w:val="24"/>
          <w:szCs w:val="24"/>
          <w:lang w:eastAsia="en-US"/>
        </w:rPr>
        <w:t xml:space="preserve">n de fuentes de información de la </w:t>
      </w:r>
      <w:r w:rsidR="00C51A63" w:rsidRPr="00216CE1">
        <w:rPr>
          <w:rFonts w:ascii="Times New Roman" w:hAnsi="Times New Roman" w:cs="Times New Roman"/>
          <w:sz w:val="24"/>
          <w:szCs w:val="24"/>
          <w:lang w:eastAsia="en-US"/>
        </w:rPr>
        <w:t xml:space="preserve">comunicación, y en las posibilidades de enseñanza-aprendizaje a distancia. </w:t>
      </w:r>
    </w:p>
    <w:p w14:paraId="65ACDDDA"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 xml:space="preserve">La universidad es una entidad con un fuerte componente territorial que es bien evidente en el concepto de campus. En esa territorialidad, en combinación con el régimen de estudios, se vuelve muy intensa la </w:t>
      </w:r>
      <w:proofErr w:type="spellStart"/>
      <w:r w:rsidRPr="00216CE1">
        <w:rPr>
          <w:rFonts w:ascii="Times New Roman" w:hAnsi="Times New Roman" w:cs="Times New Roman"/>
          <w:sz w:val="24"/>
          <w:szCs w:val="24"/>
          <w:lang w:eastAsia="en-US"/>
        </w:rPr>
        <w:t>copresencia</w:t>
      </w:r>
      <w:proofErr w:type="spellEnd"/>
      <w:r w:rsidRPr="00216CE1">
        <w:rPr>
          <w:rFonts w:ascii="Times New Roman" w:hAnsi="Times New Roman" w:cs="Times New Roman"/>
          <w:sz w:val="24"/>
          <w:szCs w:val="24"/>
          <w:lang w:eastAsia="en-US"/>
        </w:rPr>
        <w:t xml:space="preserve"> y la comunicación presencial. Las nuevas tecnologías de la información y la comunicación cuestionan esta territorialidad. Con la conversión de las nuevas tecnologías en instrumentos pedagógicos, la territorialidad es puesta al servicio de la extraterritorialidad y la exigencia de la </w:t>
      </w:r>
      <w:proofErr w:type="spellStart"/>
      <w:r w:rsidRPr="00216CE1">
        <w:rPr>
          <w:rFonts w:ascii="Times New Roman" w:hAnsi="Times New Roman" w:cs="Times New Roman"/>
          <w:sz w:val="24"/>
          <w:szCs w:val="24"/>
          <w:lang w:eastAsia="en-US"/>
        </w:rPr>
        <w:t>copresencia</w:t>
      </w:r>
      <w:proofErr w:type="spellEnd"/>
      <w:r w:rsidRPr="00216CE1">
        <w:rPr>
          <w:rFonts w:ascii="Times New Roman" w:hAnsi="Times New Roman" w:cs="Times New Roman"/>
          <w:sz w:val="24"/>
          <w:szCs w:val="24"/>
          <w:lang w:eastAsia="en-US"/>
        </w:rPr>
        <w:t xml:space="preserve"> comienza a sufrir la competencia del estar </w:t>
      </w:r>
      <w:proofErr w:type="spellStart"/>
      <w:r w:rsidRPr="00216CE1">
        <w:rPr>
          <w:rFonts w:ascii="Times New Roman" w:hAnsi="Times New Roman" w:cs="Times New Roman"/>
          <w:i/>
          <w:sz w:val="24"/>
          <w:szCs w:val="24"/>
          <w:lang w:eastAsia="en-US"/>
        </w:rPr>
        <w:t>on</w:t>
      </w:r>
      <w:proofErr w:type="spellEnd"/>
      <w:r w:rsidRPr="00216CE1">
        <w:rPr>
          <w:rFonts w:ascii="Times New Roman" w:hAnsi="Times New Roman" w:cs="Times New Roman"/>
          <w:i/>
          <w:sz w:val="24"/>
          <w:szCs w:val="24"/>
          <w:lang w:eastAsia="en-US"/>
        </w:rPr>
        <w:t xml:space="preserve"> line</w:t>
      </w:r>
      <w:r w:rsidRPr="00216CE1">
        <w:rPr>
          <w:rFonts w:ascii="Times New Roman" w:hAnsi="Times New Roman" w:cs="Times New Roman"/>
          <w:sz w:val="24"/>
          <w:szCs w:val="24"/>
          <w:lang w:eastAsia="en-US"/>
        </w:rPr>
        <w:t xml:space="preserve"> (De Sousa, 2015: 113).</w:t>
      </w:r>
    </w:p>
    <w:p w14:paraId="33C7D2AE" w14:textId="77777777" w:rsidR="00C51A63" w:rsidRPr="00216CE1" w:rsidRDefault="00C51A63"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lo tanto, la globalización neoliberal se apoya en la destrucción sistemática de los proyectos nacionales, y como éstos fueron muchas veces diseñados con la colaboración activa de las universidades y de los universitarios, es de esperar, entonces que</w:t>
      </w:r>
      <w:r w:rsidR="00087324"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en esta perspectiva, la universidad pública sea un objetivo a derribar porque no está plenamente sintonizada con los objetivos de la globalización</w:t>
      </w:r>
      <w:r w:rsidR="005A094A"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En esta región del continente la ola neoliberal alteró a la universidad y la ha hecho enfrentar tendencias muy complejas, como el cambio en la fisonomía del estado y las relaciones del binomio público-privado.</w:t>
      </w:r>
    </w:p>
    <w:p w14:paraId="13EA38ED" w14:textId="77777777" w:rsidR="009005FE" w:rsidRPr="00216CE1" w:rsidRDefault="005A094A"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Este impacto de la modernidad en la universidad sobre todo en la producción del conocimiento requiere</w:t>
      </w:r>
      <w:r w:rsidR="007F2019" w:rsidRPr="00216CE1">
        <w:rPr>
          <w:rFonts w:ascii="Times New Roman" w:hAnsi="Times New Roman" w:cs="Times New Roman"/>
          <w:sz w:val="24"/>
          <w:szCs w:val="24"/>
          <w:lang w:eastAsia="en-US"/>
        </w:rPr>
        <w:t xml:space="preserve"> un proceso de nueva relacionalidad en el aula, de sistemas de evaluación de los que se aprenda para lograr los cambios que se requieren, acompañada por un nuevo ethos académico. “</w:t>
      </w:r>
      <w:r w:rsidR="00C51A63" w:rsidRPr="00216CE1">
        <w:rPr>
          <w:rFonts w:ascii="Times New Roman" w:hAnsi="Times New Roman" w:cs="Times New Roman"/>
          <w:sz w:val="24"/>
          <w:szCs w:val="24"/>
          <w:lang w:eastAsia="en-US"/>
        </w:rPr>
        <w:t>Profesores y estudiantes tendrán que interactuar entre sí mediados por las nuevas tecnologías de la comunicación, cada vez más enraizadas en la organización institucional de la universidad, en el llamado tercer entorno, que es una idea cuya existencia ya es bastante aceptada</w:t>
      </w:r>
      <w:r w:rsidR="007F2019" w:rsidRPr="00216CE1">
        <w:rPr>
          <w:rFonts w:ascii="Times New Roman" w:hAnsi="Times New Roman" w:cs="Times New Roman"/>
          <w:sz w:val="24"/>
          <w:szCs w:val="24"/>
          <w:lang w:eastAsia="en-US"/>
        </w:rPr>
        <w:t>”</w:t>
      </w:r>
      <w:r w:rsidR="002A1619" w:rsidRPr="00216CE1">
        <w:rPr>
          <w:rFonts w:ascii="Times New Roman" w:hAnsi="Times New Roman" w:cs="Times New Roman"/>
          <w:sz w:val="24"/>
          <w:szCs w:val="24"/>
          <w:lang w:eastAsia="en-US"/>
        </w:rPr>
        <w:t xml:space="preserve"> (Muñoz</w:t>
      </w:r>
      <w:r w:rsidR="00C51A63" w:rsidRPr="00216CE1">
        <w:rPr>
          <w:rFonts w:ascii="Times New Roman" w:hAnsi="Times New Roman" w:cs="Times New Roman"/>
          <w:sz w:val="24"/>
          <w:szCs w:val="24"/>
          <w:lang w:eastAsia="en-US"/>
        </w:rPr>
        <w:t>, 2016: 17).</w:t>
      </w:r>
      <w:r w:rsidR="00013DF6" w:rsidRPr="00216CE1">
        <w:rPr>
          <w:rFonts w:ascii="Times New Roman" w:hAnsi="Times New Roman" w:cs="Times New Roman"/>
          <w:sz w:val="24"/>
          <w:szCs w:val="24"/>
          <w:lang w:eastAsia="en-US"/>
        </w:rPr>
        <w:t xml:space="preserve"> </w:t>
      </w:r>
      <w:r w:rsidR="00841F3F" w:rsidRPr="00216CE1">
        <w:rPr>
          <w:rFonts w:ascii="Times New Roman" w:hAnsi="Times New Roman" w:cs="Times New Roman"/>
          <w:sz w:val="24"/>
          <w:szCs w:val="24"/>
          <w:lang w:eastAsia="en-US"/>
        </w:rPr>
        <w:t xml:space="preserve"> </w:t>
      </w:r>
    </w:p>
    <w:p w14:paraId="780379F1" w14:textId="77777777" w:rsidR="007E52AA" w:rsidRDefault="007E52AA" w:rsidP="007E52AA">
      <w:pPr>
        <w:spacing w:line="360" w:lineRule="auto"/>
        <w:jc w:val="center"/>
        <w:rPr>
          <w:rFonts w:ascii="Times New Roman" w:hAnsi="Times New Roman" w:cs="Times New Roman"/>
          <w:b/>
          <w:sz w:val="32"/>
          <w:szCs w:val="32"/>
          <w:lang w:eastAsia="en-US"/>
        </w:rPr>
      </w:pPr>
    </w:p>
    <w:p w14:paraId="1B969C2A" w14:textId="7D7E7961" w:rsidR="00CD05DF" w:rsidRPr="007E52AA" w:rsidRDefault="005E41DB" w:rsidP="007E52AA">
      <w:pPr>
        <w:spacing w:line="360" w:lineRule="auto"/>
        <w:jc w:val="center"/>
        <w:rPr>
          <w:rFonts w:ascii="Times New Roman" w:hAnsi="Times New Roman" w:cs="Times New Roman"/>
          <w:b/>
          <w:sz w:val="32"/>
          <w:szCs w:val="32"/>
          <w:lang w:eastAsia="en-US"/>
        </w:rPr>
      </w:pPr>
      <w:r w:rsidRPr="007E52AA">
        <w:rPr>
          <w:rFonts w:ascii="Times New Roman" w:hAnsi="Times New Roman" w:cs="Times New Roman"/>
          <w:b/>
          <w:sz w:val="32"/>
          <w:szCs w:val="32"/>
          <w:lang w:eastAsia="en-US"/>
        </w:rPr>
        <w:t>Conclusiones</w:t>
      </w:r>
    </w:p>
    <w:p w14:paraId="7BF1B658" w14:textId="77777777" w:rsidR="009005FE" w:rsidRPr="00216CE1" w:rsidRDefault="005A15B4"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La u</w:t>
      </w:r>
      <w:r w:rsidR="009005FE" w:rsidRPr="00216CE1">
        <w:rPr>
          <w:rFonts w:ascii="Times New Roman" w:hAnsi="Times New Roman" w:cs="Times New Roman"/>
          <w:sz w:val="24"/>
          <w:szCs w:val="24"/>
          <w:lang w:eastAsia="en-US"/>
        </w:rPr>
        <w:t>niversidad es una de las instituciones en las que se enmarca</w:t>
      </w:r>
      <w:r w:rsidR="00E21426" w:rsidRPr="00216CE1">
        <w:rPr>
          <w:rFonts w:ascii="Times New Roman" w:hAnsi="Times New Roman" w:cs="Times New Roman"/>
          <w:sz w:val="24"/>
          <w:szCs w:val="24"/>
          <w:lang w:eastAsia="en-US"/>
        </w:rPr>
        <w:t>n</w:t>
      </w:r>
      <w:r w:rsidR="009005FE" w:rsidRPr="00216CE1">
        <w:rPr>
          <w:rFonts w:ascii="Times New Roman" w:hAnsi="Times New Roman" w:cs="Times New Roman"/>
          <w:sz w:val="24"/>
          <w:szCs w:val="24"/>
          <w:lang w:eastAsia="en-US"/>
        </w:rPr>
        <w:t xml:space="preserve"> con regularidad los cambios que la sociedad exige. Logra subsistir gracias al potencial organizativo, flexible y eficaz que adquirió desde su origen, y esto le permite ser, entre otras cosas, garante de producción de conocimiento.</w:t>
      </w:r>
    </w:p>
    <w:p w14:paraId="02ED4BED" w14:textId="77777777" w:rsidR="009005FE" w:rsidRPr="00216CE1" w:rsidRDefault="009005FE"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Como se describe en este ensayo, durante el siglo XX y las primeras décadas del siglo XXI, la universidad pasó por</w:t>
      </w:r>
      <w:r w:rsidR="00087324" w:rsidRPr="00216CE1">
        <w:rPr>
          <w:rFonts w:ascii="Times New Roman" w:hAnsi="Times New Roman" w:cs="Times New Roman"/>
          <w:sz w:val="24"/>
          <w:szCs w:val="24"/>
          <w:lang w:eastAsia="en-US"/>
        </w:rPr>
        <w:t xml:space="preserve"> una indefinición de principios;</w:t>
      </w:r>
      <w:r w:rsidRPr="00216CE1">
        <w:rPr>
          <w:rFonts w:ascii="Times New Roman" w:hAnsi="Times New Roman" w:cs="Times New Roman"/>
          <w:sz w:val="24"/>
          <w:szCs w:val="24"/>
          <w:lang w:eastAsia="en-US"/>
        </w:rPr>
        <w:t xml:space="preserve"> sin embargo</w:t>
      </w:r>
      <w:r w:rsidR="00087324" w:rsidRPr="00216CE1">
        <w:rPr>
          <w:rFonts w:ascii="Times New Roman" w:hAnsi="Times New Roman" w:cs="Times New Roman"/>
          <w:sz w:val="24"/>
          <w:szCs w:val="24"/>
          <w:lang w:eastAsia="en-US"/>
        </w:rPr>
        <w:t>,</w:t>
      </w:r>
      <w:r w:rsidRPr="00216CE1">
        <w:rPr>
          <w:rFonts w:ascii="Times New Roman" w:hAnsi="Times New Roman" w:cs="Times New Roman"/>
          <w:sz w:val="24"/>
          <w:szCs w:val="24"/>
          <w:lang w:eastAsia="en-US"/>
        </w:rPr>
        <w:t xml:space="preserve"> no ha sido posible olvidar </w:t>
      </w:r>
      <w:r w:rsidR="00E21426" w:rsidRPr="00216CE1">
        <w:rPr>
          <w:rFonts w:ascii="Times New Roman" w:hAnsi="Times New Roman" w:cs="Times New Roman"/>
          <w:sz w:val="24"/>
          <w:szCs w:val="24"/>
          <w:lang w:eastAsia="en-US"/>
        </w:rPr>
        <w:t xml:space="preserve">los </w:t>
      </w:r>
      <w:r w:rsidRPr="00216CE1">
        <w:rPr>
          <w:rFonts w:ascii="Times New Roman" w:hAnsi="Times New Roman" w:cs="Times New Roman"/>
          <w:sz w:val="24"/>
          <w:szCs w:val="24"/>
          <w:lang w:eastAsia="en-US"/>
        </w:rPr>
        <w:t>tres principales fines de la universidad en la modernidad: la investigación, la enseñanza y la prestación de servicios</w:t>
      </w:r>
      <w:r w:rsidR="005A15B4" w:rsidRPr="00216CE1">
        <w:rPr>
          <w:rFonts w:ascii="Times New Roman" w:hAnsi="Times New Roman" w:cs="Times New Roman"/>
          <w:sz w:val="24"/>
          <w:szCs w:val="24"/>
          <w:lang w:eastAsia="en-US"/>
        </w:rPr>
        <w:t xml:space="preserve">, lo que le permite estar a la vanguardia en la generación de ideas y ser una institución menos </w:t>
      </w:r>
      <w:r w:rsidR="00773E2A" w:rsidRPr="00216CE1">
        <w:rPr>
          <w:rFonts w:ascii="Times New Roman" w:hAnsi="Times New Roman" w:cs="Times New Roman"/>
          <w:sz w:val="24"/>
          <w:szCs w:val="24"/>
          <w:lang w:eastAsia="en-US"/>
        </w:rPr>
        <w:t>hegemónica,</w:t>
      </w:r>
      <w:r w:rsidR="005A15B4" w:rsidRPr="00216CE1">
        <w:rPr>
          <w:rFonts w:ascii="Times New Roman" w:hAnsi="Times New Roman" w:cs="Times New Roman"/>
          <w:sz w:val="24"/>
          <w:szCs w:val="24"/>
          <w:lang w:eastAsia="en-US"/>
        </w:rPr>
        <w:t xml:space="preserve"> pero eso sí, necesaria en la producción del conocimiento. </w:t>
      </w:r>
    </w:p>
    <w:p w14:paraId="6486839C" w14:textId="77777777" w:rsidR="00E21426" w:rsidRPr="00216CE1" w:rsidRDefault="005A15B4"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L</w:t>
      </w:r>
      <w:r w:rsidR="0025669B" w:rsidRPr="00216CE1">
        <w:rPr>
          <w:rFonts w:ascii="Times New Roman" w:hAnsi="Times New Roman" w:cs="Times New Roman"/>
          <w:sz w:val="24"/>
          <w:szCs w:val="24"/>
          <w:lang w:eastAsia="en-US"/>
        </w:rPr>
        <w:t xml:space="preserve">a </w:t>
      </w:r>
      <w:r w:rsidRPr="00216CE1">
        <w:rPr>
          <w:rFonts w:ascii="Times New Roman" w:hAnsi="Times New Roman" w:cs="Times New Roman"/>
          <w:sz w:val="24"/>
          <w:szCs w:val="24"/>
          <w:lang w:eastAsia="en-US"/>
        </w:rPr>
        <w:t>mod</w:t>
      </w:r>
      <w:r w:rsidR="00E21426" w:rsidRPr="00216CE1">
        <w:rPr>
          <w:rFonts w:ascii="Times New Roman" w:hAnsi="Times New Roman" w:cs="Times New Roman"/>
          <w:sz w:val="24"/>
          <w:szCs w:val="24"/>
          <w:lang w:eastAsia="en-US"/>
        </w:rPr>
        <w:t xml:space="preserve">ernidad, con sus ejes rectores: </w:t>
      </w:r>
      <w:r w:rsidRPr="00216CE1">
        <w:rPr>
          <w:rFonts w:ascii="Times New Roman" w:hAnsi="Times New Roman" w:cs="Times New Roman"/>
          <w:sz w:val="24"/>
          <w:szCs w:val="24"/>
          <w:lang w:eastAsia="en-US"/>
        </w:rPr>
        <w:t xml:space="preserve">la globalización, el capitalismo y el </w:t>
      </w:r>
      <w:r w:rsidR="0025669B" w:rsidRPr="00216CE1">
        <w:rPr>
          <w:rFonts w:ascii="Times New Roman" w:hAnsi="Times New Roman" w:cs="Times New Roman"/>
          <w:sz w:val="24"/>
          <w:szCs w:val="24"/>
          <w:lang w:eastAsia="en-US"/>
        </w:rPr>
        <w:t>proyecto neoliberal</w:t>
      </w:r>
      <w:r w:rsidRPr="00216CE1">
        <w:rPr>
          <w:rFonts w:ascii="Times New Roman" w:hAnsi="Times New Roman" w:cs="Times New Roman"/>
          <w:sz w:val="24"/>
          <w:szCs w:val="24"/>
          <w:lang w:eastAsia="en-US"/>
        </w:rPr>
        <w:t xml:space="preserve">, tienen un gran impacto en la universidad sobre todo en la producción del conocimiento porque las reformas propuestas por la misma están basadas </w:t>
      </w:r>
      <w:r w:rsidR="0025669B" w:rsidRPr="00216CE1">
        <w:rPr>
          <w:rFonts w:ascii="Times New Roman" w:hAnsi="Times New Roman" w:cs="Times New Roman"/>
          <w:sz w:val="24"/>
          <w:szCs w:val="24"/>
          <w:lang w:eastAsia="en-US"/>
        </w:rPr>
        <w:t>en la competencia</w:t>
      </w:r>
      <w:r w:rsidR="00E21426" w:rsidRPr="00216CE1">
        <w:rPr>
          <w:rFonts w:ascii="Times New Roman" w:hAnsi="Times New Roman" w:cs="Times New Roman"/>
          <w:sz w:val="24"/>
          <w:szCs w:val="24"/>
          <w:lang w:eastAsia="en-US"/>
        </w:rPr>
        <w:t xml:space="preserve">, en el libre mercado, haciendo visible su pretensión: la comercialización del conocimiento científico, </w:t>
      </w:r>
      <w:r w:rsidR="0025669B" w:rsidRPr="00216CE1">
        <w:rPr>
          <w:rFonts w:ascii="Times New Roman" w:hAnsi="Times New Roman" w:cs="Times New Roman"/>
          <w:sz w:val="24"/>
          <w:szCs w:val="24"/>
          <w:lang w:eastAsia="en-US"/>
        </w:rPr>
        <w:t>modifica</w:t>
      </w:r>
      <w:r w:rsidR="00E21426" w:rsidRPr="00216CE1">
        <w:rPr>
          <w:rFonts w:ascii="Times New Roman" w:hAnsi="Times New Roman" w:cs="Times New Roman"/>
          <w:sz w:val="24"/>
          <w:szCs w:val="24"/>
          <w:lang w:eastAsia="en-US"/>
        </w:rPr>
        <w:t>n</w:t>
      </w:r>
      <w:r w:rsidR="0025669B" w:rsidRPr="00216CE1">
        <w:rPr>
          <w:rFonts w:ascii="Times New Roman" w:hAnsi="Times New Roman" w:cs="Times New Roman"/>
          <w:sz w:val="24"/>
          <w:szCs w:val="24"/>
          <w:lang w:eastAsia="en-US"/>
        </w:rPr>
        <w:t xml:space="preserve">do la política educativa. </w:t>
      </w:r>
    </w:p>
    <w:p w14:paraId="1773E094" w14:textId="77777777" w:rsidR="00E21426" w:rsidRPr="00216CE1" w:rsidRDefault="00E21426"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En este sentido, el proyecto neoliberal provoca l</w:t>
      </w:r>
      <w:r w:rsidR="0025669B" w:rsidRPr="00216CE1">
        <w:rPr>
          <w:rFonts w:ascii="Times New Roman" w:hAnsi="Times New Roman" w:cs="Times New Roman"/>
          <w:sz w:val="24"/>
          <w:szCs w:val="24"/>
          <w:lang w:eastAsia="en-US"/>
        </w:rPr>
        <w:t>a pérdida d</w:t>
      </w:r>
      <w:r w:rsidRPr="00216CE1">
        <w:rPr>
          <w:rFonts w:ascii="Times New Roman" w:hAnsi="Times New Roman" w:cs="Times New Roman"/>
          <w:sz w:val="24"/>
          <w:szCs w:val="24"/>
          <w:lang w:eastAsia="en-US"/>
        </w:rPr>
        <w:t>e prioridad de las políticas públicas y sociales por parte del estado haciendo que la preferencia de la universidad p</w:t>
      </w:r>
      <w:r w:rsidR="0025669B" w:rsidRPr="00216CE1">
        <w:rPr>
          <w:rFonts w:ascii="Times New Roman" w:hAnsi="Times New Roman" w:cs="Times New Roman"/>
          <w:sz w:val="24"/>
          <w:szCs w:val="24"/>
          <w:lang w:eastAsia="en-US"/>
        </w:rPr>
        <w:t xml:space="preserve">ública </w:t>
      </w:r>
      <w:r w:rsidRPr="00216CE1">
        <w:rPr>
          <w:rFonts w:ascii="Times New Roman" w:hAnsi="Times New Roman" w:cs="Times New Roman"/>
          <w:sz w:val="24"/>
          <w:szCs w:val="24"/>
          <w:lang w:eastAsia="en-US"/>
        </w:rPr>
        <w:t>pase a un segundo o tercer plano dentro de las necesidad</w:t>
      </w:r>
      <w:r w:rsidR="00773E2A" w:rsidRPr="00216CE1">
        <w:rPr>
          <w:rFonts w:ascii="Times New Roman" w:hAnsi="Times New Roman" w:cs="Times New Roman"/>
          <w:sz w:val="24"/>
          <w:szCs w:val="24"/>
          <w:lang w:eastAsia="en-US"/>
        </w:rPr>
        <w:t>es</w:t>
      </w:r>
      <w:r w:rsidRPr="00216CE1">
        <w:rPr>
          <w:rFonts w:ascii="Times New Roman" w:hAnsi="Times New Roman" w:cs="Times New Roman"/>
          <w:sz w:val="24"/>
          <w:szCs w:val="24"/>
          <w:lang w:eastAsia="en-US"/>
        </w:rPr>
        <w:t xml:space="preserve"> propias de</w:t>
      </w:r>
      <w:r w:rsidR="006120DB" w:rsidRPr="00216CE1">
        <w:rPr>
          <w:rFonts w:ascii="Times New Roman" w:hAnsi="Times New Roman" w:cs="Times New Roman"/>
          <w:sz w:val="24"/>
          <w:szCs w:val="24"/>
          <w:lang w:eastAsia="en-US"/>
        </w:rPr>
        <w:t>l mismo</w:t>
      </w:r>
      <w:r w:rsidRPr="00216CE1">
        <w:rPr>
          <w:rFonts w:ascii="Times New Roman" w:hAnsi="Times New Roman" w:cs="Times New Roman"/>
          <w:sz w:val="24"/>
          <w:szCs w:val="24"/>
          <w:lang w:eastAsia="en-US"/>
        </w:rPr>
        <w:t>.</w:t>
      </w:r>
    </w:p>
    <w:p w14:paraId="537B3D45" w14:textId="77777777" w:rsidR="006120DB" w:rsidRPr="00216CE1" w:rsidRDefault="00E21426"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lastRenderedPageBreak/>
        <w:t xml:space="preserve">Además, la modernidad </w:t>
      </w:r>
      <w:r w:rsidR="006120DB" w:rsidRPr="00216CE1">
        <w:rPr>
          <w:rFonts w:ascii="Times New Roman" w:hAnsi="Times New Roman" w:cs="Times New Roman"/>
          <w:sz w:val="24"/>
          <w:szCs w:val="24"/>
          <w:lang w:eastAsia="en-US"/>
        </w:rPr>
        <w:t>provoca</w:t>
      </w:r>
      <w:r w:rsidRPr="00216CE1">
        <w:rPr>
          <w:rFonts w:ascii="Times New Roman" w:hAnsi="Times New Roman" w:cs="Times New Roman"/>
          <w:sz w:val="24"/>
          <w:szCs w:val="24"/>
          <w:lang w:eastAsia="en-US"/>
        </w:rPr>
        <w:t xml:space="preserve"> una crisis </w:t>
      </w:r>
      <w:r w:rsidR="006120DB" w:rsidRPr="00216CE1">
        <w:rPr>
          <w:rFonts w:ascii="Times New Roman" w:hAnsi="Times New Roman" w:cs="Times New Roman"/>
          <w:sz w:val="24"/>
          <w:szCs w:val="24"/>
          <w:lang w:eastAsia="en-US"/>
        </w:rPr>
        <w:t>en la universidad en relación a la esencia propia que la distingue de las demás instituciones, es en lo referente a su hegemonía, legitimidad y autonomía.</w:t>
      </w:r>
    </w:p>
    <w:p w14:paraId="39EA600D" w14:textId="77777777" w:rsidR="00CD05DF" w:rsidRPr="00216CE1" w:rsidRDefault="006120DB"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Ante lo que está viviendo</w:t>
      </w:r>
      <w:r w:rsidR="002F114E" w:rsidRPr="00216CE1">
        <w:rPr>
          <w:rFonts w:ascii="Times New Roman" w:hAnsi="Times New Roman" w:cs="Times New Roman"/>
          <w:sz w:val="24"/>
          <w:szCs w:val="24"/>
          <w:lang w:eastAsia="en-US"/>
        </w:rPr>
        <w:t xml:space="preserve"> la universidad y como visionarios de lo que está por suceder, sus protagonistas</w:t>
      </w:r>
      <w:r w:rsidRPr="00216CE1">
        <w:rPr>
          <w:rFonts w:ascii="Times New Roman" w:hAnsi="Times New Roman" w:cs="Times New Roman"/>
          <w:sz w:val="24"/>
          <w:szCs w:val="24"/>
          <w:lang w:eastAsia="en-US"/>
        </w:rPr>
        <w:t xml:space="preserve"> principales</w:t>
      </w:r>
      <w:r w:rsidR="002F114E" w:rsidRPr="00216CE1">
        <w:rPr>
          <w:rFonts w:ascii="Times New Roman" w:hAnsi="Times New Roman" w:cs="Times New Roman"/>
          <w:sz w:val="24"/>
          <w:szCs w:val="24"/>
          <w:lang w:eastAsia="en-US"/>
        </w:rPr>
        <w:t xml:space="preserve">: profesores, investigadores, administrativos, estudiantes, graduados, y otros, promueven </w:t>
      </w:r>
      <w:r w:rsidR="0025669B" w:rsidRPr="00216CE1">
        <w:rPr>
          <w:rFonts w:ascii="Times New Roman" w:hAnsi="Times New Roman" w:cs="Times New Roman"/>
          <w:sz w:val="24"/>
          <w:szCs w:val="24"/>
          <w:lang w:eastAsia="en-US"/>
        </w:rPr>
        <w:t>el movimiento estudiantil de 1918 en Córd</w:t>
      </w:r>
      <w:r w:rsidR="002F114E" w:rsidRPr="00216CE1">
        <w:rPr>
          <w:rFonts w:ascii="Times New Roman" w:hAnsi="Times New Roman" w:cs="Times New Roman"/>
          <w:sz w:val="24"/>
          <w:szCs w:val="24"/>
          <w:lang w:eastAsia="en-US"/>
        </w:rPr>
        <w:t xml:space="preserve">oba, Argentina, el cual es </w:t>
      </w:r>
      <w:r w:rsidR="0025669B" w:rsidRPr="00216CE1">
        <w:rPr>
          <w:rFonts w:ascii="Times New Roman" w:hAnsi="Times New Roman" w:cs="Times New Roman"/>
          <w:sz w:val="24"/>
          <w:szCs w:val="24"/>
          <w:lang w:eastAsia="en-US"/>
        </w:rPr>
        <w:t>un hito de gran importancia para la universidad latinoamericana, pues representó el primer cuestionamiento a fondo de estas instituciones, en el contexto de la emergencia de las clases medias urbanas.</w:t>
      </w:r>
    </w:p>
    <w:p w14:paraId="6F73A059" w14:textId="77777777" w:rsidR="00CD05DF" w:rsidRPr="00216CE1" w:rsidRDefault="002F114E"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eso, e</w:t>
      </w:r>
      <w:r w:rsidR="0025669B" w:rsidRPr="00216CE1">
        <w:rPr>
          <w:rFonts w:ascii="Times New Roman" w:hAnsi="Times New Roman" w:cs="Times New Roman"/>
          <w:sz w:val="24"/>
          <w:szCs w:val="24"/>
          <w:lang w:eastAsia="en-US"/>
        </w:rPr>
        <w:t>stando por concluir la segunda década del siglo XXI, donde se enmarcan los 100 años de los aco</w:t>
      </w:r>
      <w:r w:rsidR="008C1B25" w:rsidRPr="00216CE1">
        <w:rPr>
          <w:rFonts w:ascii="Times New Roman" w:hAnsi="Times New Roman" w:cs="Times New Roman"/>
          <w:sz w:val="24"/>
          <w:szCs w:val="24"/>
          <w:lang w:eastAsia="en-US"/>
        </w:rPr>
        <w:t>ntecimientos que llevaron a la R</w:t>
      </w:r>
      <w:r w:rsidR="0025669B" w:rsidRPr="00216CE1">
        <w:rPr>
          <w:rFonts w:ascii="Times New Roman" w:hAnsi="Times New Roman" w:cs="Times New Roman"/>
          <w:sz w:val="24"/>
          <w:szCs w:val="24"/>
          <w:lang w:eastAsia="en-US"/>
        </w:rPr>
        <w:t>eforma de Córdoba, Argentina, de 1918, y con los avances de la ciencia y la tecnología, así como la investigación apl</w:t>
      </w:r>
      <w:r w:rsidR="008C1B25" w:rsidRPr="00216CE1">
        <w:rPr>
          <w:rFonts w:ascii="Times New Roman" w:hAnsi="Times New Roman" w:cs="Times New Roman"/>
          <w:sz w:val="24"/>
          <w:szCs w:val="24"/>
          <w:lang w:eastAsia="en-US"/>
        </w:rPr>
        <w:t>icada y descentralizada de las u</w:t>
      </w:r>
      <w:r w:rsidR="0025669B" w:rsidRPr="00216CE1">
        <w:rPr>
          <w:rFonts w:ascii="Times New Roman" w:hAnsi="Times New Roman" w:cs="Times New Roman"/>
          <w:sz w:val="24"/>
          <w:szCs w:val="24"/>
          <w:lang w:eastAsia="en-US"/>
        </w:rPr>
        <w:t xml:space="preserve">niversidades, es inevitable </w:t>
      </w:r>
      <w:r w:rsidRPr="00216CE1">
        <w:rPr>
          <w:rFonts w:ascii="Times New Roman" w:hAnsi="Times New Roman" w:cs="Times New Roman"/>
          <w:sz w:val="24"/>
          <w:szCs w:val="24"/>
          <w:lang w:eastAsia="en-US"/>
        </w:rPr>
        <w:t>no hacer</w:t>
      </w:r>
      <w:r w:rsidR="0025669B" w:rsidRPr="00216CE1">
        <w:rPr>
          <w:rFonts w:ascii="Times New Roman" w:hAnsi="Times New Roman" w:cs="Times New Roman"/>
          <w:sz w:val="24"/>
          <w:szCs w:val="24"/>
          <w:lang w:eastAsia="en-US"/>
        </w:rPr>
        <w:t xml:space="preserve"> un alto para </w:t>
      </w:r>
      <w:r w:rsidRPr="00216CE1">
        <w:rPr>
          <w:rFonts w:ascii="Times New Roman" w:hAnsi="Times New Roman" w:cs="Times New Roman"/>
          <w:sz w:val="24"/>
          <w:szCs w:val="24"/>
          <w:lang w:eastAsia="en-US"/>
        </w:rPr>
        <w:t xml:space="preserve">describir el impacto de la modernidad en la producción del conocimiento para poder vislumbrar </w:t>
      </w:r>
      <w:r w:rsidR="0025669B" w:rsidRPr="00216CE1">
        <w:rPr>
          <w:rFonts w:ascii="Times New Roman" w:hAnsi="Times New Roman" w:cs="Times New Roman"/>
          <w:sz w:val="24"/>
          <w:szCs w:val="24"/>
          <w:lang w:eastAsia="en-US"/>
        </w:rPr>
        <w:t>el papel que juegan las instituciones de Educación Superior en la actualidad.</w:t>
      </w:r>
    </w:p>
    <w:p w14:paraId="41DB5711" w14:textId="77777777" w:rsidR="002F114E" w:rsidRPr="00216CE1" w:rsidRDefault="0025669B"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Hoy se hace presente el reto de elevar los niveles de conciencia de los actor</w:t>
      </w:r>
      <w:r w:rsidR="002F114E" w:rsidRPr="00216CE1">
        <w:rPr>
          <w:rFonts w:ascii="Times New Roman" w:hAnsi="Times New Roman" w:cs="Times New Roman"/>
          <w:sz w:val="24"/>
          <w:szCs w:val="24"/>
          <w:lang w:eastAsia="en-US"/>
        </w:rPr>
        <w:t>es integrantes de la comunidad e</w:t>
      </w:r>
      <w:r w:rsidRPr="00216CE1">
        <w:rPr>
          <w:rFonts w:ascii="Times New Roman" w:hAnsi="Times New Roman" w:cs="Times New Roman"/>
          <w:sz w:val="24"/>
          <w:szCs w:val="24"/>
          <w:lang w:eastAsia="en-US"/>
        </w:rPr>
        <w:t xml:space="preserve">ducativa, el empoderamiento y direccionamiento de procesos de cambio, la instauración de nuevos estilos de gestión educativa, la necesidad de elevar la formación de los docentes, la implantación de modelos educativos contemporáneos y emergentes, </w:t>
      </w:r>
      <w:r w:rsidR="002F114E" w:rsidRPr="00216CE1">
        <w:rPr>
          <w:rFonts w:ascii="Times New Roman" w:hAnsi="Times New Roman" w:cs="Times New Roman"/>
          <w:sz w:val="24"/>
          <w:szCs w:val="24"/>
          <w:lang w:eastAsia="en-US"/>
        </w:rPr>
        <w:t>entre otros.</w:t>
      </w:r>
    </w:p>
    <w:p w14:paraId="16A7EDD6" w14:textId="77777777" w:rsidR="00F3190C" w:rsidRPr="00216CE1" w:rsidRDefault="008C1B25" w:rsidP="00216CE1">
      <w:pPr>
        <w:spacing w:line="360" w:lineRule="auto"/>
        <w:jc w:val="both"/>
        <w:rPr>
          <w:rFonts w:ascii="Times New Roman" w:hAnsi="Times New Roman" w:cs="Times New Roman"/>
          <w:sz w:val="24"/>
          <w:szCs w:val="24"/>
          <w:lang w:eastAsia="en-US"/>
        </w:rPr>
      </w:pPr>
      <w:r w:rsidRPr="00216CE1">
        <w:rPr>
          <w:rFonts w:ascii="Times New Roman" w:hAnsi="Times New Roman" w:cs="Times New Roman"/>
          <w:sz w:val="24"/>
          <w:szCs w:val="24"/>
          <w:lang w:eastAsia="en-US"/>
        </w:rPr>
        <w:t>Por eso, la R</w:t>
      </w:r>
      <w:r w:rsidR="0025669B" w:rsidRPr="00216CE1">
        <w:rPr>
          <w:rFonts w:ascii="Times New Roman" w:hAnsi="Times New Roman" w:cs="Times New Roman"/>
          <w:sz w:val="24"/>
          <w:szCs w:val="24"/>
          <w:lang w:eastAsia="en-US"/>
        </w:rPr>
        <w:t>eforma de Córdoba de 1918</w:t>
      </w:r>
      <w:r w:rsidRPr="00216CE1">
        <w:rPr>
          <w:rFonts w:ascii="Times New Roman" w:hAnsi="Times New Roman" w:cs="Times New Roman"/>
          <w:sz w:val="24"/>
          <w:szCs w:val="24"/>
          <w:lang w:eastAsia="en-US"/>
        </w:rPr>
        <w:t xml:space="preserve"> es un claro ejemplo de que la u</w:t>
      </w:r>
      <w:r w:rsidR="0025669B" w:rsidRPr="00216CE1">
        <w:rPr>
          <w:rFonts w:ascii="Times New Roman" w:hAnsi="Times New Roman" w:cs="Times New Roman"/>
          <w:sz w:val="24"/>
          <w:szCs w:val="24"/>
          <w:lang w:eastAsia="en-US"/>
        </w:rPr>
        <w:t xml:space="preserve">niversidad es capaz de organizarse para no perder su autonomía, </w:t>
      </w:r>
      <w:r w:rsidR="003B35EA" w:rsidRPr="00216CE1">
        <w:rPr>
          <w:rFonts w:ascii="Times New Roman" w:hAnsi="Times New Roman" w:cs="Times New Roman"/>
          <w:sz w:val="24"/>
          <w:szCs w:val="24"/>
          <w:lang w:eastAsia="en-US"/>
        </w:rPr>
        <w:t>legitimidad</w:t>
      </w:r>
      <w:r w:rsidR="002F114E" w:rsidRPr="00216CE1">
        <w:rPr>
          <w:rFonts w:ascii="Times New Roman" w:hAnsi="Times New Roman" w:cs="Times New Roman"/>
          <w:sz w:val="24"/>
          <w:szCs w:val="24"/>
          <w:lang w:eastAsia="en-US"/>
        </w:rPr>
        <w:t xml:space="preserve"> y hegemonía</w:t>
      </w:r>
      <w:r w:rsidR="0025669B" w:rsidRPr="00216CE1">
        <w:rPr>
          <w:rFonts w:ascii="Times New Roman" w:hAnsi="Times New Roman" w:cs="Times New Roman"/>
          <w:sz w:val="24"/>
          <w:szCs w:val="24"/>
          <w:lang w:eastAsia="en-US"/>
        </w:rPr>
        <w:t>. Al contrario, ante las perspectivas y retos que le ha</w:t>
      </w:r>
      <w:r w:rsidR="002F114E" w:rsidRPr="00216CE1">
        <w:rPr>
          <w:rFonts w:ascii="Times New Roman" w:hAnsi="Times New Roman" w:cs="Times New Roman"/>
          <w:sz w:val="24"/>
          <w:szCs w:val="24"/>
          <w:lang w:eastAsia="en-US"/>
        </w:rPr>
        <w:t xml:space="preserve"> exigido la modernidad, como el capitalismo y </w:t>
      </w:r>
      <w:r w:rsidR="0025669B" w:rsidRPr="00216CE1">
        <w:rPr>
          <w:rFonts w:ascii="Times New Roman" w:hAnsi="Times New Roman" w:cs="Times New Roman"/>
          <w:sz w:val="24"/>
          <w:szCs w:val="24"/>
          <w:lang w:eastAsia="en-US"/>
        </w:rPr>
        <w:t>la globalización en todos los sentidos que se han ab</w:t>
      </w:r>
      <w:r w:rsidRPr="00216CE1">
        <w:rPr>
          <w:rFonts w:ascii="Times New Roman" w:hAnsi="Times New Roman" w:cs="Times New Roman"/>
          <w:sz w:val="24"/>
          <w:szCs w:val="24"/>
          <w:lang w:eastAsia="en-US"/>
        </w:rPr>
        <w:t>ordado, hoy, más que nunca, la u</w:t>
      </w:r>
      <w:r w:rsidR="0025669B" w:rsidRPr="00216CE1">
        <w:rPr>
          <w:rFonts w:ascii="Times New Roman" w:hAnsi="Times New Roman" w:cs="Times New Roman"/>
          <w:sz w:val="24"/>
          <w:szCs w:val="24"/>
          <w:lang w:eastAsia="en-US"/>
        </w:rPr>
        <w:t xml:space="preserve">niversidad se vislumbra como una institución cuya fortaleza seguirá siendo el acercamiento a la sociedad y el trabajo interdisciplinario que la debe caracterizar en </w:t>
      </w:r>
      <w:r w:rsidR="002F114E" w:rsidRPr="00216CE1">
        <w:rPr>
          <w:rFonts w:ascii="Times New Roman" w:hAnsi="Times New Roman" w:cs="Times New Roman"/>
          <w:sz w:val="24"/>
          <w:szCs w:val="24"/>
          <w:lang w:eastAsia="en-US"/>
        </w:rPr>
        <w:t>aras</w:t>
      </w:r>
      <w:r w:rsidR="0025669B" w:rsidRPr="00216CE1">
        <w:rPr>
          <w:rFonts w:ascii="Times New Roman" w:hAnsi="Times New Roman" w:cs="Times New Roman"/>
          <w:sz w:val="24"/>
          <w:szCs w:val="24"/>
          <w:lang w:eastAsia="en-US"/>
        </w:rPr>
        <w:t xml:space="preserve"> de la producción del conocimiento.</w:t>
      </w:r>
    </w:p>
    <w:p w14:paraId="435BE93C" w14:textId="77777777" w:rsidR="000A0B00" w:rsidRPr="007E52AA" w:rsidRDefault="00F3190C" w:rsidP="00216CE1">
      <w:pPr>
        <w:spacing w:line="360" w:lineRule="auto"/>
        <w:jc w:val="both"/>
        <w:rPr>
          <w:rFonts w:eastAsia="Times New Roman"/>
          <w:b/>
          <w:color w:val="000000"/>
          <w:sz w:val="28"/>
          <w:szCs w:val="28"/>
          <w:lang w:val="es-ES_tradnl"/>
        </w:rPr>
      </w:pPr>
      <w:r w:rsidRPr="00216CE1">
        <w:rPr>
          <w:rFonts w:ascii="Times New Roman" w:hAnsi="Times New Roman" w:cs="Times New Roman"/>
          <w:sz w:val="24"/>
          <w:szCs w:val="24"/>
          <w:lang w:eastAsia="en-US"/>
        </w:rPr>
        <w:br w:type="page"/>
      </w:r>
      <w:r w:rsidR="000A0B00" w:rsidRPr="007E52AA">
        <w:rPr>
          <w:rFonts w:eastAsia="Times New Roman"/>
          <w:b/>
          <w:color w:val="000000"/>
          <w:sz w:val="28"/>
          <w:szCs w:val="28"/>
          <w:lang w:val="es-ES_tradnl"/>
        </w:rPr>
        <w:lastRenderedPageBreak/>
        <w:t>Referencias</w:t>
      </w:r>
    </w:p>
    <w:p w14:paraId="380F6901"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BIAGINI, Hugo, (2000</w:t>
      </w:r>
      <w:r w:rsidRPr="00216CE1">
        <w:rPr>
          <w:rFonts w:ascii="Times New Roman" w:eastAsia="Arial" w:hAnsi="Times New Roman" w:cs="Times New Roman"/>
          <w:i/>
          <w:sz w:val="24"/>
          <w:szCs w:val="24"/>
        </w:rPr>
        <w:t>),</w:t>
      </w:r>
      <w:r w:rsidR="00B00F96" w:rsidRPr="00216CE1">
        <w:rPr>
          <w:rFonts w:ascii="Times New Roman" w:eastAsia="Arial" w:hAnsi="Times New Roman" w:cs="Times New Roman"/>
          <w:i/>
          <w:sz w:val="24"/>
          <w:szCs w:val="24"/>
        </w:rPr>
        <w:t xml:space="preserve"> </w:t>
      </w:r>
      <w:r w:rsidRPr="00216CE1">
        <w:rPr>
          <w:rFonts w:ascii="Times New Roman" w:eastAsia="Arial" w:hAnsi="Times New Roman" w:cs="Times New Roman"/>
          <w:i/>
          <w:sz w:val="24"/>
          <w:szCs w:val="24"/>
        </w:rPr>
        <w:t>La reforma universitaria. Antecedentes y consecuentes.</w:t>
      </w:r>
      <w:r w:rsidR="00603AD6" w:rsidRPr="00216CE1">
        <w:rPr>
          <w:rFonts w:ascii="Times New Roman" w:eastAsia="Arial" w:hAnsi="Times New Roman" w:cs="Times New Roman"/>
          <w:sz w:val="24"/>
          <w:szCs w:val="24"/>
        </w:rPr>
        <w:t xml:space="preserve"> Argentina</w:t>
      </w:r>
      <w:r w:rsidRPr="00216CE1">
        <w:rPr>
          <w:rFonts w:ascii="Times New Roman" w:eastAsia="Arial" w:hAnsi="Times New Roman" w:cs="Times New Roman"/>
          <w:sz w:val="24"/>
          <w:szCs w:val="24"/>
        </w:rPr>
        <w:t>: Leviatán.</w:t>
      </w:r>
    </w:p>
    <w:p w14:paraId="423C2CC5"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BUCHBINDER, Pablo, (2018), “Pensar la reforma universitaria cien años después”. </w:t>
      </w:r>
      <w:r w:rsidRPr="00216CE1">
        <w:rPr>
          <w:rFonts w:ascii="Times New Roman" w:eastAsia="Arial" w:hAnsi="Times New Roman" w:cs="Times New Roman"/>
          <w:i/>
          <w:sz w:val="24"/>
          <w:szCs w:val="24"/>
        </w:rPr>
        <w:t xml:space="preserve">Revista </w:t>
      </w:r>
      <w:r w:rsidR="006430A7" w:rsidRPr="00216CE1">
        <w:rPr>
          <w:rFonts w:ascii="Times New Roman" w:eastAsia="Arial" w:hAnsi="Times New Roman" w:cs="Times New Roman"/>
          <w:i/>
          <w:sz w:val="24"/>
          <w:szCs w:val="24"/>
        </w:rPr>
        <w:t>Iberoamericana de Educación Superior</w:t>
      </w:r>
      <w:r w:rsidR="00440D63" w:rsidRPr="00216CE1">
        <w:rPr>
          <w:rFonts w:ascii="Times New Roman" w:eastAsia="Arial" w:hAnsi="Times New Roman" w:cs="Times New Roman"/>
          <w:i/>
          <w:sz w:val="24"/>
          <w:szCs w:val="24"/>
        </w:rPr>
        <w:t>.</w:t>
      </w:r>
      <w:r w:rsidR="006430A7" w:rsidRPr="00216CE1">
        <w:rPr>
          <w:rFonts w:ascii="Times New Roman" w:eastAsia="Arial" w:hAnsi="Times New Roman" w:cs="Times New Roman"/>
          <w:i/>
          <w:sz w:val="24"/>
          <w:szCs w:val="24"/>
        </w:rPr>
        <w:t xml:space="preserve"> </w:t>
      </w:r>
      <w:r w:rsidR="006430A7" w:rsidRPr="00216CE1">
        <w:rPr>
          <w:rFonts w:ascii="Times New Roman" w:eastAsia="Arial" w:hAnsi="Times New Roman" w:cs="Times New Roman"/>
          <w:sz w:val="24"/>
          <w:szCs w:val="24"/>
        </w:rPr>
        <w:t xml:space="preserve"> </w:t>
      </w:r>
      <w:r w:rsidR="003F3ABE" w:rsidRPr="00216CE1">
        <w:rPr>
          <w:rFonts w:ascii="Times New Roman" w:eastAsia="Arial" w:hAnsi="Times New Roman" w:cs="Times New Roman"/>
          <w:sz w:val="24"/>
          <w:szCs w:val="24"/>
        </w:rPr>
        <w:t>Vol.</w:t>
      </w:r>
      <w:r w:rsidR="00440D63" w:rsidRPr="00216CE1">
        <w:rPr>
          <w:rFonts w:ascii="Times New Roman" w:eastAsia="Arial" w:hAnsi="Times New Roman" w:cs="Times New Roman"/>
          <w:sz w:val="24"/>
          <w:szCs w:val="24"/>
        </w:rPr>
        <w:t xml:space="preserve"> </w:t>
      </w:r>
      <w:r w:rsidR="003F3ABE" w:rsidRPr="00216CE1">
        <w:rPr>
          <w:rFonts w:ascii="Times New Roman" w:eastAsia="Arial" w:hAnsi="Times New Roman" w:cs="Times New Roman"/>
          <w:sz w:val="24"/>
          <w:szCs w:val="24"/>
        </w:rPr>
        <w:t>IX.</w:t>
      </w:r>
      <w:r w:rsidR="00440D63" w:rsidRPr="00216CE1">
        <w:rPr>
          <w:rFonts w:ascii="Times New Roman" w:eastAsia="Arial" w:hAnsi="Times New Roman" w:cs="Times New Roman"/>
          <w:sz w:val="24"/>
          <w:szCs w:val="24"/>
        </w:rPr>
        <w:t xml:space="preserve"> </w:t>
      </w:r>
      <w:r w:rsidR="003F3ABE" w:rsidRPr="00216CE1">
        <w:rPr>
          <w:rFonts w:ascii="Times New Roman" w:eastAsia="Arial" w:hAnsi="Times New Roman" w:cs="Times New Roman"/>
          <w:sz w:val="24"/>
          <w:szCs w:val="24"/>
        </w:rPr>
        <w:t>No.</w:t>
      </w:r>
      <w:r w:rsidR="00440D63" w:rsidRPr="00216CE1">
        <w:rPr>
          <w:rFonts w:ascii="Times New Roman" w:eastAsia="Arial" w:hAnsi="Times New Roman" w:cs="Times New Roman"/>
          <w:sz w:val="24"/>
          <w:szCs w:val="24"/>
        </w:rPr>
        <w:t xml:space="preserve"> </w:t>
      </w:r>
      <w:r w:rsidR="006430A7" w:rsidRPr="00216CE1">
        <w:rPr>
          <w:rFonts w:ascii="Times New Roman" w:eastAsia="Arial" w:hAnsi="Times New Roman" w:cs="Times New Roman"/>
          <w:sz w:val="24"/>
          <w:szCs w:val="24"/>
        </w:rPr>
        <w:t>25: 86-95.</w:t>
      </w:r>
    </w:p>
    <w:p w14:paraId="198E6081"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DE SOUSA SANTOS, </w:t>
      </w:r>
      <w:proofErr w:type="spellStart"/>
      <w:r w:rsidRPr="00216CE1">
        <w:rPr>
          <w:rFonts w:ascii="Times New Roman" w:eastAsia="Arial" w:hAnsi="Times New Roman" w:cs="Times New Roman"/>
          <w:sz w:val="24"/>
          <w:szCs w:val="24"/>
        </w:rPr>
        <w:t>Boaventura</w:t>
      </w:r>
      <w:proofErr w:type="spellEnd"/>
      <w:r w:rsidRPr="00216CE1">
        <w:rPr>
          <w:rFonts w:ascii="Times New Roman" w:eastAsia="Arial" w:hAnsi="Times New Roman" w:cs="Times New Roman"/>
          <w:sz w:val="24"/>
          <w:szCs w:val="24"/>
        </w:rPr>
        <w:t xml:space="preserve">, (2015), </w:t>
      </w:r>
      <w:r w:rsidRPr="00216CE1">
        <w:rPr>
          <w:rFonts w:ascii="Times New Roman" w:eastAsia="Arial" w:hAnsi="Times New Roman" w:cs="Times New Roman"/>
          <w:i/>
          <w:sz w:val="24"/>
          <w:szCs w:val="24"/>
        </w:rPr>
        <w:t>La universidad en el siglo XXI</w:t>
      </w:r>
      <w:r w:rsidRPr="00216CE1">
        <w:rPr>
          <w:rFonts w:ascii="Times New Roman" w:eastAsia="Arial" w:hAnsi="Times New Roman" w:cs="Times New Roman"/>
          <w:sz w:val="24"/>
          <w:szCs w:val="24"/>
        </w:rPr>
        <w:t xml:space="preserve">. </w:t>
      </w:r>
      <w:r w:rsidR="000B2252" w:rsidRPr="00216CE1">
        <w:rPr>
          <w:rFonts w:ascii="Times New Roman" w:eastAsia="Arial" w:hAnsi="Times New Roman" w:cs="Times New Roman"/>
          <w:sz w:val="24"/>
          <w:szCs w:val="24"/>
        </w:rPr>
        <w:t>México: Siglo XXI</w:t>
      </w:r>
      <w:r w:rsidRPr="00216CE1">
        <w:rPr>
          <w:rFonts w:ascii="Times New Roman" w:eastAsia="Arial" w:hAnsi="Times New Roman" w:cs="Times New Roman"/>
          <w:sz w:val="24"/>
          <w:szCs w:val="24"/>
        </w:rPr>
        <w:t>.</w:t>
      </w:r>
    </w:p>
    <w:p w14:paraId="0618EDAA"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i/>
          <w:color w:val="000000"/>
          <w:sz w:val="24"/>
          <w:szCs w:val="24"/>
        </w:rPr>
      </w:pPr>
      <w:r w:rsidRPr="00216CE1">
        <w:rPr>
          <w:rFonts w:ascii="Times New Roman" w:eastAsia="Arial" w:hAnsi="Times New Roman" w:cs="Times New Roman"/>
          <w:sz w:val="24"/>
          <w:szCs w:val="24"/>
        </w:rPr>
        <w:t xml:space="preserve">GRANADOS ROMERO, John F., (2018), “A 100 años de la Reforma Universitaria: Vigencia y actualidad en la Universidad Ecuatoriana”. </w:t>
      </w:r>
      <w:r w:rsidRPr="00216CE1">
        <w:rPr>
          <w:rFonts w:ascii="Times New Roman" w:eastAsia="Arial" w:hAnsi="Times New Roman" w:cs="Times New Roman"/>
          <w:i/>
          <w:sz w:val="24"/>
          <w:szCs w:val="24"/>
        </w:rPr>
        <w:t>Universidad de Guayaquil.</w:t>
      </w:r>
    </w:p>
    <w:p w14:paraId="05623A19" w14:textId="77777777" w:rsidR="00685528" w:rsidRPr="00216CE1" w:rsidRDefault="003F3ABE"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MUÑOZ GARCÍA, Humberto, </w:t>
      </w:r>
      <w:r w:rsidR="005B5F2F" w:rsidRPr="00216CE1">
        <w:rPr>
          <w:rFonts w:ascii="Times New Roman" w:eastAsia="Arial" w:hAnsi="Times New Roman" w:cs="Times New Roman"/>
          <w:sz w:val="24"/>
          <w:szCs w:val="24"/>
        </w:rPr>
        <w:t xml:space="preserve">(2016), </w:t>
      </w:r>
      <w:r w:rsidR="005B5F2F" w:rsidRPr="00216CE1">
        <w:rPr>
          <w:rFonts w:ascii="Times New Roman" w:eastAsia="Arial" w:hAnsi="Times New Roman" w:cs="Times New Roman"/>
          <w:i/>
          <w:sz w:val="24"/>
          <w:szCs w:val="24"/>
        </w:rPr>
        <w:t>¿Hacia dónde va la universidad en el siglo XXI?</w:t>
      </w:r>
      <w:r w:rsidR="00240845" w:rsidRPr="00216CE1">
        <w:rPr>
          <w:rFonts w:ascii="Times New Roman" w:eastAsia="Arial" w:hAnsi="Times New Roman" w:cs="Times New Roman"/>
          <w:sz w:val="24"/>
          <w:szCs w:val="24"/>
        </w:rPr>
        <w:t xml:space="preserve"> </w:t>
      </w:r>
      <w:r w:rsidR="005B5F2F" w:rsidRPr="00216CE1">
        <w:rPr>
          <w:rFonts w:ascii="Times New Roman" w:eastAsia="Arial" w:hAnsi="Times New Roman" w:cs="Times New Roman"/>
          <w:sz w:val="24"/>
          <w:szCs w:val="24"/>
        </w:rPr>
        <w:t xml:space="preserve">México: </w:t>
      </w:r>
      <w:r w:rsidRPr="00216CE1">
        <w:rPr>
          <w:rFonts w:ascii="Times New Roman" w:eastAsia="Arial" w:hAnsi="Times New Roman" w:cs="Times New Roman"/>
          <w:sz w:val="24"/>
          <w:szCs w:val="24"/>
        </w:rPr>
        <w:t>UNAM</w:t>
      </w:r>
      <w:r w:rsidR="005F3970" w:rsidRPr="00216CE1">
        <w:rPr>
          <w:rFonts w:ascii="Times New Roman" w:eastAsia="Arial" w:hAnsi="Times New Roman" w:cs="Times New Roman"/>
          <w:sz w:val="24"/>
          <w:szCs w:val="24"/>
        </w:rPr>
        <w:t>-</w:t>
      </w:r>
      <w:r w:rsidRPr="00216CE1">
        <w:rPr>
          <w:rFonts w:ascii="Times New Roman" w:eastAsia="Arial" w:hAnsi="Times New Roman" w:cs="Times New Roman"/>
          <w:sz w:val="24"/>
          <w:szCs w:val="24"/>
        </w:rPr>
        <w:t>PORRÚA</w:t>
      </w:r>
      <w:r w:rsidR="005F3970" w:rsidRPr="00216CE1">
        <w:rPr>
          <w:rFonts w:ascii="Times New Roman" w:eastAsia="Arial" w:hAnsi="Times New Roman" w:cs="Times New Roman"/>
          <w:sz w:val="24"/>
          <w:szCs w:val="24"/>
        </w:rPr>
        <w:t>.</w:t>
      </w:r>
    </w:p>
    <w:p w14:paraId="245B926C" w14:textId="77777777" w:rsidR="00685528" w:rsidRPr="00216CE1" w:rsidRDefault="003F3ABE"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NARRO ROBLES, José, (2016), </w:t>
      </w:r>
      <w:r w:rsidRPr="00216CE1">
        <w:rPr>
          <w:rFonts w:ascii="Times New Roman" w:eastAsia="Arial" w:hAnsi="Times New Roman" w:cs="Times New Roman"/>
          <w:i/>
          <w:sz w:val="24"/>
          <w:szCs w:val="24"/>
        </w:rPr>
        <w:t>¿Hacia dónde va la universidad en el siglo XXI?</w:t>
      </w:r>
      <w:r w:rsidR="00240845" w:rsidRPr="00216CE1">
        <w:rPr>
          <w:rFonts w:ascii="Times New Roman" w:eastAsia="Arial" w:hAnsi="Times New Roman" w:cs="Times New Roman"/>
          <w:sz w:val="24"/>
          <w:szCs w:val="24"/>
        </w:rPr>
        <w:t xml:space="preserve"> </w:t>
      </w:r>
      <w:r w:rsidRPr="00216CE1">
        <w:rPr>
          <w:rFonts w:ascii="Times New Roman" w:eastAsia="Arial" w:hAnsi="Times New Roman" w:cs="Times New Roman"/>
          <w:sz w:val="24"/>
          <w:szCs w:val="24"/>
        </w:rPr>
        <w:t>México: UNAM-PORRÚA.</w:t>
      </w:r>
    </w:p>
    <w:p w14:paraId="680CFBB2"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ROCA, Deodoro, (1985), </w:t>
      </w:r>
      <w:r w:rsidRPr="00216CE1">
        <w:rPr>
          <w:rFonts w:ascii="Times New Roman" w:eastAsia="Arial" w:hAnsi="Times New Roman" w:cs="Times New Roman"/>
          <w:i/>
          <w:sz w:val="24"/>
          <w:szCs w:val="24"/>
        </w:rPr>
        <w:t>Manifiesto Liminar de la Reforma Univ</w:t>
      </w:r>
      <w:r w:rsidR="006319FF" w:rsidRPr="00216CE1">
        <w:rPr>
          <w:rFonts w:ascii="Times New Roman" w:eastAsia="Arial" w:hAnsi="Times New Roman" w:cs="Times New Roman"/>
          <w:i/>
          <w:sz w:val="24"/>
          <w:szCs w:val="24"/>
        </w:rPr>
        <w:t xml:space="preserve">ersitaria de 1918. </w:t>
      </w:r>
      <w:r w:rsidR="006319FF" w:rsidRPr="00216CE1">
        <w:rPr>
          <w:rFonts w:ascii="Times New Roman" w:eastAsia="Arial" w:hAnsi="Times New Roman" w:cs="Times New Roman"/>
          <w:sz w:val="24"/>
          <w:szCs w:val="24"/>
        </w:rPr>
        <w:t>Argentina: Talleres gráficos Ministerio de educación y justicia.</w:t>
      </w:r>
    </w:p>
    <w:p w14:paraId="5520B9EC"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S</w:t>
      </w:r>
      <w:r w:rsidR="00CF75F2" w:rsidRPr="00216CE1">
        <w:rPr>
          <w:rFonts w:ascii="Times New Roman" w:eastAsia="Arial" w:hAnsi="Times New Roman" w:cs="Times New Roman"/>
          <w:sz w:val="24"/>
          <w:szCs w:val="24"/>
        </w:rPr>
        <w:t xml:space="preserve">ALAZAR BONDY, Augusto, (1995), </w:t>
      </w:r>
      <w:r w:rsidRPr="00216CE1">
        <w:rPr>
          <w:rFonts w:ascii="Times New Roman" w:eastAsia="Arial" w:hAnsi="Times New Roman" w:cs="Times New Roman"/>
          <w:i/>
          <w:sz w:val="24"/>
          <w:szCs w:val="24"/>
        </w:rPr>
        <w:t>La educación del hombre nuev</w:t>
      </w:r>
      <w:r w:rsidR="00B57E0D" w:rsidRPr="00216CE1">
        <w:rPr>
          <w:rFonts w:ascii="Times New Roman" w:eastAsia="Arial" w:hAnsi="Times New Roman" w:cs="Times New Roman"/>
          <w:i/>
          <w:sz w:val="24"/>
          <w:szCs w:val="24"/>
        </w:rPr>
        <w:t>o. La reforma educativa peruana.</w:t>
      </w:r>
      <w:r w:rsidR="00B81B90" w:rsidRPr="00216CE1">
        <w:rPr>
          <w:rFonts w:ascii="Times New Roman" w:eastAsia="Arial" w:hAnsi="Times New Roman" w:cs="Times New Roman"/>
          <w:sz w:val="24"/>
          <w:szCs w:val="24"/>
        </w:rPr>
        <w:t xml:space="preserve"> Buenos Aires: </w:t>
      </w:r>
      <w:r w:rsidR="00B57E0D" w:rsidRPr="00216CE1">
        <w:rPr>
          <w:rFonts w:ascii="Times New Roman" w:eastAsia="Arial" w:hAnsi="Times New Roman" w:cs="Times New Roman"/>
          <w:sz w:val="24"/>
          <w:szCs w:val="24"/>
        </w:rPr>
        <w:t>Paidós</w:t>
      </w:r>
      <w:r w:rsidRPr="00216CE1">
        <w:rPr>
          <w:rFonts w:ascii="Times New Roman" w:eastAsia="Arial" w:hAnsi="Times New Roman" w:cs="Times New Roman"/>
          <w:sz w:val="24"/>
          <w:szCs w:val="24"/>
        </w:rPr>
        <w:t>.</w:t>
      </w:r>
    </w:p>
    <w:p w14:paraId="63897FE7" w14:textId="77777777" w:rsidR="00685528"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SAUSNÁBAR, Claudio, (2009), “La Reforma Universitaria de Córdoba de 1918: una mirada histórica de la relación entre intelectuales, unive</w:t>
      </w:r>
      <w:r w:rsidR="00340FEF" w:rsidRPr="00216CE1">
        <w:rPr>
          <w:rFonts w:ascii="Times New Roman" w:eastAsia="Arial" w:hAnsi="Times New Roman" w:cs="Times New Roman"/>
          <w:sz w:val="24"/>
          <w:szCs w:val="24"/>
        </w:rPr>
        <w:t>rsidad y política en la Argentin</w:t>
      </w:r>
      <w:r w:rsidRPr="00216CE1">
        <w:rPr>
          <w:rFonts w:ascii="Times New Roman" w:eastAsia="Arial" w:hAnsi="Times New Roman" w:cs="Times New Roman"/>
          <w:sz w:val="24"/>
          <w:szCs w:val="24"/>
        </w:rPr>
        <w:t>a”</w:t>
      </w:r>
      <w:r w:rsidR="00340FEF" w:rsidRPr="00216CE1">
        <w:rPr>
          <w:rFonts w:ascii="Times New Roman" w:eastAsia="Arial" w:hAnsi="Times New Roman" w:cs="Times New Roman"/>
          <w:sz w:val="24"/>
          <w:szCs w:val="24"/>
        </w:rPr>
        <w:t xml:space="preserve">. </w:t>
      </w:r>
      <w:proofErr w:type="spellStart"/>
      <w:r w:rsidR="00340FEF" w:rsidRPr="00216CE1">
        <w:rPr>
          <w:rFonts w:ascii="Times New Roman" w:eastAsia="Arial" w:hAnsi="Times New Roman" w:cs="Times New Roman"/>
          <w:i/>
          <w:sz w:val="24"/>
          <w:szCs w:val="24"/>
        </w:rPr>
        <w:t>Prá</w:t>
      </w:r>
      <w:bookmarkStart w:id="0" w:name="_GoBack"/>
      <w:bookmarkEnd w:id="0"/>
      <w:r w:rsidR="00340FEF" w:rsidRPr="00216CE1">
        <w:rPr>
          <w:rFonts w:ascii="Times New Roman" w:eastAsia="Arial" w:hAnsi="Times New Roman" w:cs="Times New Roman"/>
          <w:i/>
          <w:sz w:val="24"/>
          <w:szCs w:val="24"/>
        </w:rPr>
        <w:t>xis</w:t>
      </w:r>
      <w:proofErr w:type="spellEnd"/>
      <w:r w:rsidR="00340FEF" w:rsidRPr="00216CE1">
        <w:rPr>
          <w:rFonts w:ascii="Times New Roman" w:eastAsia="Arial" w:hAnsi="Times New Roman" w:cs="Times New Roman"/>
          <w:i/>
          <w:sz w:val="24"/>
          <w:szCs w:val="24"/>
        </w:rPr>
        <w:t xml:space="preserve"> Educativa</w:t>
      </w:r>
      <w:r w:rsidR="0032231C" w:rsidRPr="00216CE1">
        <w:rPr>
          <w:rFonts w:ascii="Times New Roman" w:eastAsia="Arial" w:hAnsi="Times New Roman" w:cs="Times New Roman"/>
          <w:sz w:val="24"/>
          <w:szCs w:val="24"/>
        </w:rPr>
        <w:t>,</w:t>
      </w:r>
      <w:r w:rsidR="00340FEF" w:rsidRPr="00216CE1">
        <w:rPr>
          <w:rFonts w:ascii="Times New Roman" w:eastAsia="Arial" w:hAnsi="Times New Roman" w:cs="Times New Roman"/>
          <w:sz w:val="24"/>
          <w:szCs w:val="24"/>
        </w:rPr>
        <w:t xml:space="preserve"> </w:t>
      </w:r>
      <w:r w:rsidR="0032231C" w:rsidRPr="00216CE1">
        <w:rPr>
          <w:rFonts w:ascii="Times New Roman" w:eastAsia="Arial" w:hAnsi="Times New Roman" w:cs="Times New Roman"/>
          <w:sz w:val="24"/>
          <w:szCs w:val="24"/>
        </w:rPr>
        <w:t>Vol</w:t>
      </w:r>
      <w:r w:rsidR="003511A8" w:rsidRPr="00216CE1">
        <w:rPr>
          <w:rFonts w:ascii="Times New Roman" w:eastAsia="Arial" w:hAnsi="Times New Roman" w:cs="Times New Roman"/>
          <w:sz w:val="24"/>
          <w:szCs w:val="24"/>
        </w:rPr>
        <w:t>.</w:t>
      </w:r>
      <w:r w:rsidR="00DE6EFF" w:rsidRPr="00216CE1">
        <w:rPr>
          <w:rFonts w:ascii="Times New Roman" w:eastAsia="Arial" w:hAnsi="Times New Roman" w:cs="Times New Roman"/>
          <w:sz w:val="24"/>
          <w:szCs w:val="24"/>
        </w:rPr>
        <w:t xml:space="preserve"> </w:t>
      </w:r>
      <w:r w:rsidR="00340FEF" w:rsidRPr="00216CE1">
        <w:rPr>
          <w:rFonts w:ascii="Times New Roman" w:eastAsia="Arial" w:hAnsi="Times New Roman" w:cs="Times New Roman"/>
          <w:sz w:val="24"/>
          <w:szCs w:val="24"/>
        </w:rPr>
        <w:t>4</w:t>
      </w:r>
      <w:r w:rsidR="00DE6EFF" w:rsidRPr="00216CE1">
        <w:rPr>
          <w:rFonts w:ascii="Times New Roman" w:eastAsia="Arial" w:hAnsi="Times New Roman" w:cs="Times New Roman"/>
          <w:sz w:val="24"/>
          <w:szCs w:val="24"/>
        </w:rPr>
        <w:t xml:space="preserve"> </w:t>
      </w:r>
      <w:r w:rsidR="003511A8" w:rsidRPr="00216CE1">
        <w:rPr>
          <w:rFonts w:ascii="Times New Roman" w:eastAsia="Arial" w:hAnsi="Times New Roman" w:cs="Times New Roman"/>
          <w:sz w:val="24"/>
          <w:szCs w:val="24"/>
        </w:rPr>
        <w:t>No</w:t>
      </w:r>
      <w:r w:rsidR="00DE6EFF" w:rsidRPr="00216CE1">
        <w:rPr>
          <w:rFonts w:ascii="Times New Roman" w:eastAsia="Arial" w:hAnsi="Times New Roman" w:cs="Times New Roman"/>
          <w:sz w:val="24"/>
          <w:szCs w:val="24"/>
        </w:rPr>
        <w:t xml:space="preserve">. </w:t>
      </w:r>
      <w:r w:rsidRPr="00216CE1">
        <w:rPr>
          <w:rFonts w:ascii="Times New Roman" w:eastAsia="Arial" w:hAnsi="Times New Roman" w:cs="Times New Roman"/>
          <w:sz w:val="24"/>
          <w:szCs w:val="24"/>
        </w:rPr>
        <w:t>1: 51-56.</w:t>
      </w:r>
    </w:p>
    <w:p w14:paraId="2CFCB3B6" w14:textId="77777777" w:rsidR="00685528" w:rsidRPr="00216CE1" w:rsidRDefault="003F3ABE"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color w:val="000000"/>
          <w:sz w:val="24"/>
          <w:szCs w:val="24"/>
        </w:rPr>
      </w:pPr>
      <w:r w:rsidRPr="00216CE1">
        <w:rPr>
          <w:rFonts w:ascii="Times New Roman" w:eastAsia="Arial" w:hAnsi="Times New Roman" w:cs="Times New Roman"/>
          <w:sz w:val="24"/>
          <w:szCs w:val="24"/>
        </w:rPr>
        <w:t xml:space="preserve">TORRES, Carlos Alberto, (2016), </w:t>
      </w:r>
      <w:r w:rsidRPr="00216CE1">
        <w:rPr>
          <w:rFonts w:ascii="Times New Roman" w:eastAsia="Arial" w:hAnsi="Times New Roman" w:cs="Times New Roman"/>
          <w:i/>
          <w:sz w:val="24"/>
          <w:szCs w:val="24"/>
        </w:rPr>
        <w:t>¿Hacia dónde va la universidad en el siglo XXI</w:t>
      </w:r>
      <w:r w:rsidR="002A1619" w:rsidRPr="00216CE1">
        <w:rPr>
          <w:rFonts w:ascii="Times New Roman" w:eastAsia="Arial" w:hAnsi="Times New Roman" w:cs="Times New Roman"/>
          <w:i/>
          <w:sz w:val="24"/>
          <w:szCs w:val="24"/>
        </w:rPr>
        <w:t>?</w:t>
      </w:r>
      <w:r w:rsidRPr="00216CE1">
        <w:rPr>
          <w:rFonts w:ascii="Times New Roman" w:eastAsia="Arial" w:hAnsi="Times New Roman" w:cs="Times New Roman"/>
          <w:sz w:val="24"/>
          <w:szCs w:val="24"/>
        </w:rPr>
        <w:t xml:space="preserve"> México: UNAM-PORRÚA.</w:t>
      </w:r>
    </w:p>
    <w:p w14:paraId="75870B14" w14:textId="77777777" w:rsidR="005E41DB" w:rsidRPr="00216CE1" w:rsidRDefault="005B5F2F" w:rsidP="00216CE1">
      <w:pPr>
        <w:pBdr>
          <w:top w:val="nil"/>
          <w:left w:val="nil"/>
          <w:bottom w:val="nil"/>
          <w:right w:val="nil"/>
          <w:between w:val="nil"/>
        </w:pBdr>
        <w:tabs>
          <w:tab w:val="left" w:pos="2970"/>
        </w:tabs>
        <w:spacing w:line="360" w:lineRule="auto"/>
        <w:ind w:left="720" w:hanging="720"/>
        <w:jc w:val="both"/>
        <w:rPr>
          <w:rFonts w:ascii="Times New Roman" w:eastAsia="Arial" w:hAnsi="Times New Roman" w:cs="Times New Roman"/>
          <w:b/>
          <w:sz w:val="24"/>
          <w:szCs w:val="24"/>
        </w:rPr>
      </w:pPr>
      <w:r w:rsidRPr="00216CE1">
        <w:rPr>
          <w:rFonts w:ascii="Times New Roman" w:eastAsia="Arial" w:hAnsi="Times New Roman" w:cs="Times New Roman"/>
          <w:sz w:val="24"/>
          <w:szCs w:val="24"/>
        </w:rPr>
        <w:t>TU</w:t>
      </w:r>
      <w:r w:rsidR="00B72C1C" w:rsidRPr="00216CE1">
        <w:rPr>
          <w:rFonts w:ascii="Times New Roman" w:eastAsia="Arial" w:hAnsi="Times New Roman" w:cs="Times New Roman"/>
          <w:sz w:val="24"/>
          <w:szCs w:val="24"/>
        </w:rPr>
        <w:t>NNERMANN BERNHEIM, Carlos, (1998</w:t>
      </w:r>
      <w:r w:rsidRPr="00216CE1">
        <w:rPr>
          <w:rFonts w:ascii="Times New Roman" w:eastAsia="Arial" w:hAnsi="Times New Roman" w:cs="Times New Roman"/>
          <w:sz w:val="24"/>
          <w:szCs w:val="24"/>
        </w:rPr>
        <w:t xml:space="preserve">), </w:t>
      </w:r>
      <w:r w:rsidRPr="00216CE1">
        <w:rPr>
          <w:rFonts w:ascii="Times New Roman" w:eastAsia="Arial" w:hAnsi="Times New Roman" w:cs="Times New Roman"/>
          <w:i/>
          <w:sz w:val="24"/>
          <w:szCs w:val="24"/>
        </w:rPr>
        <w:t>La Educación Superior en el Umbral del Siglo XXI</w:t>
      </w:r>
      <w:r w:rsidR="00677B9F" w:rsidRPr="00216CE1">
        <w:rPr>
          <w:rFonts w:ascii="Times New Roman" w:eastAsia="Arial" w:hAnsi="Times New Roman" w:cs="Times New Roman"/>
          <w:sz w:val="24"/>
          <w:szCs w:val="24"/>
        </w:rPr>
        <w:t>.</w:t>
      </w:r>
      <w:r w:rsidRPr="00216CE1">
        <w:rPr>
          <w:rFonts w:ascii="Times New Roman" w:eastAsia="Arial" w:hAnsi="Times New Roman" w:cs="Times New Roman"/>
          <w:i/>
          <w:sz w:val="24"/>
          <w:szCs w:val="24"/>
        </w:rPr>
        <w:t xml:space="preserve"> </w:t>
      </w:r>
      <w:r w:rsidR="00B72C1C" w:rsidRPr="00216CE1">
        <w:rPr>
          <w:rFonts w:ascii="Times New Roman" w:eastAsia="Arial" w:hAnsi="Times New Roman" w:cs="Times New Roman"/>
          <w:sz w:val="24"/>
          <w:szCs w:val="24"/>
        </w:rPr>
        <w:t>Caracas: IESALC</w:t>
      </w:r>
      <w:r w:rsidRPr="00216CE1">
        <w:rPr>
          <w:rFonts w:ascii="Times New Roman" w:eastAsia="Arial" w:hAnsi="Times New Roman" w:cs="Times New Roman"/>
          <w:sz w:val="24"/>
          <w:szCs w:val="24"/>
        </w:rPr>
        <w:t>/UNESCO.</w:t>
      </w:r>
    </w:p>
    <w:sectPr w:rsidR="005E41DB" w:rsidRPr="00216CE1" w:rsidSect="00FC7D66">
      <w:headerReference w:type="default" r:id="rId8"/>
      <w:footerReference w:type="default" r:id="rId9"/>
      <w:pgSz w:w="12240" w:h="15840"/>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032D" w14:textId="77777777" w:rsidR="008C0F94" w:rsidRDefault="008C0F94">
      <w:pPr>
        <w:spacing w:after="0" w:line="240" w:lineRule="auto"/>
      </w:pPr>
      <w:r>
        <w:separator/>
      </w:r>
    </w:p>
  </w:endnote>
  <w:endnote w:type="continuationSeparator" w:id="0">
    <w:p w14:paraId="1ED26FB8" w14:textId="77777777" w:rsidR="008C0F94" w:rsidRDefault="008C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E933" w14:textId="7B0F6716" w:rsidR="00CD05DF" w:rsidRDefault="00216CE1" w:rsidP="00216CE1">
    <w:pPr>
      <w:pBdr>
        <w:top w:val="nil"/>
        <w:left w:val="nil"/>
        <w:bottom w:val="nil"/>
        <w:right w:val="nil"/>
        <w:between w:val="nil"/>
      </w:pBdr>
      <w:tabs>
        <w:tab w:val="center" w:pos="4419"/>
        <w:tab w:val="right" w:pos="8838"/>
      </w:tabs>
      <w:spacing w:after="0" w:line="240" w:lineRule="auto"/>
      <w:jc w:val="center"/>
      <w:rPr>
        <w:color w:val="000000"/>
      </w:rPr>
    </w:pPr>
    <w:r w:rsidRPr="00F751FF">
      <w:rPr>
        <w:b/>
      </w:rPr>
      <w:t xml:space="preserve">Vol. </w:t>
    </w:r>
    <w:r>
      <w:rPr>
        <w:b/>
      </w:rPr>
      <w:t>6</w:t>
    </w:r>
    <w:r w:rsidRPr="00F751FF">
      <w:rPr>
        <w:b/>
      </w:rPr>
      <w:t xml:space="preserve">, Núm. </w:t>
    </w:r>
    <w:r>
      <w:rPr>
        <w:b/>
      </w:rPr>
      <w:t>12</w:t>
    </w:r>
    <w:r w:rsidRPr="00F751FF">
      <w:rPr>
        <w:b/>
      </w:rPr>
      <w:t xml:space="preserve">                   Julio - Diciembre 201</w:t>
    </w:r>
    <w:r>
      <w:rPr>
        <w:b/>
      </w:rPr>
      <w:t>9</w:t>
    </w:r>
    <w:r w:rsidRPr="00F751FF">
      <w:rPr>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F8FCA" w14:textId="77777777" w:rsidR="008C0F94" w:rsidRDefault="008C0F94">
      <w:pPr>
        <w:spacing w:after="0" w:line="240" w:lineRule="auto"/>
      </w:pPr>
      <w:r>
        <w:separator/>
      </w:r>
    </w:p>
  </w:footnote>
  <w:footnote w:type="continuationSeparator" w:id="0">
    <w:p w14:paraId="60C32388" w14:textId="77777777" w:rsidR="008C0F94" w:rsidRDefault="008C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1E91" w14:textId="08B8441B" w:rsidR="00216CE1" w:rsidRDefault="00216CE1" w:rsidP="00216CE1">
    <w:pPr>
      <w:pStyle w:val="Encabezado"/>
      <w:jc w:val="center"/>
    </w:pPr>
    <w:r w:rsidRPr="00D90AB7">
      <w:rPr>
        <w:b/>
        <w:i/>
      </w:rPr>
      <w:t>Revista Electrónica sobre Cuerpos Acadé</w:t>
    </w:r>
    <w:r>
      <w:rPr>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87413"/>
    <w:multiLevelType w:val="multilevel"/>
    <w:tmpl w:val="80D0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DF"/>
    <w:rsid w:val="00002492"/>
    <w:rsid w:val="00013DF6"/>
    <w:rsid w:val="00017D0A"/>
    <w:rsid w:val="00024459"/>
    <w:rsid w:val="000273E6"/>
    <w:rsid w:val="00072FB7"/>
    <w:rsid w:val="00087324"/>
    <w:rsid w:val="000A0B00"/>
    <w:rsid w:val="000B2252"/>
    <w:rsid w:val="000D5DEA"/>
    <w:rsid w:val="000E23C6"/>
    <w:rsid w:val="000F53CC"/>
    <w:rsid w:val="0010349F"/>
    <w:rsid w:val="00112F12"/>
    <w:rsid w:val="00127323"/>
    <w:rsid w:val="00145FF1"/>
    <w:rsid w:val="001B0CCF"/>
    <w:rsid w:val="001C63BF"/>
    <w:rsid w:val="001D3DA0"/>
    <w:rsid w:val="00216CE1"/>
    <w:rsid w:val="00240845"/>
    <w:rsid w:val="00247801"/>
    <w:rsid w:val="0025669B"/>
    <w:rsid w:val="00287C28"/>
    <w:rsid w:val="00293070"/>
    <w:rsid w:val="002A112D"/>
    <w:rsid w:val="002A1619"/>
    <w:rsid w:val="002A61B9"/>
    <w:rsid w:val="002B2002"/>
    <w:rsid w:val="002F114E"/>
    <w:rsid w:val="0032021E"/>
    <w:rsid w:val="0032231C"/>
    <w:rsid w:val="003328AD"/>
    <w:rsid w:val="00340FEF"/>
    <w:rsid w:val="003511A8"/>
    <w:rsid w:val="00364F6D"/>
    <w:rsid w:val="00370922"/>
    <w:rsid w:val="00381689"/>
    <w:rsid w:val="003B35EA"/>
    <w:rsid w:val="003E7C01"/>
    <w:rsid w:val="003F3ABE"/>
    <w:rsid w:val="003F5588"/>
    <w:rsid w:val="00400F4B"/>
    <w:rsid w:val="004159B0"/>
    <w:rsid w:val="00416C33"/>
    <w:rsid w:val="00440D63"/>
    <w:rsid w:val="004907BE"/>
    <w:rsid w:val="004C6F85"/>
    <w:rsid w:val="00505F39"/>
    <w:rsid w:val="005806CF"/>
    <w:rsid w:val="005A094A"/>
    <w:rsid w:val="005A15B4"/>
    <w:rsid w:val="005B5F2F"/>
    <w:rsid w:val="005C60DF"/>
    <w:rsid w:val="005E2DB6"/>
    <w:rsid w:val="005E41DB"/>
    <w:rsid w:val="005F3970"/>
    <w:rsid w:val="00603AD6"/>
    <w:rsid w:val="006120DB"/>
    <w:rsid w:val="00615280"/>
    <w:rsid w:val="00617AD5"/>
    <w:rsid w:val="006319FF"/>
    <w:rsid w:val="00636D39"/>
    <w:rsid w:val="006430A7"/>
    <w:rsid w:val="00677B9F"/>
    <w:rsid w:val="00685528"/>
    <w:rsid w:val="00697B9A"/>
    <w:rsid w:val="006E4C2C"/>
    <w:rsid w:val="006F7867"/>
    <w:rsid w:val="0070531D"/>
    <w:rsid w:val="0071313D"/>
    <w:rsid w:val="007379B3"/>
    <w:rsid w:val="00760853"/>
    <w:rsid w:val="00773E2A"/>
    <w:rsid w:val="007813DD"/>
    <w:rsid w:val="007C2A11"/>
    <w:rsid w:val="007C4B2D"/>
    <w:rsid w:val="007D04BE"/>
    <w:rsid w:val="007E52AA"/>
    <w:rsid w:val="007F0A7E"/>
    <w:rsid w:val="007F2019"/>
    <w:rsid w:val="00841F3F"/>
    <w:rsid w:val="008A607B"/>
    <w:rsid w:val="008B2DD5"/>
    <w:rsid w:val="008C0F94"/>
    <w:rsid w:val="008C1B25"/>
    <w:rsid w:val="008E1EB1"/>
    <w:rsid w:val="009005FE"/>
    <w:rsid w:val="009514CA"/>
    <w:rsid w:val="00977CF6"/>
    <w:rsid w:val="009B5B51"/>
    <w:rsid w:val="009B6041"/>
    <w:rsid w:val="009D753A"/>
    <w:rsid w:val="009F2B5B"/>
    <w:rsid w:val="00A363E7"/>
    <w:rsid w:val="00A45C41"/>
    <w:rsid w:val="00A70C12"/>
    <w:rsid w:val="00AA2037"/>
    <w:rsid w:val="00AA79AE"/>
    <w:rsid w:val="00AB00FF"/>
    <w:rsid w:val="00AE20FC"/>
    <w:rsid w:val="00B00F96"/>
    <w:rsid w:val="00B02C80"/>
    <w:rsid w:val="00B10F55"/>
    <w:rsid w:val="00B36DCC"/>
    <w:rsid w:val="00B43611"/>
    <w:rsid w:val="00B4695E"/>
    <w:rsid w:val="00B57E0D"/>
    <w:rsid w:val="00B72C1C"/>
    <w:rsid w:val="00B81B90"/>
    <w:rsid w:val="00B93F81"/>
    <w:rsid w:val="00B94269"/>
    <w:rsid w:val="00BA30F2"/>
    <w:rsid w:val="00BE39CB"/>
    <w:rsid w:val="00C26F6C"/>
    <w:rsid w:val="00C32B38"/>
    <w:rsid w:val="00C51A63"/>
    <w:rsid w:val="00C63A4B"/>
    <w:rsid w:val="00C9134D"/>
    <w:rsid w:val="00CD05DF"/>
    <w:rsid w:val="00CF75F2"/>
    <w:rsid w:val="00D67053"/>
    <w:rsid w:val="00DA6948"/>
    <w:rsid w:val="00DC3091"/>
    <w:rsid w:val="00DC4B8C"/>
    <w:rsid w:val="00DD4A79"/>
    <w:rsid w:val="00DE376D"/>
    <w:rsid w:val="00DE6EFF"/>
    <w:rsid w:val="00E06EDB"/>
    <w:rsid w:val="00E16EFE"/>
    <w:rsid w:val="00E21426"/>
    <w:rsid w:val="00E51269"/>
    <w:rsid w:val="00EC5DAE"/>
    <w:rsid w:val="00F12E89"/>
    <w:rsid w:val="00F14124"/>
    <w:rsid w:val="00F256EF"/>
    <w:rsid w:val="00F3190C"/>
    <w:rsid w:val="00F734D9"/>
    <w:rsid w:val="00F80832"/>
    <w:rsid w:val="00FC7D66"/>
    <w:rsid w:val="00FF1DB2"/>
    <w:rsid w:val="00FF3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A734"/>
  <w15:chartTrackingRefBased/>
  <w15:docId w15:val="{593796B5-EB93-4692-B934-F71FA2DC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7D66"/>
    <w:pPr>
      <w:spacing w:after="200" w:line="276" w:lineRule="auto"/>
    </w:pPr>
    <w:rPr>
      <w:sz w:val="22"/>
      <w:szCs w:val="22"/>
    </w:rPr>
  </w:style>
  <w:style w:type="paragraph" w:styleId="Ttulo1">
    <w:name w:val="heading 1"/>
    <w:basedOn w:val="Normal"/>
    <w:next w:val="Normal"/>
    <w:rsid w:val="00FC7D66"/>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rsid w:val="00FC7D66"/>
    <w:pPr>
      <w:keepNext/>
      <w:keepLines/>
      <w:spacing w:before="360" w:after="80"/>
      <w:outlineLvl w:val="1"/>
    </w:pPr>
    <w:rPr>
      <w:b/>
      <w:sz w:val="36"/>
      <w:szCs w:val="36"/>
    </w:rPr>
  </w:style>
  <w:style w:type="paragraph" w:styleId="Ttulo3">
    <w:name w:val="heading 3"/>
    <w:basedOn w:val="Normal"/>
    <w:next w:val="Normal"/>
    <w:rsid w:val="00FC7D66"/>
    <w:pPr>
      <w:keepNext/>
      <w:keepLines/>
      <w:spacing w:before="280" w:after="80"/>
      <w:outlineLvl w:val="2"/>
    </w:pPr>
    <w:rPr>
      <w:b/>
      <w:sz w:val="28"/>
      <w:szCs w:val="28"/>
    </w:rPr>
  </w:style>
  <w:style w:type="paragraph" w:styleId="Ttulo4">
    <w:name w:val="heading 4"/>
    <w:basedOn w:val="Normal"/>
    <w:next w:val="Normal"/>
    <w:rsid w:val="00FC7D66"/>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rsid w:val="00FC7D66"/>
    <w:pPr>
      <w:keepNext/>
      <w:keepLines/>
      <w:spacing w:before="220" w:after="40"/>
      <w:outlineLvl w:val="4"/>
    </w:pPr>
    <w:rPr>
      <w:b/>
    </w:rPr>
  </w:style>
  <w:style w:type="paragraph" w:styleId="Ttulo6">
    <w:name w:val="heading 6"/>
    <w:basedOn w:val="Normal"/>
    <w:next w:val="Normal"/>
    <w:rsid w:val="00FC7D6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C7D66"/>
    <w:pPr>
      <w:spacing w:after="200" w:line="276" w:lineRule="auto"/>
    </w:pPr>
    <w:rPr>
      <w:sz w:val="22"/>
      <w:szCs w:val="22"/>
    </w:rPr>
    <w:tblPr>
      <w:tblCellMar>
        <w:top w:w="0" w:type="dxa"/>
        <w:left w:w="0" w:type="dxa"/>
        <w:bottom w:w="0" w:type="dxa"/>
        <w:right w:w="0" w:type="dxa"/>
      </w:tblCellMar>
    </w:tblPr>
  </w:style>
  <w:style w:type="paragraph" w:styleId="Ttulo">
    <w:name w:val="Title"/>
    <w:basedOn w:val="Normal"/>
    <w:next w:val="Normal"/>
    <w:rsid w:val="00FC7D66"/>
    <w:pPr>
      <w:keepNext/>
      <w:keepLines/>
      <w:spacing w:before="480" w:after="120"/>
    </w:pPr>
    <w:rPr>
      <w:b/>
      <w:sz w:val="72"/>
      <w:szCs w:val="72"/>
    </w:rPr>
  </w:style>
  <w:style w:type="paragraph" w:styleId="Subttulo">
    <w:name w:val="Subtitle"/>
    <w:basedOn w:val="Normal"/>
    <w:next w:val="Normal"/>
    <w:rsid w:val="00FC7D66"/>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F558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unhideWhenUsed/>
    <w:rsid w:val="00216CE1"/>
    <w:rPr>
      <w:color w:val="0563C1"/>
      <w:u w:val="single"/>
    </w:rPr>
  </w:style>
  <w:style w:type="paragraph" w:styleId="Encabezado">
    <w:name w:val="header"/>
    <w:basedOn w:val="Normal"/>
    <w:link w:val="EncabezadoCar"/>
    <w:uiPriority w:val="99"/>
    <w:unhideWhenUsed/>
    <w:rsid w:val="00216CE1"/>
    <w:pPr>
      <w:tabs>
        <w:tab w:val="center" w:pos="4419"/>
        <w:tab w:val="right" w:pos="8838"/>
      </w:tabs>
    </w:pPr>
  </w:style>
  <w:style w:type="character" w:customStyle="1" w:styleId="EncabezadoCar">
    <w:name w:val="Encabezado Car"/>
    <w:basedOn w:val="Fuentedeprrafopredeter"/>
    <w:link w:val="Encabezado"/>
    <w:uiPriority w:val="99"/>
    <w:rsid w:val="00216CE1"/>
    <w:rPr>
      <w:sz w:val="22"/>
      <w:szCs w:val="22"/>
    </w:rPr>
  </w:style>
  <w:style w:type="paragraph" w:styleId="Piedepgina">
    <w:name w:val="footer"/>
    <w:basedOn w:val="Normal"/>
    <w:link w:val="PiedepginaCar"/>
    <w:uiPriority w:val="99"/>
    <w:unhideWhenUsed/>
    <w:rsid w:val="00216CE1"/>
    <w:pPr>
      <w:tabs>
        <w:tab w:val="center" w:pos="4419"/>
        <w:tab w:val="right" w:pos="8838"/>
      </w:tabs>
    </w:pPr>
  </w:style>
  <w:style w:type="character" w:customStyle="1" w:styleId="PiedepginaCar">
    <w:name w:val="Pie de página Car"/>
    <w:basedOn w:val="Fuentedeprrafopredeter"/>
    <w:link w:val="Piedepgina"/>
    <w:uiPriority w:val="99"/>
    <w:rsid w:val="00216C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02000">
      <w:bodyDiv w:val="1"/>
      <w:marLeft w:val="0"/>
      <w:marRight w:val="0"/>
      <w:marTop w:val="0"/>
      <w:marBottom w:val="0"/>
      <w:divBdr>
        <w:top w:val="none" w:sz="0" w:space="0" w:color="auto"/>
        <w:left w:val="none" w:sz="0" w:space="0" w:color="auto"/>
        <w:bottom w:val="none" w:sz="0" w:space="0" w:color="auto"/>
        <w:right w:val="none" w:sz="0" w:space="0" w:color="auto"/>
      </w:divBdr>
    </w:div>
    <w:div w:id="920990305">
      <w:bodyDiv w:val="1"/>
      <w:marLeft w:val="0"/>
      <w:marRight w:val="0"/>
      <w:marTop w:val="0"/>
      <w:marBottom w:val="0"/>
      <w:divBdr>
        <w:top w:val="none" w:sz="0" w:space="0" w:color="auto"/>
        <w:left w:val="none" w:sz="0" w:space="0" w:color="auto"/>
        <w:bottom w:val="none" w:sz="0" w:space="0" w:color="auto"/>
        <w:right w:val="none" w:sz="0" w:space="0" w:color="auto"/>
      </w:divBdr>
    </w:div>
    <w:div w:id="121415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B7BA-C159-4A00-BEF5-615F0320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4406</Words>
  <Characters>24237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elsom</cp:lastModifiedBy>
  <cp:revision>3</cp:revision>
  <cp:lastPrinted>2019-02-18T22:49:00Z</cp:lastPrinted>
  <dcterms:created xsi:type="dcterms:W3CDTF">2019-11-18T05:17:00Z</dcterms:created>
  <dcterms:modified xsi:type="dcterms:W3CDTF">2019-11-18T05:18:00Z</dcterms:modified>
</cp:coreProperties>
</file>